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CD5" w:rsidRPr="00712EE8" w:rsidRDefault="00BB6161">
      <w:pPr>
        <w:rPr>
          <w:rFonts w:ascii="Arial" w:hAnsi="Arial" w:cs="Arial"/>
          <w:sz w:val="20"/>
          <w:szCs w:val="20"/>
        </w:rPr>
      </w:pPr>
      <w:bookmarkStart w:id="0" w:name="_GoBack"/>
      <w:bookmarkEnd w:id="0"/>
      <w:r w:rsidRPr="00712EE8">
        <w:rPr>
          <w:rFonts w:ascii="Arial" w:hAnsi="Arial" w:cs="Arial"/>
          <w:sz w:val="20"/>
          <w:szCs w:val="20"/>
        </w:rPr>
        <w:t>Azonosító szám:</w:t>
      </w:r>
      <w:r w:rsidR="0051541C">
        <w:rPr>
          <w:rFonts w:ascii="Arial" w:hAnsi="Arial" w:cs="Arial"/>
          <w:sz w:val="20"/>
          <w:szCs w:val="20"/>
        </w:rPr>
        <w:t xml:space="preserve"> KEOP-1.2.0/09-11-2011-0056</w:t>
      </w:r>
    </w:p>
    <w:p w:rsidR="00BB6161" w:rsidRPr="00712EE8" w:rsidRDefault="00BB6161">
      <w:pPr>
        <w:rPr>
          <w:rFonts w:ascii="Arial" w:hAnsi="Arial" w:cs="Arial"/>
          <w:sz w:val="20"/>
          <w:szCs w:val="20"/>
        </w:rPr>
      </w:pPr>
    </w:p>
    <w:p w:rsidR="00BB6161" w:rsidRPr="00712EE8" w:rsidRDefault="00BB6161">
      <w:pPr>
        <w:rPr>
          <w:rFonts w:ascii="Arial" w:hAnsi="Arial" w:cs="Arial"/>
          <w:sz w:val="20"/>
          <w:szCs w:val="20"/>
        </w:rPr>
      </w:pPr>
    </w:p>
    <w:p w:rsidR="00BB6161" w:rsidRPr="00712EE8" w:rsidRDefault="00BB6161">
      <w:pPr>
        <w:rPr>
          <w:rFonts w:ascii="Arial" w:hAnsi="Arial" w:cs="Arial"/>
          <w:sz w:val="20"/>
          <w:szCs w:val="20"/>
        </w:rPr>
      </w:pPr>
    </w:p>
    <w:p w:rsidR="00FC28BC" w:rsidRPr="00FC28BC" w:rsidRDefault="00FC28BC" w:rsidP="00FC28BC">
      <w:pPr>
        <w:jc w:val="center"/>
        <w:rPr>
          <w:rFonts w:ascii="Arial" w:hAnsi="Arial" w:cs="Arial"/>
          <w:sz w:val="20"/>
          <w:szCs w:val="20"/>
        </w:rPr>
      </w:pPr>
      <w:r w:rsidRPr="00FC28BC">
        <w:rPr>
          <w:rFonts w:ascii="Arial" w:hAnsi="Arial" w:cs="Arial"/>
          <w:sz w:val="20"/>
          <w:szCs w:val="20"/>
        </w:rPr>
        <w:t xml:space="preserve">Támogatási Szerződés </w:t>
      </w:r>
      <w:r w:rsidR="003F3A9B">
        <w:rPr>
          <w:rFonts w:ascii="Arial" w:hAnsi="Arial" w:cs="Arial"/>
          <w:sz w:val="20"/>
          <w:szCs w:val="20"/>
        </w:rPr>
        <w:t>7</w:t>
      </w:r>
      <w:r w:rsidR="00A51486">
        <w:rPr>
          <w:rFonts w:ascii="Arial" w:hAnsi="Arial" w:cs="Arial"/>
          <w:sz w:val="20"/>
          <w:szCs w:val="20"/>
        </w:rPr>
        <w:t>.</w:t>
      </w:r>
      <w:r w:rsidRPr="00FC28BC">
        <w:rPr>
          <w:rFonts w:ascii="Arial" w:hAnsi="Arial" w:cs="Arial"/>
          <w:sz w:val="20"/>
          <w:szCs w:val="20"/>
        </w:rPr>
        <w:t xml:space="preserve"> számú módosítása</w:t>
      </w:r>
    </w:p>
    <w:p w:rsidR="0036175C" w:rsidRPr="00712EE8" w:rsidRDefault="00FC28BC" w:rsidP="00FC28BC">
      <w:pPr>
        <w:jc w:val="center"/>
        <w:rPr>
          <w:rFonts w:ascii="Arial" w:hAnsi="Arial" w:cs="Arial"/>
          <w:sz w:val="20"/>
          <w:szCs w:val="20"/>
        </w:rPr>
      </w:pPr>
      <w:r w:rsidRPr="00FC28BC">
        <w:rPr>
          <w:rFonts w:ascii="Arial" w:hAnsi="Arial" w:cs="Arial"/>
          <w:sz w:val="20"/>
          <w:szCs w:val="20"/>
        </w:rPr>
        <w:t>szakaszolt projekt első szakasz megvalósításra</w:t>
      </w:r>
    </w:p>
    <w:p w:rsidR="0036175C" w:rsidRPr="00712EE8" w:rsidRDefault="0036175C" w:rsidP="00BB6161">
      <w:pPr>
        <w:jc w:val="center"/>
        <w:rPr>
          <w:rFonts w:ascii="Arial" w:hAnsi="Arial" w:cs="Arial"/>
          <w:sz w:val="20"/>
          <w:szCs w:val="20"/>
        </w:rPr>
      </w:pPr>
    </w:p>
    <w:p w:rsidR="0036175C" w:rsidRPr="00712EE8" w:rsidRDefault="0036175C" w:rsidP="0036175C">
      <w:pPr>
        <w:rPr>
          <w:rFonts w:ascii="Arial" w:hAnsi="Arial" w:cs="Arial"/>
          <w:sz w:val="20"/>
          <w:szCs w:val="20"/>
        </w:rPr>
      </w:pPr>
      <w:r w:rsidRPr="00712EE8">
        <w:rPr>
          <w:rFonts w:ascii="Arial" w:hAnsi="Arial" w:cs="Arial"/>
          <w:sz w:val="20"/>
          <w:szCs w:val="20"/>
        </w:rPr>
        <w:t xml:space="preserve">amely létrejött </w:t>
      </w:r>
    </w:p>
    <w:p w:rsidR="0036175C" w:rsidRPr="00712EE8" w:rsidRDefault="0036175C" w:rsidP="0036175C">
      <w:pPr>
        <w:pStyle w:val="WW-Jegyzetszveg"/>
        <w:spacing w:before="0" w:after="0"/>
        <w:rPr>
          <w:rFonts w:ascii="Arial" w:hAnsi="Arial" w:cs="Arial"/>
          <w:lang w:val="hu-HU"/>
        </w:rPr>
      </w:pPr>
    </w:p>
    <w:p w:rsidR="00A46153" w:rsidRPr="00712EE8" w:rsidRDefault="004D4771" w:rsidP="00A46153">
      <w:pPr>
        <w:jc w:val="both"/>
        <w:rPr>
          <w:rFonts w:ascii="Arial" w:hAnsi="Arial" w:cs="Arial"/>
          <w:color w:val="000000"/>
          <w:sz w:val="20"/>
          <w:szCs w:val="20"/>
        </w:rPr>
      </w:pPr>
      <w:r w:rsidRPr="00712EE8">
        <w:rPr>
          <w:rFonts w:ascii="Arial" w:hAnsi="Arial" w:cs="Arial"/>
          <w:sz w:val="20"/>
          <w:szCs w:val="20"/>
        </w:rPr>
        <w:t xml:space="preserve">egyrészről a </w:t>
      </w:r>
      <w:r w:rsidR="00F5124C" w:rsidRPr="00712EE8">
        <w:rPr>
          <w:rFonts w:ascii="Arial" w:hAnsi="Arial" w:cs="Arial"/>
          <w:sz w:val="20"/>
          <w:szCs w:val="20"/>
        </w:rPr>
        <w:t>Nemzeti Fejlesztési Minisztérium (1011 Budapest, Fő utca 44-50, képviseli a nemzeti fejlesztési miniszter</w:t>
      </w:r>
      <w:r w:rsidRPr="00712EE8">
        <w:rPr>
          <w:rFonts w:ascii="Arial" w:hAnsi="Arial" w:cs="Arial"/>
          <w:sz w:val="20"/>
          <w:szCs w:val="20"/>
        </w:rPr>
        <w:t xml:space="preserve">), mint támogató (továbbiakban: </w:t>
      </w:r>
      <w:r w:rsidRPr="00712EE8">
        <w:rPr>
          <w:rFonts w:ascii="Arial" w:hAnsi="Arial" w:cs="Arial"/>
          <w:b/>
          <w:bCs/>
          <w:sz w:val="20"/>
          <w:szCs w:val="20"/>
        </w:rPr>
        <w:t>Támogató</w:t>
      </w:r>
      <w:r w:rsidRPr="00712EE8">
        <w:rPr>
          <w:rFonts w:ascii="Arial" w:hAnsi="Arial" w:cs="Arial"/>
          <w:sz w:val="20"/>
          <w:szCs w:val="20"/>
        </w:rPr>
        <w:t xml:space="preserve">) képviseletében eljáró </w:t>
      </w:r>
      <w:r w:rsidR="00A46153" w:rsidRPr="00712EE8">
        <w:rPr>
          <w:rFonts w:ascii="Arial" w:hAnsi="Arial" w:cs="Arial"/>
          <w:color w:val="000000"/>
          <w:sz w:val="20"/>
          <w:szCs w:val="20"/>
        </w:rPr>
        <w:t>Környezeti és Energiahatékonysági Operatív Programokért Felelős Helyettes Államtitkárság (a továbbiakban: Irányító Hatóság)</w:t>
      </w:r>
    </w:p>
    <w:p w:rsidR="00A46153" w:rsidRPr="00712EE8" w:rsidRDefault="00A46153" w:rsidP="00A46153">
      <w:pPr>
        <w:jc w:val="both"/>
        <w:rPr>
          <w:rFonts w:ascii="Arial" w:hAnsi="Arial" w:cs="Arial"/>
          <w:sz w:val="20"/>
          <w:szCs w:val="20"/>
        </w:rPr>
      </w:pPr>
    </w:p>
    <w:p w:rsidR="001E014F" w:rsidRPr="004F180B" w:rsidRDefault="001E014F" w:rsidP="001E014F">
      <w:pPr>
        <w:ind w:left="539"/>
        <w:jc w:val="both"/>
        <w:rPr>
          <w:rFonts w:ascii="Arial" w:hAnsi="Arial" w:cs="Arial"/>
          <w:sz w:val="20"/>
          <w:szCs w:val="20"/>
        </w:rPr>
      </w:pPr>
      <w:r w:rsidRPr="004F180B">
        <w:rPr>
          <w:rFonts w:ascii="Arial" w:hAnsi="Arial" w:cs="Arial"/>
          <w:sz w:val="20"/>
          <w:szCs w:val="20"/>
        </w:rPr>
        <w:t>Postacím: 1437 Budapest, Pf. 328.</w:t>
      </w:r>
    </w:p>
    <w:p w:rsidR="001E014F" w:rsidRPr="004F180B" w:rsidRDefault="001E014F" w:rsidP="001E014F">
      <w:pPr>
        <w:ind w:left="539"/>
        <w:jc w:val="both"/>
        <w:rPr>
          <w:rFonts w:ascii="Arial" w:hAnsi="Arial" w:cs="Arial"/>
          <w:sz w:val="20"/>
          <w:szCs w:val="20"/>
        </w:rPr>
      </w:pPr>
      <w:r w:rsidRPr="004F180B">
        <w:rPr>
          <w:rFonts w:ascii="Arial" w:hAnsi="Arial" w:cs="Arial"/>
          <w:sz w:val="20"/>
          <w:szCs w:val="20"/>
        </w:rPr>
        <w:t>Székhely: 1134 Budapest, Váci út 45.</w:t>
      </w:r>
    </w:p>
    <w:p w:rsidR="00A46153" w:rsidRPr="00712EE8" w:rsidRDefault="00A46153" w:rsidP="00A46153">
      <w:pPr>
        <w:ind w:left="539"/>
        <w:jc w:val="both"/>
        <w:rPr>
          <w:rFonts w:ascii="Arial" w:hAnsi="Arial" w:cs="Arial"/>
          <w:sz w:val="20"/>
          <w:szCs w:val="20"/>
        </w:rPr>
      </w:pPr>
      <w:r w:rsidRPr="00712EE8">
        <w:rPr>
          <w:rFonts w:ascii="Arial" w:hAnsi="Arial" w:cs="Arial"/>
          <w:sz w:val="20"/>
          <w:szCs w:val="20"/>
        </w:rPr>
        <w:t xml:space="preserve">Aláírásra jogosult képviselője: </w:t>
      </w:r>
      <w:r w:rsidR="0051541C">
        <w:rPr>
          <w:rFonts w:ascii="Arial" w:hAnsi="Arial" w:cs="Arial"/>
          <w:sz w:val="20"/>
          <w:szCs w:val="20"/>
        </w:rPr>
        <w:t xml:space="preserve">dr. Nemcsok Dénes Sándor, </w:t>
      </w:r>
      <w:r w:rsidR="0051541C" w:rsidRPr="0051541C">
        <w:rPr>
          <w:rFonts w:ascii="Arial" w:hAnsi="Arial" w:cs="Arial"/>
          <w:sz w:val="20"/>
          <w:szCs w:val="20"/>
        </w:rPr>
        <w:t xml:space="preserve">Környezeti és Energiahatékonysági Operatív Programokért Felelős </w:t>
      </w:r>
      <w:r w:rsidR="0051541C">
        <w:rPr>
          <w:rFonts w:ascii="Arial" w:hAnsi="Arial" w:cs="Arial"/>
          <w:sz w:val="20"/>
          <w:szCs w:val="20"/>
        </w:rPr>
        <w:t>helyettes államtitkár</w:t>
      </w:r>
    </w:p>
    <w:p w:rsidR="00A46153" w:rsidRPr="00712EE8" w:rsidRDefault="00A46153" w:rsidP="00A46153">
      <w:pPr>
        <w:ind w:left="539"/>
        <w:jc w:val="both"/>
        <w:rPr>
          <w:rFonts w:ascii="Arial" w:hAnsi="Arial" w:cs="Arial"/>
          <w:sz w:val="20"/>
          <w:szCs w:val="20"/>
        </w:rPr>
      </w:pPr>
      <w:r w:rsidRPr="00712EE8">
        <w:rPr>
          <w:rFonts w:ascii="Arial" w:hAnsi="Arial" w:cs="Arial"/>
          <w:sz w:val="20"/>
          <w:szCs w:val="20"/>
        </w:rPr>
        <w:t>Adószám: 15764412-2-41</w:t>
      </w:r>
    </w:p>
    <w:p w:rsidR="00A46153" w:rsidRPr="00712EE8" w:rsidRDefault="00A46153" w:rsidP="00A46153">
      <w:pPr>
        <w:ind w:firstLine="539"/>
        <w:jc w:val="both"/>
        <w:rPr>
          <w:rFonts w:ascii="Arial" w:hAnsi="Arial" w:cs="Arial"/>
          <w:b/>
          <w:bCs/>
          <w:sz w:val="20"/>
          <w:szCs w:val="20"/>
        </w:rPr>
      </w:pPr>
    </w:p>
    <w:p w:rsidR="0036175C" w:rsidRPr="00712EE8" w:rsidRDefault="0036175C" w:rsidP="0036175C">
      <w:pPr>
        <w:jc w:val="both"/>
        <w:rPr>
          <w:rFonts w:ascii="Arial" w:hAnsi="Arial" w:cs="Arial"/>
          <w:b/>
          <w:bCs/>
          <w:sz w:val="20"/>
          <w:szCs w:val="20"/>
        </w:rPr>
      </w:pPr>
      <w:r w:rsidRPr="00712EE8">
        <w:rPr>
          <w:rFonts w:ascii="Arial" w:hAnsi="Arial" w:cs="Arial"/>
          <w:sz w:val="20"/>
          <w:szCs w:val="20"/>
        </w:rPr>
        <w:t>másrészről</w:t>
      </w:r>
      <w:r w:rsidRPr="00712EE8">
        <w:rPr>
          <w:rFonts w:ascii="Arial" w:hAnsi="Arial" w:cs="Arial"/>
          <w:b/>
          <w:bCs/>
          <w:sz w:val="20"/>
          <w:szCs w:val="20"/>
        </w:rPr>
        <w:t xml:space="preserve"> </w:t>
      </w:r>
    </w:p>
    <w:p w:rsidR="0036175C" w:rsidRPr="00712EE8" w:rsidRDefault="0036175C" w:rsidP="0036175C">
      <w:pPr>
        <w:jc w:val="both"/>
        <w:rPr>
          <w:rFonts w:ascii="Arial" w:hAnsi="Arial" w:cs="Arial"/>
          <w:b/>
          <w:bCs/>
          <w:sz w:val="20"/>
          <w:szCs w:val="20"/>
        </w:rPr>
      </w:pPr>
    </w:p>
    <w:p w:rsidR="0036175C" w:rsidRDefault="0051541C" w:rsidP="0036175C">
      <w:pPr>
        <w:jc w:val="both"/>
        <w:rPr>
          <w:rFonts w:ascii="Arial" w:hAnsi="Arial" w:cs="Arial"/>
          <w:sz w:val="20"/>
          <w:szCs w:val="20"/>
        </w:rPr>
      </w:pPr>
      <w:r w:rsidRPr="0051541C">
        <w:rPr>
          <w:rFonts w:ascii="Arial" w:hAnsi="Arial" w:cs="Arial"/>
          <w:sz w:val="20"/>
          <w:szCs w:val="20"/>
        </w:rPr>
        <w:t xml:space="preserve">Budapest Főváros Önkormányzata és Budaörs Város Önkormányzata, </w:t>
      </w:r>
      <w:r w:rsidR="0036175C" w:rsidRPr="0051541C">
        <w:rPr>
          <w:rFonts w:ascii="Arial" w:hAnsi="Arial" w:cs="Arial"/>
          <w:sz w:val="20"/>
          <w:szCs w:val="20"/>
        </w:rPr>
        <w:t>mint kedvezményezett (a</w:t>
      </w:r>
      <w:r w:rsidR="0036175C" w:rsidRPr="00712EE8">
        <w:rPr>
          <w:rFonts w:ascii="Arial" w:hAnsi="Arial" w:cs="Arial"/>
          <w:sz w:val="20"/>
          <w:szCs w:val="20"/>
        </w:rPr>
        <w:t xml:space="preserve"> továbbiakban: </w:t>
      </w:r>
      <w:r w:rsidR="0036175C" w:rsidRPr="00712EE8">
        <w:rPr>
          <w:rFonts w:ascii="Arial" w:hAnsi="Arial" w:cs="Arial"/>
          <w:b/>
          <w:bCs/>
          <w:sz w:val="20"/>
          <w:szCs w:val="20"/>
        </w:rPr>
        <w:t>Kedvezményezett</w:t>
      </w:r>
      <w:r w:rsidR="0036175C" w:rsidRPr="00712EE8">
        <w:rPr>
          <w:rFonts w:ascii="Arial" w:hAnsi="Arial" w:cs="Arial"/>
          <w:sz w:val="20"/>
          <w:szCs w:val="20"/>
        </w:rPr>
        <w:t xml:space="preserve">), </w:t>
      </w:r>
    </w:p>
    <w:p w:rsidR="0051541C" w:rsidRPr="0051541C" w:rsidRDefault="0051541C" w:rsidP="0036175C">
      <w:pPr>
        <w:jc w:val="both"/>
        <w:rPr>
          <w:rFonts w:ascii="Arial" w:hAnsi="Arial" w:cs="Arial"/>
          <w:iCs/>
          <w:sz w:val="20"/>
          <w:szCs w:val="20"/>
        </w:rPr>
      </w:pPr>
      <w:r w:rsidRPr="0051541C">
        <w:rPr>
          <w:rFonts w:ascii="Arial" w:hAnsi="Arial" w:cs="Arial"/>
          <w:iCs/>
          <w:sz w:val="20"/>
          <w:szCs w:val="20"/>
        </w:rPr>
        <w:t>Aláírásra jogosult képviselő Tarlós István, főpolgármester és Wittinghoff Tamás, polgármester.</w:t>
      </w:r>
    </w:p>
    <w:p w:rsidR="0036175C" w:rsidRPr="00712EE8" w:rsidRDefault="0036175C" w:rsidP="0036175C">
      <w:pPr>
        <w:ind w:left="539"/>
        <w:jc w:val="both"/>
        <w:rPr>
          <w:rFonts w:ascii="Arial" w:hAnsi="Arial" w:cs="Arial"/>
          <w:i/>
          <w:iCs/>
          <w:sz w:val="20"/>
          <w:szCs w:val="20"/>
        </w:rPr>
      </w:pPr>
    </w:p>
    <w:p w:rsidR="0051541C" w:rsidRDefault="0051541C" w:rsidP="0051541C">
      <w:pPr>
        <w:jc w:val="both"/>
        <w:rPr>
          <w:rFonts w:ascii="Arial" w:hAnsi="Arial" w:cs="Arial"/>
          <w:sz w:val="20"/>
          <w:szCs w:val="20"/>
        </w:rPr>
      </w:pPr>
      <w:r w:rsidRPr="0051541C">
        <w:rPr>
          <w:rFonts w:ascii="Arial" w:hAnsi="Arial" w:cs="Arial"/>
          <w:sz w:val="20"/>
          <w:szCs w:val="20"/>
        </w:rPr>
        <w:t xml:space="preserve">Ha a Projektet több Kedvezményezett közösen valósítja meg (konzorcium/társulás), a Kedvezményezettek egymás közti, valamint a Támogató és a Kedvezményezettek közti viszonyokat a jelen támogatási szerződés (a továbbiakban: Szerződés) elválaszthatatlan mellékletét képező konzorciumi együttműködési /társulási megállapodás tartalmazza. </w:t>
      </w:r>
    </w:p>
    <w:p w:rsidR="00FC28BC" w:rsidRPr="0051541C" w:rsidRDefault="00FC28BC" w:rsidP="0051541C">
      <w:pPr>
        <w:jc w:val="both"/>
        <w:rPr>
          <w:rFonts w:ascii="Arial" w:hAnsi="Arial" w:cs="Arial"/>
          <w:sz w:val="20"/>
          <w:szCs w:val="20"/>
        </w:rPr>
      </w:pPr>
    </w:p>
    <w:p w:rsidR="0051541C" w:rsidRPr="0051541C" w:rsidRDefault="0051541C" w:rsidP="0051541C">
      <w:pPr>
        <w:ind w:left="709"/>
        <w:jc w:val="both"/>
        <w:rPr>
          <w:rFonts w:ascii="Arial" w:hAnsi="Arial" w:cs="Arial"/>
          <w:sz w:val="20"/>
          <w:szCs w:val="20"/>
        </w:rPr>
      </w:pPr>
      <w:r w:rsidRPr="0051541C">
        <w:rPr>
          <w:rFonts w:ascii="Arial" w:hAnsi="Arial" w:cs="Arial"/>
          <w:sz w:val="20"/>
          <w:szCs w:val="20"/>
        </w:rPr>
        <w:t xml:space="preserve">Konzorcium / Társulás tagjai: </w:t>
      </w:r>
    </w:p>
    <w:p w:rsidR="0051541C" w:rsidRPr="0051541C" w:rsidRDefault="0051541C" w:rsidP="0051541C">
      <w:pPr>
        <w:ind w:left="709"/>
        <w:jc w:val="both"/>
        <w:rPr>
          <w:rFonts w:ascii="Arial" w:hAnsi="Arial" w:cs="Arial"/>
          <w:sz w:val="20"/>
          <w:szCs w:val="20"/>
        </w:rPr>
      </w:pPr>
      <w:r w:rsidRPr="0051541C">
        <w:rPr>
          <w:rFonts w:ascii="Arial" w:hAnsi="Arial" w:cs="Arial"/>
          <w:sz w:val="20"/>
          <w:szCs w:val="20"/>
        </w:rPr>
        <w:t>Budapest Főváros Önkormányzata.</w:t>
      </w:r>
    </w:p>
    <w:p w:rsidR="0051541C" w:rsidRPr="0051541C" w:rsidRDefault="0051541C" w:rsidP="0051541C">
      <w:pPr>
        <w:ind w:left="709"/>
        <w:jc w:val="both"/>
        <w:rPr>
          <w:rFonts w:ascii="Arial" w:hAnsi="Arial" w:cs="Arial"/>
          <w:sz w:val="20"/>
          <w:szCs w:val="20"/>
        </w:rPr>
      </w:pPr>
      <w:r w:rsidRPr="0051541C">
        <w:rPr>
          <w:rFonts w:ascii="Arial" w:hAnsi="Arial" w:cs="Arial"/>
          <w:sz w:val="20"/>
          <w:szCs w:val="20"/>
        </w:rPr>
        <w:t>Postacím: 1052 Budapest, Városház utca 9-11.</w:t>
      </w:r>
    </w:p>
    <w:p w:rsidR="0051541C" w:rsidRPr="0051541C" w:rsidRDefault="0051541C" w:rsidP="0051541C">
      <w:pPr>
        <w:ind w:left="709"/>
        <w:jc w:val="both"/>
        <w:rPr>
          <w:rFonts w:ascii="Arial" w:hAnsi="Arial" w:cs="Arial"/>
          <w:sz w:val="20"/>
          <w:szCs w:val="20"/>
        </w:rPr>
      </w:pPr>
      <w:r w:rsidRPr="0051541C">
        <w:rPr>
          <w:rFonts w:ascii="Arial" w:hAnsi="Arial" w:cs="Arial"/>
          <w:sz w:val="20"/>
          <w:szCs w:val="20"/>
        </w:rPr>
        <w:t>Székhely/Lakcím: 1052 Budapest, Városház utca 9-11.</w:t>
      </w:r>
    </w:p>
    <w:p w:rsidR="0051541C" w:rsidRPr="0051541C" w:rsidRDefault="0051541C" w:rsidP="0051541C">
      <w:pPr>
        <w:ind w:left="709"/>
        <w:jc w:val="both"/>
        <w:rPr>
          <w:rFonts w:ascii="Arial" w:hAnsi="Arial" w:cs="Arial"/>
          <w:sz w:val="20"/>
          <w:szCs w:val="20"/>
        </w:rPr>
      </w:pPr>
      <w:r w:rsidRPr="0051541C">
        <w:rPr>
          <w:rFonts w:ascii="Arial" w:hAnsi="Arial" w:cs="Arial"/>
          <w:sz w:val="20"/>
          <w:szCs w:val="20"/>
        </w:rPr>
        <w:t>Azonosító szám (törzs-szám/cégjegyzékszám): 735638</w:t>
      </w:r>
    </w:p>
    <w:p w:rsidR="0051541C" w:rsidRPr="0051541C" w:rsidRDefault="0051541C" w:rsidP="0051541C">
      <w:pPr>
        <w:ind w:left="709"/>
        <w:jc w:val="both"/>
        <w:rPr>
          <w:rFonts w:ascii="Arial" w:hAnsi="Arial" w:cs="Arial"/>
          <w:sz w:val="20"/>
          <w:szCs w:val="20"/>
        </w:rPr>
      </w:pPr>
      <w:r w:rsidRPr="0051541C">
        <w:rPr>
          <w:rFonts w:ascii="Arial" w:hAnsi="Arial" w:cs="Arial"/>
          <w:sz w:val="20"/>
          <w:szCs w:val="20"/>
        </w:rPr>
        <w:t>Adószám: 15735636-2-41</w:t>
      </w:r>
    </w:p>
    <w:p w:rsidR="0051541C" w:rsidRPr="0051541C" w:rsidRDefault="0051541C" w:rsidP="0051541C">
      <w:pPr>
        <w:ind w:left="709"/>
        <w:jc w:val="both"/>
        <w:rPr>
          <w:rFonts w:ascii="Arial" w:hAnsi="Arial" w:cs="Arial"/>
          <w:sz w:val="20"/>
          <w:szCs w:val="20"/>
        </w:rPr>
      </w:pPr>
      <w:r w:rsidRPr="0051541C">
        <w:rPr>
          <w:rFonts w:ascii="Arial" w:hAnsi="Arial" w:cs="Arial"/>
          <w:sz w:val="20"/>
          <w:szCs w:val="20"/>
        </w:rPr>
        <w:t xml:space="preserve">Aláírásra jogosult képviselője: Tarlós István, főpolgármester </w:t>
      </w:r>
    </w:p>
    <w:p w:rsidR="0051541C" w:rsidRPr="0051541C" w:rsidRDefault="0051541C" w:rsidP="0051541C">
      <w:pPr>
        <w:ind w:left="709"/>
        <w:jc w:val="both"/>
        <w:rPr>
          <w:rFonts w:ascii="Arial" w:hAnsi="Arial" w:cs="Arial"/>
          <w:sz w:val="20"/>
          <w:szCs w:val="20"/>
        </w:rPr>
      </w:pPr>
      <w:r w:rsidRPr="0051541C">
        <w:rPr>
          <w:rFonts w:ascii="Arial" w:hAnsi="Arial" w:cs="Arial"/>
          <w:sz w:val="20"/>
          <w:szCs w:val="20"/>
        </w:rPr>
        <w:t>Pénzforgalmi számlaszám, amelyre a támogatás utalásra kerül:</w:t>
      </w:r>
    </w:p>
    <w:p w:rsidR="0051541C" w:rsidRPr="0051541C" w:rsidRDefault="0051541C" w:rsidP="0051541C">
      <w:pPr>
        <w:ind w:left="709"/>
        <w:jc w:val="both"/>
        <w:rPr>
          <w:rFonts w:ascii="Arial" w:hAnsi="Arial" w:cs="Arial"/>
          <w:sz w:val="20"/>
          <w:szCs w:val="20"/>
        </w:rPr>
      </w:pPr>
      <w:r w:rsidRPr="0051541C">
        <w:rPr>
          <w:rFonts w:ascii="Arial" w:hAnsi="Arial" w:cs="Arial"/>
          <w:sz w:val="20"/>
          <w:szCs w:val="20"/>
        </w:rPr>
        <w:t>11784009-15490012</w:t>
      </w:r>
    </w:p>
    <w:p w:rsidR="0051541C" w:rsidRPr="0051541C" w:rsidRDefault="0051541C" w:rsidP="0051541C">
      <w:pPr>
        <w:ind w:left="709"/>
        <w:jc w:val="both"/>
        <w:rPr>
          <w:rFonts w:ascii="Arial" w:hAnsi="Arial" w:cs="Arial"/>
          <w:sz w:val="20"/>
          <w:szCs w:val="20"/>
        </w:rPr>
      </w:pPr>
    </w:p>
    <w:p w:rsidR="0051541C" w:rsidRPr="0051541C" w:rsidRDefault="0051541C" w:rsidP="0051541C">
      <w:pPr>
        <w:ind w:left="709"/>
        <w:jc w:val="both"/>
        <w:rPr>
          <w:rFonts w:ascii="Arial" w:hAnsi="Arial" w:cs="Arial"/>
          <w:sz w:val="20"/>
          <w:szCs w:val="20"/>
        </w:rPr>
      </w:pPr>
      <w:r w:rsidRPr="0051541C">
        <w:rPr>
          <w:rFonts w:ascii="Arial" w:hAnsi="Arial" w:cs="Arial"/>
          <w:sz w:val="20"/>
          <w:szCs w:val="20"/>
        </w:rPr>
        <w:t>Budaörs Város Önkormányzata.</w:t>
      </w:r>
    </w:p>
    <w:p w:rsidR="0051541C" w:rsidRPr="0051541C" w:rsidRDefault="0051541C" w:rsidP="0051541C">
      <w:pPr>
        <w:ind w:left="709"/>
        <w:jc w:val="both"/>
        <w:rPr>
          <w:rFonts w:ascii="Arial" w:hAnsi="Arial" w:cs="Arial"/>
          <w:sz w:val="20"/>
          <w:szCs w:val="20"/>
        </w:rPr>
      </w:pPr>
      <w:r w:rsidRPr="0051541C">
        <w:rPr>
          <w:rFonts w:ascii="Arial" w:hAnsi="Arial" w:cs="Arial"/>
          <w:sz w:val="20"/>
          <w:szCs w:val="20"/>
        </w:rPr>
        <w:t>Postacím: 2040 Budaörs, Szabadság út 134.</w:t>
      </w:r>
    </w:p>
    <w:p w:rsidR="0051541C" w:rsidRPr="0051541C" w:rsidRDefault="0051541C" w:rsidP="0051541C">
      <w:pPr>
        <w:ind w:left="709"/>
        <w:jc w:val="both"/>
        <w:rPr>
          <w:rFonts w:ascii="Arial" w:hAnsi="Arial" w:cs="Arial"/>
          <w:sz w:val="20"/>
          <w:szCs w:val="20"/>
        </w:rPr>
      </w:pPr>
      <w:r w:rsidRPr="0051541C">
        <w:rPr>
          <w:rFonts w:ascii="Arial" w:hAnsi="Arial" w:cs="Arial"/>
          <w:sz w:val="20"/>
          <w:szCs w:val="20"/>
        </w:rPr>
        <w:t>Székhely/Lakcím: 2040 Budaörs, Szabadság út 134.</w:t>
      </w:r>
    </w:p>
    <w:p w:rsidR="0051541C" w:rsidRPr="0051541C" w:rsidRDefault="0051541C" w:rsidP="0051541C">
      <w:pPr>
        <w:ind w:left="709"/>
        <w:jc w:val="both"/>
        <w:rPr>
          <w:rFonts w:ascii="Arial" w:hAnsi="Arial" w:cs="Arial"/>
          <w:sz w:val="20"/>
          <w:szCs w:val="20"/>
        </w:rPr>
      </w:pPr>
      <w:r w:rsidRPr="0051541C">
        <w:rPr>
          <w:rFonts w:ascii="Arial" w:hAnsi="Arial" w:cs="Arial"/>
          <w:sz w:val="20"/>
          <w:szCs w:val="20"/>
        </w:rPr>
        <w:t>Azonosító szám (törzs-szám/cégjegyzékszám): 730105</w:t>
      </w:r>
    </w:p>
    <w:p w:rsidR="0051541C" w:rsidRPr="0051541C" w:rsidRDefault="0051541C" w:rsidP="0051541C">
      <w:pPr>
        <w:ind w:left="709"/>
        <w:jc w:val="both"/>
        <w:rPr>
          <w:rFonts w:ascii="Arial" w:hAnsi="Arial" w:cs="Arial"/>
          <w:sz w:val="20"/>
          <w:szCs w:val="20"/>
        </w:rPr>
      </w:pPr>
      <w:r w:rsidRPr="0051541C">
        <w:rPr>
          <w:rFonts w:ascii="Arial" w:hAnsi="Arial" w:cs="Arial"/>
          <w:sz w:val="20"/>
          <w:szCs w:val="20"/>
        </w:rPr>
        <w:t>Adószám: 15730105-2-13</w:t>
      </w:r>
    </w:p>
    <w:p w:rsidR="0051541C" w:rsidRPr="0051541C" w:rsidRDefault="0051541C" w:rsidP="0051541C">
      <w:pPr>
        <w:ind w:left="709"/>
        <w:jc w:val="both"/>
        <w:rPr>
          <w:rFonts w:ascii="Arial" w:hAnsi="Arial" w:cs="Arial"/>
          <w:sz w:val="20"/>
          <w:szCs w:val="20"/>
        </w:rPr>
      </w:pPr>
      <w:r w:rsidRPr="0051541C">
        <w:rPr>
          <w:rFonts w:ascii="Arial" w:hAnsi="Arial" w:cs="Arial"/>
          <w:sz w:val="20"/>
          <w:szCs w:val="20"/>
        </w:rPr>
        <w:t xml:space="preserve">Aláírásra jogosult képviselője: Wittinghoff Tamás, polgármester </w:t>
      </w:r>
    </w:p>
    <w:p w:rsidR="0051541C" w:rsidRPr="0051541C" w:rsidRDefault="0051541C" w:rsidP="0051541C">
      <w:pPr>
        <w:ind w:left="709"/>
        <w:jc w:val="both"/>
        <w:rPr>
          <w:rFonts w:ascii="Arial" w:hAnsi="Arial" w:cs="Arial"/>
          <w:sz w:val="20"/>
          <w:szCs w:val="20"/>
        </w:rPr>
      </w:pPr>
      <w:r w:rsidRPr="0051541C">
        <w:rPr>
          <w:rFonts w:ascii="Arial" w:hAnsi="Arial" w:cs="Arial"/>
          <w:sz w:val="20"/>
          <w:szCs w:val="20"/>
        </w:rPr>
        <w:t>Pénzforgalmi számlaszám, amelyre a támogatás utalásra kerül:</w:t>
      </w:r>
    </w:p>
    <w:p w:rsidR="0036175C" w:rsidRPr="00712EE8" w:rsidRDefault="0051541C" w:rsidP="0051541C">
      <w:pPr>
        <w:ind w:left="709"/>
        <w:jc w:val="both"/>
        <w:rPr>
          <w:rFonts w:ascii="Arial" w:hAnsi="Arial" w:cs="Arial"/>
          <w:sz w:val="20"/>
          <w:szCs w:val="20"/>
        </w:rPr>
      </w:pPr>
      <w:r w:rsidRPr="0051541C">
        <w:rPr>
          <w:rFonts w:ascii="Arial" w:hAnsi="Arial" w:cs="Arial"/>
          <w:sz w:val="20"/>
          <w:szCs w:val="20"/>
        </w:rPr>
        <w:t>11784009-15390053</w:t>
      </w:r>
    </w:p>
    <w:p w:rsidR="0036175C" w:rsidRPr="00712EE8" w:rsidRDefault="0036175C" w:rsidP="0036175C">
      <w:pPr>
        <w:jc w:val="both"/>
        <w:rPr>
          <w:rFonts w:ascii="Arial" w:hAnsi="Arial" w:cs="Arial"/>
          <w:sz w:val="20"/>
          <w:szCs w:val="20"/>
        </w:rPr>
      </w:pPr>
    </w:p>
    <w:p w:rsidR="0051541C" w:rsidRDefault="00A46153" w:rsidP="00FC28BC">
      <w:pPr>
        <w:jc w:val="both"/>
        <w:rPr>
          <w:rFonts w:ascii="Arial" w:hAnsi="Arial" w:cs="Arial"/>
          <w:sz w:val="20"/>
          <w:szCs w:val="20"/>
        </w:rPr>
      </w:pPr>
      <w:r w:rsidRPr="00712EE8">
        <w:rPr>
          <w:rFonts w:ascii="Arial" w:hAnsi="Arial" w:cs="Arial"/>
          <w:sz w:val="20"/>
          <w:szCs w:val="20"/>
        </w:rPr>
        <w:t>Irányító Hatóság</w:t>
      </w:r>
      <w:r w:rsidR="0036175C" w:rsidRPr="00712EE8">
        <w:rPr>
          <w:rFonts w:ascii="Arial" w:hAnsi="Arial" w:cs="Arial"/>
          <w:sz w:val="20"/>
          <w:szCs w:val="20"/>
        </w:rPr>
        <w:t xml:space="preserve"> és Kedvezményezett </w:t>
      </w:r>
      <w:r w:rsidR="00A6501C" w:rsidRPr="00712EE8">
        <w:rPr>
          <w:rFonts w:ascii="Arial" w:hAnsi="Arial" w:cs="Arial"/>
          <w:sz w:val="20"/>
          <w:szCs w:val="20"/>
        </w:rPr>
        <w:t>(</w:t>
      </w:r>
      <w:r w:rsidR="0036175C" w:rsidRPr="00712EE8">
        <w:rPr>
          <w:rFonts w:ascii="Arial" w:hAnsi="Arial" w:cs="Arial"/>
          <w:sz w:val="20"/>
          <w:szCs w:val="20"/>
        </w:rPr>
        <w:t xml:space="preserve">továbbiakban együtt: Szerződő Felek) között az alulírott helyen és napon az alábbi feltételekkel:  </w:t>
      </w:r>
    </w:p>
    <w:p w:rsidR="0051541C" w:rsidRDefault="0051541C" w:rsidP="00BB6161">
      <w:pPr>
        <w:jc w:val="center"/>
        <w:rPr>
          <w:rFonts w:ascii="Arial" w:hAnsi="Arial" w:cs="Arial"/>
          <w:sz w:val="20"/>
          <w:szCs w:val="20"/>
        </w:rPr>
      </w:pPr>
    </w:p>
    <w:p w:rsidR="0051541C" w:rsidRPr="00712EE8" w:rsidRDefault="0051541C" w:rsidP="00BB6161">
      <w:pPr>
        <w:jc w:val="center"/>
        <w:rPr>
          <w:rFonts w:ascii="Arial" w:hAnsi="Arial" w:cs="Arial"/>
          <w:sz w:val="20"/>
          <w:szCs w:val="20"/>
        </w:rPr>
      </w:pPr>
    </w:p>
    <w:p w:rsidR="001A1E56" w:rsidRPr="00712EE8" w:rsidRDefault="0027793D" w:rsidP="001A1E56">
      <w:pPr>
        <w:numPr>
          <w:ilvl w:val="0"/>
          <w:numId w:val="1"/>
        </w:numPr>
        <w:jc w:val="both"/>
        <w:rPr>
          <w:rFonts w:ascii="Arial" w:hAnsi="Arial" w:cs="Arial"/>
          <w:b/>
          <w:sz w:val="20"/>
          <w:szCs w:val="20"/>
        </w:rPr>
      </w:pPr>
      <w:r w:rsidRPr="00712EE8">
        <w:rPr>
          <w:rFonts w:ascii="Arial" w:hAnsi="Arial" w:cs="Arial"/>
          <w:b/>
          <w:sz w:val="20"/>
          <w:szCs w:val="20"/>
        </w:rPr>
        <w:t>Preambulum</w:t>
      </w:r>
    </w:p>
    <w:p w:rsidR="00CA452D" w:rsidRPr="00712EE8" w:rsidRDefault="00CA452D" w:rsidP="00CA452D">
      <w:pPr>
        <w:jc w:val="both"/>
        <w:rPr>
          <w:rFonts w:ascii="Arial" w:hAnsi="Arial" w:cs="Arial"/>
          <w:b/>
          <w:sz w:val="20"/>
          <w:szCs w:val="20"/>
        </w:rPr>
      </w:pPr>
    </w:p>
    <w:p w:rsidR="00B1252E" w:rsidRPr="0051541C" w:rsidRDefault="00B1252E" w:rsidP="00CA452D">
      <w:pPr>
        <w:jc w:val="both"/>
        <w:rPr>
          <w:rFonts w:ascii="Arial" w:hAnsi="Arial" w:cs="Arial"/>
          <w:b/>
          <w:sz w:val="20"/>
          <w:szCs w:val="20"/>
        </w:rPr>
      </w:pPr>
      <w:r w:rsidRPr="0051541C">
        <w:rPr>
          <w:rFonts w:ascii="Arial" w:hAnsi="Arial" w:cs="Arial"/>
          <w:b/>
          <w:sz w:val="20"/>
          <w:szCs w:val="20"/>
        </w:rPr>
        <w:t xml:space="preserve">A Szerződő Felek által aláírt, </w:t>
      </w:r>
      <w:r w:rsidR="0051541C" w:rsidRPr="0051541C">
        <w:rPr>
          <w:rFonts w:ascii="Arial" w:hAnsi="Arial" w:cs="Arial"/>
          <w:b/>
          <w:sz w:val="20"/>
          <w:szCs w:val="20"/>
        </w:rPr>
        <w:t>2013. június 25.</w:t>
      </w:r>
      <w:r w:rsidRPr="0051541C">
        <w:rPr>
          <w:rFonts w:ascii="Arial" w:hAnsi="Arial" w:cs="Arial"/>
          <w:b/>
          <w:sz w:val="20"/>
          <w:szCs w:val="20"/>
        </w:rPr>
        <w:t xml:space="preserve"> napon hatályba lépett</w:t>
      </w:r>
      <w:r w:rsidR="0051541C">
        <w:rPr>
          <w:rFonts w:ascii="Arial" w:hAnsi="Arial" w:cs="Arial"/>
          <w:b/>
          <w:sz w:val="20"/>
          <w:szCs w:val="20"/>
        </w:rPr>
        <w:t>, 2014. május 30., 2014. szeptember 25., 2015. június 19., 2015. augusztus 11.</w:t>
      </w:r>
      <w:r w:rsidR="007A6CA6">
        <w:rPr>
          <w:rFonts w:ascii="Arial" w:hAnsi="Arial" w:cs="Arial"/>
          <w:b/>
          <w:sz w:val="20"/>
          <w:szCs w:val="20"/>
        </w:rPr>
        <w:t>, 2015. november 25.</w:t>
      </w:r>
      <w:r w:rsidR="0051541C">
        <w:rPr>
          <w:rFonts w:ascii="Arial" w:hAnsi="Arial" w:cs="Arial"/>
          <w:b/>
          <w:sz w:val="20"/>
          <w:szCs w:val="20"/>
        </w:rPr>
        <w:t xml:space="preserve"> és 2015. december 30. napon módosított</w:t>
      </w:r>
      <w:r w:rsidR="00081442" w:rsidRPr="0051541C">
        <w:rPr>
          <w:rFonts w:ascii="Arial" w:hAnsi="Arial" w:cs="Arial"/>
          <w:b/>
          <w:sz w:val="20"/>
          <w:szCs w:val="20"/>
        </w:rPr>
        <w:t xml:space="preserve">, </w:t>
      </w:r>
      <w:r w:rsidR="0051541C" w:rsidRPr="0051541C">
        <w:rPr>
          <w:rFonts w:ascii="Arial" w:hAnsi="Arial" w:cs="Arial"/>
          <w:b/>
          <w:sz w:val="20"/>
          <w:szCs w:val="20"/>
        </w:rPr>
        <w:t>KEOP-1.2.0/09-11-2011-0056</w:t>
      </w:r>
      <w:r w:rsidR="00081442" w:rsidRPr="0051541C">
        <w:rPr>
          <w:rFonts w:ascii="Arial" w:hAnsi="Arial" w:cs="Arial"/>
          <w:b/>
          <w:sz w:val="20"/>
          <w:szCs w:val="20"/>
        </w:rPr>
        <w:t xml:space="preserve"> </w:t>
      </w:r>
      <w:r w:rsidR="006D6758" w:rsidRPr="0051541C">
        <w:rPr>
          <w:rFonts w:ascii="Arial" w:hAnsi="Arial" w:cs="Arial"/>
          <w:b/>
          <w:sz w:val="20"/>
          <w:szCs w:val="20"/>
        </w:rPr>
        <w:t xml:space="preserve">azonosító </w:t>
      </w:r>
      <w:r w:rsidR="00081442" w:rsidRPr="0051541C">
        <w:rPr>
          <w:rFonts w:ascii="Arial" w:hAnsi="Arial" w:cs="Arial"/>
          <w:b/>
          <w:sz w:val="20"/>
          <w:szCs w:val="20"/>
        </w:rPr>
        <w:t>számú</w:t>
      </w:r>
      <w:r w:rsidRPr="0051541C">
        <w:rPr>
          <w:rFonts w:ascii="Arial" w:hAnsi="Arial" w:cs="Arial"/>
          <w:b/>
          <w:sz w:val="20"/>
          <w:szCs w:val="20"/>
        </w:rPr>
        <w:t xml:space="preserve"> Támogatási Szerződést </w:t>
      </w:r>
      <w:r w:rsidR="0027793D" w:rsidRPr="0051541C">
        <w:rPr>
          <w:rFonts w:ascii="Arial" w:hAnsi="Arial" w:cs="Arial"/>
          <w:b/>
          <w:sz w:val="20"/>
          <w:szCs w:val="20"/>
        </w:rPr>
        <w:t xml:space="preserve">(továbbiakban Szerződés), az annak </w:t>
      </w:r>
      <w:r w:rsidR="0027793D" w:rsidRPr="00712EE8">
        <w:rPr>
          <w:rFonts w:ascii="Arial" w:hAnsi="Arial" w:cs="Arial"/>
          <w:b/>
          <w:sz w:val="20"/>
          <w:szCs w:val="20"/>
        </w:rPr>
        <w:t xml:space="preserve">elválaszthatatlan részét képező Általános Szerződési </w:t>
      </w:r>
      <w:r w:rsidR="0027793D" w:rsidRPr="00712EE8">
        <w:rPr>
          <w:rFonts w:ascii="Arial" w:hAnsi="Arial" w:cs="Arial"/>
          <w:b/>
          <w:sz w:val="20"/>
          <w:szCs w:val="20"/>
        </w:rPr>
        <w:lastRenderedPageBreak/>
        <w:t xml:space="preserve">Feltételek (továbbiakban ÁSZF) </w:t>
      </w:r>
      <w:r w:rsidR="0051541C">
        <w:rPr>
          <w:rFonts w:ascii="Arial" w:hAnsi="Arial" w:cs="Arial"/>
          <w:b/>
          <w:sz w:val="20"/>
          <w:szCs w:val="20"/>
        </w:rPr>
        <w:t>4</w:t>
      </w:r>
      <w:r w:rsidR="0027793D" w:rsidRPr="00712EE8">
        <w:rPr>
          <w:rFonts w:ascii="Arial" w:hAnsi="Arial" w:cs="Arial"/>
          <w:b/>
          <w:sz w:val="20"/>
          <w:szCs w:val="20"/>
        </w:rPr>
        <w:t xml:space="preserve">. pontja </w:t>
      </w:r>
      <w:r w:rsidR="0027793D" w:rsidRPr="0051541C">
        <w:rPr>
          <w:rFonts w:ascii="Arial" w:hAnsi="Arial" w:cs="Arial"/>
          <w:b/>
          <w:sz w:val="20"/>
          <w:szCs w:val="20"/>
        </w:rPr>
        <w:t>alapján, a Szerződés megkötését követően bekövetkezett, alább ismertetett okból módosítják.</w:t>
      </w:r>
    </w:p>
    <w:p w:rsidR="00081442" w:rsidRPr="00712EE8" w:rsidRDefault="00081442" w:rsidP="00B3500A">
      <w:pPr>
        <w:ind w:left="360"/>
        <w:jc w:val="both"/>
        <w:rPr>
          <w:rFonts w:ascii="Arial" w:hAnsi="Arial" w:cs="Arial"/>
          <w:sz w:val="20"/>
          <w:szCs w:val="20"/>
        </w:rPr>
      </w:pPr>
    </w:p>
    <w:p w:rsidR="001A1E56" w:rsidRPr="00712EE8" w:rsidRDefault="001A1E56" w:rsidP="001A1E56">
      <w:pPr>
        <w:numPr>
          <w:ilvl w:val="0"/>
          <w:numId w:val="1"/>
        </w:numPr>
        <w:jc w:val="both"/>
        <w:rPr>
          <w:rFonts w:ascii="Arial" w:hAnsi="Arial" w:cs="Arial"/>
          <w:b/>
          <w:sz w:val="20"/>
          <w:szCs w:val="20"/>
        </w:rPr>
      </w:pPr>
      <w:r w:rsidRPr="00712EE8">
        <w:rPr>
          <w:rFonts w:ascii="Arial" w:hAnsi="Arial" w:cs="Arial"/>
          <w:b/>
          <w:sz w:val="20"/>
          <w:szCs w:val="20"/>
        </w:rPr>
        <w:t xml:space="preserve">A </w:t>
      </w:r>
      <w:r w:rsidR="0027793D" w:rsidRPr="00712EE8">
        <w:rPr>
          <w:rFonts w:ascii="Arial" w:hAnsi="Arial" w:cs="Arial"/>
          <w:b/>
          <w:sz w:val="20"/>
          <w:szCs w:val="20"/>
        </w:rPr>
        <w:t xml:space="preserve">módosítás </w:t>
      </w:r>
      <w:r w:rsidR="00C5201A" w:rsidRPr="00712EE8">
        <w:rPr>
          <w:rFonts w:ascii="Arial" w:hAnsi="Arial" w:cs="Arial"/>
          <w:b/>
          <w:sz w:val="20"/>
          <w:szCs w:val="20"/>
        </w:rPr>
        <w:t>kezdeményezése</w:t>
      </w:r>
    </w:p>
    <w:p w:rsidR="004F0722" w:rsidRPr="00712EE8" w:rsidRDefault="004F0722" w:rsidP="004F0722">
      <w:pPr>
        <w:jc w:val="both"/>
        <w:rPr>
          <w:rFonts w:ascii="Arial" w:hAnsi="Arial" w:cs="Arial"/>
          <w:b/>
          <w:sz w:val="20"/>
          <w:szCs w:val="20"/>
        </w:rPr>
      </w:pPr>
    </w:p>
    <w:p w:rsidR="00C5201A" w:rsidRPr="00716251" w:rsidRDefault="0027793D" w:rsidP="009F3F3C">
      <w:pPr>
        <w:autoSpaceDE w:val="0"/>
        <w:autoSpaceDN w:val="0"/>
        <w:adjustRightInd w:val="0"/>
        <w:jc w:val="both"/>
        <w:rPr>
          <w:rFonts w:ascii="Arial" w:hAnsi="Arial" w:cs="Arial"/>
          <w:sz w:val="20"/>
          <w:szCs w:val="20"/>
        </w:rPr>
      </w:pPr>
      <w:r w:rsidRPr="00712EE8">
        <w:rPr>
          <w:rFonts w:ascii="Arial" w:hAnsi="Arial" w:cs="Arial"/>
          <w:sz w:val="20"/>
          <w:szCs w:val="20"/>
        </w:rPr>
        <w:t>Szerződő Felek a Szerződést a Kedvezményezett módosításra irányuló kezdeményezés</w:t>
      </w:r>
      <w:r w:rsidR="00DC648D" w:rsidRPr="00712EE8">
        <w:rPr>
          <w:rFonts w:ascii="Arial" w:hAnsi="Arial" w:cs="Arial"/>
          <w:sz w:val="20"/>
          <w:szCs w:val="20"/>
        </w:rPr>
        <w:t>ér</w:t>
      </w:r>
      <w:r w:rsidRPr="00712EE8">
        <w:rPr>
          <w:rFonts w:ascii="Arial" w:hAnsi="Arial" w:cs="Arial"/>
          <w:sz w:val="20"/>
          <w:szCs w:val="20"/>
        </w:rPr>
        <w:t xml:space="preserve">e, az </w:t>
      </w:r>
      <w:r w:rsidR="0090200E" w:rsidRPr="00F82DF7">
        <w:rPr>
          <w:rFonts w:ascii="Arial" w:hAnsi="Arial" w:cs="Arial"/>
          <w:sz w:val="20"/>
          <w:szCs w:val="20"/>
        </w:rPr>
        <w:t xml:space="preserve">ÁSZF </w:t>
      </w:r>
      <w:r w:rsidR="0090200E" w:rsidRPr="007A4D4C">
        <w:rPr>
          <w:rFonts w:ascii="Arial" w:hAnsi="Arial" w:cs="Arial"/>
          <w:sz w:val="20"/>
          <w:szCs w:val="20"/>
        </w:rPr>
        <w:t xml:space="preserve">4.2. c) és 4.3 </w:t>
      </w:r>
      <w:r w:rsidRPr="00716251">
        <w:rPr>
          <w:rFonts w:ascii="Arial" w:hAnsi="Arial" w:cs="Arial"/>
          <w:sz w:val="20"/>
          <w:szCs w:val="20"/>
        </w:rPr>
        <w:t>pontja alapján, a</w:t>
      </w:r>
      <w:r w:rsidR="00C5201A" w:rsidRPr="00716251">
        <w:rPr>
          <w:rFonts w:ascii="Arial" w:hAnsi="Arial" w:cs="Arial"/>
          <w:sz w:val="20"/>
          <w:szCs w:val="20"/>
        </w:rPr>
        <w:t xml:space="preserve"> Szerződésben és az</w:t>
      </w:r>
      <w:r w:rsidRPr="00716251">
        <w:rPr>
          <w:rFonts w:ascii="Arial" w:hAnsi="Arial" w:cs="Arial"/>
          <w:sz w:val="20"/>
          <w:szCs w:val="20"/>
        </w:rPr>
        <w:t xml:space="preserve"> </w:t>
      </w:r>
      <w:r w:rsidR="00C5201A" w:rsidRPr="00716251">
        <w:rPr>
          <w:rFonts w:ascii="Arial" w:hAnsi="Arial" w:cs="Arial"/>
          <w:sz w:val="20"/>
          <w:szCs w:val="20"/>
        </w:rPr>
        <w:t>ÁSZF-ben</w:t>
      </w:r>
      <w:r w:rsidRPr="00716251">
        <w:rPr>
          <w:rFonts w:ascii="Arial" w:hAnsi="Arial" w:cs="Arial"/>
          <w:sz w:val="20"/>
          <w:szCs w:val="20"/>
        </w:rPr>
        <w:t xml:space="preserve"> foglalt előírások betartása mellett módosítják.</w:t>
      </w:r>
    </w:p>
    <w:p w:rsidR="00A6501C" w:rsidRPr="00712EE8" w:rsidRDefault="00A6501C" w:rsidP="00A6501C">
      <w:pPr>
        <w:autoSpaceDE w:val="0"/>
        <w:autoSpaceDN w:val="0"/>
        <w:adjustRightInd w:val="0"/>
        <w:jc w:val="both"/>
        <w:rPr>
          <w:rFonts w:ascii="Arial" w:hAnsi="Arial" w:cs="Arial"/>
          <w:sz w:val="20"/>
          <w:szCs w:val="20"/>
        </w:rPr>
      </w:pPr>
    </w:p>
    <w:p w:rsidR="001A1E56" w:rsidRPr="00002CF4" w:rsidRDefault="001A1E56" w:rsidP="001A1E56">
      <w:pPr>
        <w:numPr>
          <w:ilvl w:val="0"/>
          <w:numId w:val="1"/>
        </w:numPr>
        <w:jc w:val="both"/>
        <w:rPr>
          <w:rFonts w:ascii="Arial" w:hAnsi="Arial" w:cs="Arial"/>
          <w:b/>
          <w:sz w:val="20"/>
          <w:szCs w:val="20"/>
        </w:rPr>
      </w:pPr>
      <w:r w:rsidRPr="00002CF4">
        <w:rPr>
          <w:rFonts w:ascii="Arial" w:hAnsi="Arial" w:cs="Arial"/>
          <w:b/>
          <w:sz w:val="20"/>
          <w:szCs w:val="20"/>
        </w:rPr>
        <w:t>A</w:t>
      </w:r>
      <w:r w:rsidR="00C5201A" w:rsidRPr="00002CF4">
        <w:rPr>
          <w:rFonts w:ascii="Arial" w:hAnsi="Arial" w:cs="Arial"/>
          <w:b/>
          <w:sz w:val="20"/>
          <w:szCs w:val="20"/>
        </w:rPr>
        <w:t xml:space="preserve"> módosítás oka</w:t>
      </w:r>
    </w:p>
    <w:p w:rsidR="00081442" w:rsidRDefault="00081442" w:rsidP="00081442">
      <w:pPr>
        <w:jc w:val="both"/>
        <w:rPr>
          <w:rFonts w:ascii="Arial" w:hAnsi="Arial" w:cs="Arial"/>
          <w:b/>
          <w:sz w:val="20"/>
          <w:szCs w:val="20"/>
        </w:rPr>
      </w:pPr>
    </w:p>
    <w:p w:rsidR="00CB2424" w:rsidRPr="002D3D89" w:rsidRDefault="00CB2424" w:rsidP="00081442">
      <w:pPr>
        <w:jc w:val="both"/>
        <w:rPr>
          <w:rFonts w:ascii="Arial" w:hAnsi="Arial" w:cs="Arial"/>
          <w:sz w:val="20"/>
          <w:szCs w:val="20"/>
        </w:rPr>
      </w:pPr>
      <w:r w:rsidRPr="002D3D89">
        <w:rPr>
          <w:rFonts w:ascii="Arial" w:hAnsi="Arial" w:cs="Arial"/>
          <w:sz w:val="20"/>
          <w:szCs w:val="20"/>
        </w:rPr>
        <w:t>A projekt II. szakaszának műsza</w:t>
      </w:r>
      <w:r w:rsidR="002D3D89" w:rsidRPr="002D3D89">
        <w:rPr>
          <w:rFonts w:ascii="Arial" w:hAnsi="Arial" w:cs="Arial"/>
          <w:sz w:val="20"/>
          <w:szCs w:val="20"/>
        </w:rPr>
        <w:t>ki tartalma kiegészítésre kerül a Pesterzsébeti tehermentesítő gyűjtő befejező szakaszával.</w:t>
      </w:r>
      <w:r w:rsidR="002D3D89">
        <w:rPr>
          <w:rFonts w:ascii="Arial" w:hAnsi="Arial" w:cs="Arial"/>
          <w:sz w:val="20"/>
          <w:szCs w:val="20"/>
        </w:rPr>
        <w:t xml:space="preserve"> Emiatt módosul a Támogatási Szerződés 14. számú melléklete.</w:t>
      </w:r>
    </w:p>
    <w:p w:rsidR="00CB2424" w:rsidRDefault="00CB2424" w:rsidP="00081442">
      <w:pPr>
        <w:jc w:val="both"/>
        <w:rPr>
          <w:rFonts w:ascii="Arial" w:hAnsi="Arial" w:cs="Arial"/>
          <w:b/>
          <w:sz w:val="20"/>
          <w:szCs w:val="20"/>
        </w:rPr>
      </w:pPr>
    </w:p>
    <w:p w:rsidR="001445DC" w:rsidRPr="001445DC" w:rsidRDefault="001445DC" w:rsidP="001445DC">
      <w:pPr>
        <w:jc w:val="both"/>
        <w:rPr>
          <w:rFonts w:ascii="Arial" w:hAnsi="Arial" w:cs="Arial"/>
          <w:sz w:val="20"/>
          <w:szCs w:val="20"/>
        </w:rPr>
      </w:pPr>
      <w:r w:rsidRPr="001445DC">
        <w:rPr>
          <w:rFonts w:ascii="Arial" w:hAnsi="Arial" w:cs="Arial"/>
          <w:sz w:val="20"/>
          <w:szCs w:val="20"/>
        </w:rPr>
        <w:t xml:space="preserve">Az 5a. </w:t>
      </w:r>
      <w:r>
        <w:rPr>
          <w:rFonts w:ascii="Arial" w:hAnsi="Arial" w:cs="Arial"/>
          <w:sz w:val="20"/>
          <w:szCs w:val="20"/>
        </w:rPr>
        <w:t xml:space="preserve">számú </w:t>
      </w:r>
      <w:r w:rsidRPr="001445DC">
        <w:rPr>
          <w:rFonts w:ascii="Arial" w:hAnsi="Arial" w:cs="Arial"/>
          <w:sz w:val="20"/>
          <w:szCs w:val="20"/>
        </w:rPr>
        <w:t xml:space="preserve">mellékletből </w:t>
      </w:r>
      <w:r>
        <w:rPr>
          <w:rFonts w:ascii="Arial" w:hAnsi="Arial" w:cs="Arial"/>
          <w:sz w:val="20"/>
          <w:szCs w:val="20"/>
        </w:rPr>
        <w:t>törlésre kerül a „S</w:t>
      </w:r>
      <w:r w:rsidRPr="001445DC">
        <w:rPr>
          <w:rFonts w:ascii="Arial" w:hAnsi="Arial" w:cs="Arial"/>
          <w:sz w:val="20"/>
          <w:szCs w:val="20"/>
        </w:rPr>
        <w:t>zennyvíztisztító telepeken végrehajtott fejlesztések eredményeként létrejött tisztítókapacitás</w:t>
      </w:r>
      <w:r>
        <w:rPr>
          <w:rFonts w:ascii="Arial" w:hAnsi="Arial" w:cs="Arial"/>
          <w:sz w:val="20"/>
          <w:szCs w:val="20"/>
        </w:rPr>
        <w:t xml:space="preserve"> </w:t>
      </w:r>
      <w:r w:rsidR="00CB2512">
        <w:rPr>
          <w:rFonts w:ascii="Arial" w:hAnsi="Arial" w:cs="Arial"/>
          <w:sz w:val="20"/>
          <w:szCs w:val="20"/>
        </w:rPr>
        <w:t>(szv-II</w:t>
      </w:r>
      <w:r w:rsidRPr="001445DC">
        <w:rPr>
          <w:rFonts w:ascii="Arial" w:hAnsi="Arial" w:cs="Arial"/>
          <w:sz w:val="20"/>
          <w:szCs w:val="20"/>
        </w:rPr>
        <w:t>)</w:t>
      </w:r>
      <w:r>
        <w:rPr>
          <w:rFonts w:ascii="Arial" w:hAnsi="Arial" w:cs="Arial"/>
          <w:sz w:val="20"/>
          <w:szCs w:val="20"/>
        </w:rPr>
        <w:t>” elnevezésű indikátor,</w:t>
      </w:r>
      <w:r w:rsidRPr="001445DC">
        <w:rPr>
          <w:rFonts w:ascii="Arial" w:hAnsi="Arial" w:cs="Arial"/>
          <w:sz w:val="20"/>
          <w:szCs w:val="20"/>
        </w:rPr>
        <w:t xml:space="preserve"> </w:t>
      </w:r>
      <w:r>
        <w:rPr>
          <w:rFonts w:ascii="Arial" w:hAnsi="Arial" w:cs="Arial"/>
          <w:sz w:val="20"/>
          <w:szCs w:val="20"/>
        </w:rPr>
        <w:t xml:space="preserve">mivel </w:t>
      </w:r>
      <w:r w:rsidRPr="001445DC">
        <w:rPr>
          <w:rFonts w:ascii="Arial" w:hAnsi="Arial" w:cs="Arial"/>
          <w:sz w:val="20"/>
          <w:szCs w:val="20"/>
        </w:rPr>
        <w:t>a projekt szempontjából nem releváns.</w:t>
      </w:r>
    </w:p>
    <w:p w:rsidR="00CB2424" w:rsidRDefault="009350E0" w:rsidP="00CB2424">
      <w:pPr>
        <w:tabs>
          <w:tab w:val="left" w:pos="720"/>
        </w:tabs>
        <w:jc w:val="both"/>
        <w:rPr>
          <w:rFonts w:ascii="Arial" w:hAnsi="Arial" w:cs="Arial"/>
          <w:sz w:val="20"/>
          <w:szCs w:val="20"/>
        </w:rPr>
      </w:pPr>
      <w:r>
        <w:rPr>
          <w:rFonts w:ascii="Arial" w:hAnsi="Arial" w:cs="Arial"/>
          <w:sz w:val="20"/>
          <w:szCs w:val="20"/>
        </w:rPr>
        <w:t>A</w:t>
      </w:r>
      <w:r w:rsidR="00CB2424" w:rsidRPr="002D3D89">
        <w:rPr>
          <w:rFonts w:ascii="Arial" w:hAnsi="Arial" w:cs="Arial"/>
          <w:sz w:val="20"/>
          <w:szCs w:val="20"/>
        </w:rPr>
        <w:t>ktualizálásra került a 6. számú</w:t>
      </w:r>
      <w:r w:rsidR="001445DC">
        <w:rPr>
          <w:rFonts w:ascii="Arial" w:hAnsi="Arial" w:cs="Arial"/>
          <w:sz w:val="20"/>
          <w:szCs w:val="20"/>
        </w:rPr>
        <w:t xml:space="preserve"> Támogatási Szerződés melléklet a ténylegese</w:t>
      </w:r>
      <w:r>
        <w:rPr>
          <w:rFonts w:ascii="Arial" w:hAnsi="Arial" w:cs="Arial"/>
          <w:sz w:val="20"/>
          <w:szCs w:val="20"/>
        </w:rPr>
        <w:t>n megkötött szerződések alapján, továbbá</w:t>
      </w:r>
      <w:r w:rsidR="00416BD9">
        <w:rPr>
          <w:rFonts w:ascii="Arial" w:hAnsi="Arial" w:cs="Arial"/>
          <w:sz w:val="20"/>
          <w:szCs w:val="20"/>
        </w:rPr>
        <w:t xml:space="preserve"> a 8. számú melléklet kiegészít</w:t>
      </w:r>
      <w:r>
        <w:rPr>
          <w:rFonts w:ascii="Arial" w:hAnsi="Arial" w:cs="Arial"/>
          <w:sz w:val="20"/>
          <w:szCs w:val="20"/>
        </w:rPr>
        <w:t>é</w:t>
      </w:r>
      <w:r w:rsidR="00416BD9">
        <w:rPr>
          <w:rFonts w:ascii="Arial" w:hAnsi="Arial" w:cs="Arial"/>
          <w:sz w:val="20"/>
          <w:szCs w:val="20"/>
        </w:rPr>
        <w:t>s</w:t>
      </w:r>
      <w:r>
        <w:rPr>
          <w:rFonts w:ascii="Arial" w:hAnsi="Arial" w:cs="Arial"/>
          <w:sz w:val="20"/>
          <w:szCs w:val="20"/>
        </w:rPr>
        <w:t>re ker</w:t>
      </w:r>
      <w:r w:rsidR="00CB2512">
        <w:rPr>
          <w:rFonts w:ascii="Arial" w:hAnsi="Arial" w:cs="Arial"/>
          <w:sz w:val="20"/>
          <w:szCs w:val="20"/>
        </w:rPr>
        <w:t>ült a 1788/2015. (X.30.) Korm. h</w:t>
      </w:r>
      <w:r>
        <w:rPr>
          <w:rFonts w:ascii="Arial" w:hAnsi="Arial" w:cs="Arial"/>
          <w:sz w:val="20"/>
          <w:szCs w:val="20"/>
        </w:rPr>
        <w:t xml:space="preserve">atározatban foglalt </w:t>
      </w:r>
      <w:r w:rsidR="00EC6E4B">
        <w:rPr>
          <w:rFonts w:ascii="Arial" w:hAnsi="Arial" w:cs="Arial"/>
          <w:sz w:val="20"/>
          <w:szCs w:val="20"/>
        </w:rPr>
        <w:t>támogathatósági</w:t>
      </w:r>
      <w:r>
        <w:rPr>
          <w:rFonts w:ascii="Arial" w:hAnsi="Arial" w:cs="Arial"/>
          <w:sz w:val="20"/>
          <w:szCs w:val="20"/>
        </w:rPr>
        <w:t xml:space="preserve"> feltételekkel.</w:t>
      </w:r>
    </w:p>
    <w:p w:rsidR="00CB2424" w:rsidRDefault="00CB2424" w:rsidP="00081442">
      <w:pPr>
        <w:jc w:val="both"/>
        <w:rPr>
          <w:rFonts w:ascii="Arial" w:hAnsi="Arial" w:cs="Arial"/>
          <w:b/>
          <w:sz w:val="20"/>
          <w:szCs w:val="20"/>
        </w:rPr>
      </w:pPr>
    </w:p>
    <w:p w:rsidR="00CB2424" w:rsidRDefault="00CB2424" w:rsidP="00CB2424">
      <w:pPr>
        <w:tabs>
          <w:tab w:val="left" w:pos="720"/>
        </w:tabs>
        <w:jc w:val="both"/>
        <w:rPr>
          <w:rFonts w:ascii="Arial" w:hAnsi="Arial" w:cs="Arial"/>
          <w:sz w:val="20"/>
          <w:szCs w:val="20"/>
        </w:rPr>
      </w:pPr>
      <w:r w:rsidRPr="00C36CDE">
        <w:rPr>
          <w:rFonts w:ascii="Arial" w:hAnsi="Arial" w:cs="Arial"/>
          <w:sz w:val="20"/>
          <w:szCs w:val="20"/>
        </w:rPr>
        <w:t>Tekintettel a Dokumentummátrix (Támogatási Szerződés 10. számú melléklete) tartalmában bekövetkezett változásokra, a módosított dokumentum jelen módosítás keretében rögzítésre kerül.</w:t>
      </w:r>
    </w:p>
    <w:p w:rsidR="00416BD9" w:rsidRDefault="00416BD9" w:rsidP="00FC28BC">
      <w:pPr>
        <w:jc w:val="both"/>
        <w:rPr>
          <w:rFonts w:ascii="Arial" w:hAnsi="Arial" w:cs="Arial"/>
          <w:b/>
          <w:sz w:val="20"/>
          <w:szCs w:val="20"/>
        </w:rPr>
      </w:pPr>
    </w:p>
    <w:p w:rsidR="002335B1" w:rsidRPr="002335B1" w:rsidRDefault="002335B1" w:rsidP="002335B1">
      <w:pPr>
        <w:jc w:val="both"/>
        <w:rPr>
          <w:rFonts w:ascii="Arial" w:hAnsi="Arial" w:cs="Arial"/>
          <w:sz w:val="20"/>
          <w:szCs w:val="20"/>
        </w:rPr>
      </w:pPr>
      <w:r w:rsidRPr="002335B1">
        <w:rPr>
          <w:rFonts w:ascii="Arial" w:hAnsi="Arial" w:cs="Arial"/>
          <w:sz w:val="20"/>
          <w:szCs w:val="20"/>
        </w:rPr>
        <w:t xml:space="preserve">A Kormány a 1115/2014. (III. 6.) Korm. határozatában döntött a KEOP-1.2.0/09-11-2011-0056 azonosító számú („Budapest Komplex Integrált Szennyvízelvezetése” című) nagyprojekt szakaszolásának jóváhagyásáról, valamint a projekt második szakaszában felmerülő költségek fedezetének biztosításáról. </w:t>
      </w:r>
    </w:p>
    <w:p w:rsidR="002335B1" w:rsidRPr="002335B1" w:rsidRDefault="002335B1" w:rsidP="002335B1">
      <w:pPr>
        <w:jc w:val="both"/>
        <w:rPr>
          <w:rFonts w:ascii="Arial" w:hAnsi="Arial" w:cs="Arial"/>
          <w:sz w:val="20"/>
          <w:szCs w:val="20"/>
        </w:rPr>
      </w:pPr>
    </w:p>
    <w:p w:rsidR="002335B1" w:rsidRPr="002335B1" w:rsidRDefault="002335B1" w:rsidP="002335B1">
      <w:pPr>
        <w:jc w:val="both"/>
        <w:rPr>
          <w:rFonts w:ascii="Arial" w:eastAsia="Verdana" w:hAnsi="Arial" w:cs="Arial"/>
          <w:b/>
          <w:spacing w:val="-1"/>
          <w:sz w:val="20"/>
          <w:szCs w:val="20"/>
        </w:rPr>
      </w:pPr>
      <w:r w:rsidRPr="002335B1">
        <w:rPr>
          <w:rFonts w:ascii="Arial" w:hAnsi="Arial" w:cs="Arial"/>
          <w:sz w:val="20"/>
          <w:szCs w:val="20"/>
        </w:rPr>
        <w:t>A</w:t>
      </w:r>
      <w:r w:rsidRPr="002335B1">
        <w:rPr>
          <w:rFonts w:ascii="Arial" w:eastAsia="Verdana" w:hAnsi="Arial" w:cs="Arial"/>
          <w:b/>
          <w:spacing w:val="-1"/>
          <w:sz w:val="20"/>
          <w:szCs w:val="20"/>
        </w:rPr>
        <w:t xml:space="preserve"> projekt kedvező előrehaladása miatt</w:t>
      </w:r>
      <w:r w:rsidRPr="002335B1">
        <w:rPr>
          <w:rFonts w:ascii="Arial" w:hAnsi="Arial" w:cs="Arial"/>
          <w:sz w:val="20"/>
          <w:szCs w:val="20"/>
        </w:rPr>
        <w:t xml:space="preserve"> a Kormány </w:t>
      </w:r>
      <w:r w:rsidRPr="002335B1">
        <w:rPr>
          <w:rFonts w:ascii="Arial" w:hAnsi="Arial" w:cs="Arial"/>
          <w:i/>
          <w:sz w:val="20"/>
          <w:szCs w:val="20"/>
        </w:rPr>
        <w:t>a Környezet és Energia Operatív Program 1. prioritása keretében megvalósuló egyes projektek támogatásának növeléséről, a KEOP-1.2.0/09-11-2011-0056 azonosító számú („Budapest Komplex Integrált Szennyvízelvezetése” című) projekt szakaszolásának jóváhagyásáról, valamint egyes projektek forrásszerkezetének módosításáról</w:t>
      </w:r>
      <w:r w:rsidRPr="002335B1">
        <w:rPr>
          <w:rFonts w:ascii="Arial" w:hAnsi="Arial" w:cs="Arial"/>
          <w:sz w:val="20"/>
          <w:szCs w:val="20"/>
        </w:rPr>
        <w:t xml:space="preserve"> szóló </w:t>
      </w:r>
      <w:r w:rsidRPr="002335B1">
        <w:rPr>
          <w:rFonts w:ascii="Arial" w:hAnsi="Arial" w:cs="Arial"/>
          <w:b/>
          <w:sz w:val="20"/>
          <w:szCs w:val="20"/>
        </w:rPr>
        <w:t>1788/2015. (X. 30.) Korm. határozat</w:t>
      </w:r>
      <w:r w:rsidRPr="002335B1">
        <w:rPr>
          <w:rFonts w:ascii="Arial" w:hAnsi="Arial" w:cs="Arial"/>
          <w:sz w:val="20"/>
          <w:szCs w:val="20"/>
        </w:rPr>
        <w:t xml:space="preserve"> 3-as pontjában döntött a projekt visszaszakaszolásának jóváhagyásáról (a továbbiakban: </w:t>
      </w:r>
      <w:r w:rsidRPr="002335B1">
        <w:rPr>
          <w:rFonts w:ascii="Arial" w:hAnsi="Arial" w:cs="Arial"/>
          <w:b/>
          <w:sz w:val="20"/>
          <w:szCs w:val="20"/>
        </w:rPr>
        <w:t>Korm. határozat</w:t>
      </w:r>
      <w:r w:rsidRPr="002335B1">
        <w:rPr>
          <w:rFonts w:ascii="Arial" w:hAnsi="Arial" w:cs="Arial"/>
          <w:sz w:val="20"/>
          <w:szCs w:val="20"/>
        </w:rPr>
        <w:t>)</w:t>
      </w:r>
      <w:r>
        <w:rPr>
          <w:rFonts w:ascii="Arial" w:hAnsi="Arial" w:cs="Arial"/>
          <w:sz w:val="20"/>
          <w:szCs w:val="20"/>
        </w:rPr>
        <w:t>. A jóváhagyás átvezetésre került az 5. számú Támogatási Szerződés módosításban.</w:t>
      </w:r>
    </w:p>
    <w:p w:rsidR="002335B1" w:rsidRPr="002335B1" w:rsidRDefault="002335B1" w:rsidP="002335B1">
      <w:pPr>
        <w:jc w:val="both"/>
        <w:rPr>
          <w:rFonts w:ascii="Arial" w:hAnsi="Arial" w:cs="Arial"/>
          <w:i/>
          <w:sz w:val="20"/>
          <w:szCs w:val="20"/>
        </w:rPr>
      </w:pPr>
    </w:p>
    <w:p w:rsidR="002335B1" w:rsidRPr="002335B1" w:rsidRDefault="002335B1" w:rsidP="002335B1">
      <w:pPr>
        <w:jc w:val="both"/>
        <w:rPr>
          <w:rFonts w:ascii="Arial" w:hAnsi="Arial" w:cs="Arial"/>
          <w:sz w:val="20"/>
          <w:szCs w:val="20"/>
        </w:rPr>
      </w:pPr>
      <w:r w:rsidRPr="002335B1">
        <w:rPr>
          <w:rFonts w:ascii="Arial" w:hAnsi="Arial" w:cs="Arial"/>
          <w:i/>
          <w:sz w:val="20"/>
          <w:szCs w:val="20"/>
        </w:rPr>
        <w:t>A 2007-2013 programozási időszakban az Európai Regionális Fejlesztési Alapból, az Európai Szociális Alapból és a Kohéziós Alapból származó támogatások felhasználásának rendjéről</w:t>
      </w:r>
      <w:r w:rsidRPr="002335B1">
        <w:rPr>
          <w:rFonts w:ascii="Arial" w:hAnsi="Arial" w:cs="Arial"/>
          <w:sz w:val="20"/>
          <w:szCs w:val="20"/>
        </w:rPr>
        <w:t xml:space="preserve"> szóló 4/2011. (I. 28.) Korm. rendelet</w:t>
      </w:r>
      <w:r>
        <w:rPr>
          <w:rFonts w:ascii="Arial" w:hAnsi="Arial" w:cs="Arial"/>
          <w:sz w:val="20"/>
          <w:szCs w:val="20"/>
        </w:rPr>
        <w:t xml:space="preserve"> </w:t>
      </w:r>
      <w:r w:rsidRPr="002335B1">
        <w:rPr>
          <w:rFonts w:ascii="Arial" w:hAnsi="Arial" w:cs="Arial"/>
          <w:sz w:val="20"/>
          <w:szCs w:val="20"/>
        </w:rPr>
        <w:t xml:space="preserve">(a továbbiakban: </w:t>
      </w:r>
      <w:r w:rsidRPr="002335B1">
        <w:rPr>
          <w:rFonts w:ascii="Arial" w:hAnsi="Arial" w:cs="Arial"/>
          <w:b/>
          <w:sz w:val="20"/>
          <w:szCs w:val="20"/>
        </w:rPr>
        <w:t>Korm. rendelet</w:t>
      </w:r>
      <w:r w:rsidRPr="002335B1">
        <w:rPr>
          <w:rFonts w:ascii="Arial" w:hAnsi="Arial" w:cs="Arial"/>
          <w:sz w:val="20"/>
          <w:szCs w:val="20"/>
        </w:rPr>
        <w:t xml:space="preserve">) 2. § (1) bekezdés 25b. pontja alapján a szakaszolt projekt fizikai és pénzügyi szempontból </w:t>
      </w:r>
      <w:r w:rsidRPr="002335B1">
        <w:rPr>
          <w:rFonts w:ascii="Arial" w:hAnsi="Arial" w:cs="Arial"/>
          <w:b/>
          <w:sz w:val="20"/>
          <w:szCs w:val="20"/>
        </w:rPr>
        <w:t>két egyértelműen elhatárolható szakaszból álló projekt</w:t>
      </w:r>
      <w:r w:rsidRPr="002335B1">
        <w:rPr>
          <w:rFonts w:ascii="Arial" w:hAnsi="Arial" w:cs="Arial"/>
          <w:sz w:val="20"/>
          <w:szCs w:val="20"/>
        </w:rPr>
        <w:t xml:space="preserve">, amelynek első szakasza a 2007-2013. programozási időszakban, második szakasza a 2014-2020. programozási időszakhoz köthető pénzügyi keret terhére valósul meg és kerül finanszírozásra.  </w:t>
      </w:r>
    </w:p>
    <w:p w:rsidR="002335B1" w:rsidRDefault="002335B1" w:rsidP="00FC28BC">
      <w:pPr>
        <w:jc w:val="both"/>
        <w:rPr>
          <w:rFonts w:ascii="Arial" w:hAnsi="Arial" w:cs="Arial"/>
          <w:b/>
          <w:sz w:val="20"/>
          <w:szCs w:val="20"/>
        </w:rPr>
      </w:pPr>
    </w:p>
    <w:p w:rsidR="002335B1" w:rsidRPr="00FC28BC" w:rsidRDefault="002335B1" w:rsidP="00FC28BC">
      <w:pPr>
        <w:jc w:val="both"/>
        <w:rPr>
          <w:rFonts w:ascii="Arial" w:hAnsi="Arial" w:cs="Arial"/>
          <w:b/>
          <w:sz w:val="20"/>
          <w:szCs w:val="20"/>
        </w:rPr>
      </w:pPr>
    </w:p>
    <w:p w:rsidR="00FC28BC" w:rsidRPr="00FC28BC" w:rsidRDefault="00FC28BC" w:rsidP="00FC28BC">
      <w:pPr>
        <w:jc w:val="both"/>
        <w:rPr>
          <w:rFonts w:ascii="Arial" w:hAnsi="Arial" w:cs="Arial"/>
          <w:b/>
          <w:sz w:val="20"/>
          <w:szCs w:val="20"/>
        </w:rPr>
      </w:pPr>
      <w:r w:rsidRPr="00FC28BC">
        <w:rPr>
          <w:rFonts w:ascii="Arial" w:hAnsi="Arial" w:cs="Arial"/>
          <w:b/>
          <w:sz w:val="20"/>
          <w:szCs w:val="20"/>
        </w:rPr>
        <w:t>A szakaszolt projekt teljes műszaki tartalma az alábbiak szerint különül el a két szakaszban:</w:t>
      </w:r>
    </w:p>
    <w:p w:rsidR="00FC28BC" w:rsidRDefault="00FC28BC" w:rsidP="00FC28BC">
      <w:pPr>
        <w:jc w:val="both"/>
        <w:rPr>
          <w:rFonts w:ascii="Arial" w:hAnsi="Arial" w:cs="Arial"/>
          <w:sz w:val="20"/>
          <w:szCs w:val="20"/>
        </w:rPr>
      </w:pPr>
    </w:p>
    <w:p w:rsidR="002335B1" w:rsidRPr="00FC28BC" w:rsidRDefault="002335B1" w:rsidP="00FC28BC">
      <w:pPr>
        <w:jc w:val="both"/>
        <w:rPr>
          <w:rFonts w:ascii="Arial" w:hAnsi="Arial" w:cs="Arial"/>
          <w:sz w:val="20"/>
          <w:szCs w:val="20"/>
        </w:rPr>
      </w:pPr>
    </w:p>
    <w:p w:rsidR="00FC28BC" w:rsidRPr="00FC28BC" w:rsidRDefault="00FC28BC" w:rsidP="00FC28BC">
      <w:pPr>
        <w:pStyle w:val="lfej"/>
        <w:rPr>
          <w:rFonts w:ascii="Arial" w:hAnsi="Arial" w:cs="Arial"/>
          <w:b/>
          <w:sz w:val="20"/>
          <w:szCs w:val="20"/>
        </w:rPr>
      </w:pPr>
      <w:r w:rsidRPr="00FC28BC">
        <w:rPr>
          <w:rFonts w:ascii="Arial" w:hAnsi="Arial" w:cs="Arial"/>
          <w:b/>
          <w:sz w:val="20"/>
          <w:szCs w:val="20"/>
        </w:rPr>
        <w:t>Első – a 2007-2013. programozási időszakban megvalósuló – szakasz (I. építési ütem):</w:t>
      </w:r>
    </w:p>
    <w:p w:rsidR="00FC28BC" w:rsidRPr="00FC28BC" w:rsidRDefault="00FC28BC" w:rsidP="00FC28BC">
      <w:pPr>
        <w:pStyle w:val="lfej"/>
        <w:rPr>
          <w:rFonts w:ascii="Arial" w:hAnsi="Arial" w:cs="Arial"/>
          <w:sz w:val="20"/>
          <w:szCs w:val="20"/>
        </w:rPr>
      </w:pPr>
    </w:p>
    <w:p w:rsidR="00FC28BC" w:rsidRPr="00FC28BC" w:rsidRDefault="00FC28BC" w:rsidP="00FC28BC">
      <w:pPr>
        <w:jc w:val="both"/>
        <w:rPr>
          <w:rFonts w:ascii="Arial" w:hAnsi="Arial" w:cs="Arial"/>
          <w:color w:val="7030A0"/>
          <w:sz w:val="20"/>
          <w:szCs w:val="20"/>
        </w:rPr>
      </w:pPr>
      <w:r w:rsidRPr="00FC28BC">
        <w:rPr>
          <w:rFonts w:ascii="Arial" w:eastAsiaTheme="minorHAnsi" w:hAnsi="Arial" w:cs="Arial"/>
          <w:sz w:val="20"/>
          <w:szCs w:val="20"/>
        </w:rPr>
        <w:t>Az I. szakaszban hálózatfejlesztés történik Budapest II., III., IV. és X-től XXIII-ig kerületeiben, megvalósul az Észak-pesti Szennyvíztisztító telep és Központi Szennyvíztisztító telepvízgyűjtő területei közötti átvezethetőség, illetve közel teljesen kiépül a dél-budai főművi rendszer. A bemutatott műszaki tartalom alapján az I</w:t>
      </w:r>
      <w:r w:rsidR="00C56999">
        <w:rPr>
          <w:rFonts w:ascii="Arial" w:eastAsiaTheme="minorHAnsi" w:hAnsi="Arial" w:cs="Arial"/>
          <w:sz w:val="20"/>
          <w:szCs w:val="20"/>
        </w:rPr>
        <w:t>. szakaszban előreláthatóan 13 7</w:t>
      </w:r>
      <w:r w:rsidRPr="00FC28BC">
        <w:rPr>
          <w:rFonts w:ascii="Arial" w:eastAsiaTheme="minorHAnsi" w:hAnsi="Arial" w:cs="Arial"/>
          <w:sz w:val="20"/>
          <w:szCs w:val="20"/>
        </w:rPr>
        <w:t>39 db bekötés valósul meg, 214 846 fm gravitációs és 18 513 fm nyomott rendszerű csatornahálózat megépítése mellett.</w:t>
      </w:r>
    </w:p>
    <w:p w:rsidR="00FC28BC" w:rsidRPr="00FC28BC" w:rsidRDefault="00FC28BC" w:rsidP="00FC28BC">
      <w:pPr>
        <w:pStyle w:val="lfej"/>
        <w:rPr>
          <w:rFonts w:ascii="Arial" w:hAnsi="Arial" w:cs="Arial"/>
          <w:sz w:val="20"/>
          <w:szCs w:val="20"/>
        </w:rPr>
      </w:pPr>
    </w:p>
    <w:p w:rsidR="00FC28BC" w:rsidRPr="00FC28BC" w:rsidRDefault="00FC28BC" w:rsidP="00FC28BC">
      <w:pPr>
        <w:jc w:val="both"/>
        <w:rPr>
          <w:rFonts w:ascii="Arial" w:hAnsi="Arial" w:cs="Arial"/>
          <w:sz w:val="20"/>
          <w:szCs w:val="20"/>
        </w:rPr>
      </w:pPr>
      <w:r w:rsidRPr="00FC28BC">
        <w:rPr>
          <w:rFonts w:ascii="Arial" w:hAnsi="Arial" w:cs="Arial"/>
          <w:sz w:val="20"/>
          <w:szCs w:val="20"/>
        </w:rPr>
        <w:t>A szakaszolt projekt első szakasz nettó összköltsége 27.2</w:t>
      </w:r>
      <w:r w:rsidR="00AE64FE">
        <w:rPr>
          <w:rFonts w:ascii="Arial" w:hAnsi="Arial" w:cs="Arial"/>
          <w:sz w:val="20"/>
          <w:szCs w:val="20"/>
        </w:rPr>
        <w:t>41.261</w:t>
      </w:r>
      <w:r w:rsidRPr="00FC28BC">
        <w:rPr>
          <w:rFonts w:ascii="Arial" w:hAnsi="Arial" w:cs="Arial"/>
          <w:sz w:val="20"/>
          <w:szCs w:val="20"/>
        </w:rPr>
        <w:t>.</w:t>
      </w:r>
      <w:r w:rsidR="00AE64FE">
        <w:rPr>
          <w:rFonts w:ascii="Arial" w:hAnsi="Arial" w:cs="Arial"/>
          <w:sz w:val="20"/>
          <w:szCs w:val="20"/>
        </w:rPr>
        <w:t>425</w:t>
      </w:r>
      <w:r w:rsidRPr="00FC28BC">
        <w:rPr>
          <w:rFonts w:ascii="Arial" w:hAnsi="Arial" w:cs="Arial"/>
          <w:sz w:val="20"/>
          <w:szCs w:val="20"/>
        </w:rPr>
        <w:t>,- Ft, azaz huszonhétmilliárd-k</w:t>
      </w:r>
      <w:r w:rsidR="00AE64FE">
        <w:rPr>
          <w:rFonts w:ascii="Arial" w:hAnsi="Arial" w:cs="Arial"/>
          <w:sz w:val="20"/>
          <w:szCs w:val="20"/>
        </w:rPr>
        <w:t>ét</w:t>
      </w:r>
      <w:r w:rsidRPr="00FC28BC">
        <w:rPr>
          <w:rFonts w:ascii="Arial" w:hAnsi="Arial" w:cs="Arial"/>
          <w:sz w:val="20"/>
          <w:szCs w:val="20"/>
        </w:rPr>
        <w:t>száz</w:t>
      </w:r>
      <w:r w:rsidR="00AE64FE">
        <w:rPr>
          <w:rFonts w:ascii="Arial" w:hAnsi="Arial" w:cs="Arial"/>
          <w:sz w:val="20"/>
          <w:szCs w:val="20"/>
        </w:rPr>
        <w:t>negyvenegy</w:t>
      </w:r>
      <w:r w:rsidRPr="00FC28BC">
        <w:rPr>
          <w:rFonts w:ascii="Arial" w:hAnsi="Arial" w:cs="Arial"/>
          <w:sz w:val="20"/>
          <w:szCs w:val="20"/>
        </w:rPr>
        <w:t>millió-</w:t>
      </w:r>
      <w:r w:rsidR="00AE64FE">
        <w:rPr>
          <w:rFonts w:ascii="Arial" w:hAnsi="Arial" w:cs="Arial"/>
          <w:sz w:val="20"/>
          <w:szCs w:val="20"/>
        </w:rPr>
        <w:t>kétszázhatvanegy</w:t>
      </w:r>
      <w:r w:rsidRPr="00FC28BC">
        <w:rPr>
          <w:rFonts w:ascii="Arial" w:hAnsi="Arial" w:cs="Arial"/>
          <w:sz w:val="20"/>
          <w:szCs w:val="20"/>
        </w:rPr>
        <w:t>ezer-</w:t>
      </w:r>
      <w:r w:rsidR="00AE64FE">
        <w:rPr>
          <w:rFonts w:ascii="Arial" w:hAnsi="Arial" w:cs="Arial"/>
          <w:sz w:val="20"/>
          <w:szCs w:val="20"/>
        </w:rPr>
        <w:t>négy</w:t>
      </w:r>
      <w:r w:rsidRPr="00FC28BC">
        <w:rPr>
          <w:rFonts w:ascii="Arial" w:hAnsi="Arial" w:cs="Arial"/>
          <w:sz w:val="20"/>
          <w:szCs w:val="20"/>
        </w:rPr>
        <w:t>száz</w:t>
      </w:r>
      <w:r w:rsidR="00AE64FE">
        <w:rPr>
          <w:rFonts w:ascii="Arial" w:hAnsi="Arial" w:cs="Arial"/>
          <w:sz w:val="20"/>
          <w:szCs w:val="20"/>
        </w:rPr>
        <w:t>huszonöt</w:t>
      </w:r>
      <w:r w:rsidRPr="00FC28BC">
        <w:rPr>
          <w:rFonts w:ascii="Arial" w:hAnsi="Arial" w:cs="Arial"/>
          <w:sz w:val="20"/>
          <w:szCs w:val="20"/>
        </w:rPr>
        <w:t xml:space="preserve"> forint.</w:t>
      </w:r>
    </w:p>
    <w:p w:rsidR="00FC28BC" w:rsidRPr="00FC28BC" w:rsidRDefault="00FC28BC" w:rsidP="00FC28BC">
      <w:pPr>
        <w:jc w:val="both"/>
        <w:rPr>
          <w:rFonts w:ascii="Arial" w:hAnsi="Arial" w:cs="Arial"/>
          <w:sz w:val="20"/>
          <w:szCs w:val="20"/>
        </w:rPr>
      </w:pPr>
    </w:p>
    <w:p w:rsidR="00FC28BC" w:rsidRPr="00FC28BC" w:rsidRDefault="00FC28BC" w:rsidP="00FC28BC">
      <w:pPr>
        <w:jc w:val="both"/>
        <w:rPr>
          <w:rFonts w:ascii="Arial" w:hAnsi="Arial" w:cs="Arial"/>
          <w:sz w:val="20"/>
          <w:szCs w:val="20"/>
        </w:rPr>
      </w:pPr>
      <w:r w:rsidRPr="00FC28BC">
        <w:rPr>
          <w:rFonts w:ascii="Arial" w:hAnsi="Arial" w:cs="Arial"/>
          <w:sz w:val="20"/>
          <w:szCs w:val="20"/>
        </w:rPr>
        <w:lastRenderedPageBreak/>
        <w:t>A szakaszolt projekt első szakasz elszámolható nettó összköltsége 26.</w:t>
      </w:r>
      <w:r w:rsidR="00AE64FE">
        <w:rPr>
          <w:rFonts w:ascii="Arial" w:hAnsi="Arial" w:cs="Arial"/>
          <w:sz w:val="20"/>
          <w:szCs w:val="20"/>
        </w:rPr>
        <w:t>523</w:t>
      </w:r>
      <w:r w:rsidRPr="00FC28BC">
        <w:rPr>
          <w:rFonts w:ascii="Arial" w:hAnsi="Arial" w:cs="Arial"/>
          <w:sz w:val="20"/>
          <w:szCs w:val="20"/>
        </w:rPr>
        <w:t>.</w:t>
      </w:r>
      <w:r w:rsidR="00AE64FE">
        <w:rPr>
          <w:rFonts w:ascii="Arial" w:hAnsi="Arial" w:cs="Arial"/>
          <w:sz w:val="20"/>
          <w:szCs w:val="20"/>
        </w:rPr>
        <w:t>324</w:t>
      </w:r>
      <w:r w:rsidRPr="00FC28BC">
        <w:rPr>
          <w:rFonts w:ascii="Arial" w:hAnsi="Arial" w:cs="Arial"/>
          <w:sz w:val="20"/>
          <w:szCs w:val="20"/>
        </w:rPr>
        <w:t>.</w:t>
      </w:r>
      <w:r w:rsidR="00AE64FE">
        <w:rPr>
          <w:rFonts w:ascii="Arial" w:hAnsi="Arial" w:cs="Arial"/>
          <w:sz w:val="20"/>
          <w:szCs w:val="20"/>
        </w:rPr>
        <w:t>040</w:t>
      </w:r>
      <w:r w:rsidRPr="00FC28BC">
        <w:rPr>
          <w:rFonts w:ascii="Arial" w:hAnsi="Arial" w:cs="Arial"/>
          <w:sz w:val="20"/>
          <w:szCs w:val="20"/>
        </w:rPr>
        <w:t>,- Ft, azaz huszonhatmilliárd-ötszáz</w:t>
      </w:r>
      <w:r w:rsidR="00AE64FE">
        <w:rPr>
          <w:rFonts w:ascii="Arial" w:hAnsi="Arial" w:cs="Arial"/>
          <w:sz w:val="20"/>
          <w:szCs w:val="20"/>
        </w:rPr>
        <w:t>huszonhárom</w:t>
      </w:r>
      <w:r w:rsidRPr="00FC28BC">
        <w:rPr>
          <w:rFonts w:ascii="Arial" w:hAnsi="Arial" w:cs="Arial"/>
          <w:sz w:val="20"/>
          <w:szCs w:val="20"/>
        </w:rPr>
        <w:t>millió-</w:t>
      </w:r>
      <w:r w:rsidR="00AE64FE">
        <w:rPr>
          <w:rFonts w:ascii="Arial" w:hAnsi="Arial" w:cs="Arial"/>
          <w:sz w:val="20"/>
          <w:szCs w:val="20"/>
        </w:rPr>
        <w:t>három</w:t>
      </w:r>
      <w:r w:rsidRPr="00FC28BC">
        <w:rPr>
          <w:rFonts w:ascii="Arial" w:hAnsi="Arial" w:cs="Arial"/>
          <w:sz w:val="20"/>
          <w:szCs w:val="20"/>
        </w:rPr>
        <w:t>száz</w:t>
      </w:r>
      <w:r w:rsidR="00AE64FE">
        <w:rPr>
          <w:rFonts w:ascii="Arial" w:hAnsi="Arial" w:cs="Arial"/>
          <w:sz w:val="20"/>
          <w:szCs w:val="20"/>
        </w:rPr>
        <w:t>huszonnégy</w:t>
      </w:r>
      <w:r w:rsidRPr="00FC28BC">
        <w:rPr>
          <w:rFonts w:ascii="Arial" w:hAnsi="Arial" w:cs="Arial"/>
          <w:sz w:val="20"/>
          <w:szCs w:val="20"/>
        </w:rPr>
        <w:t>ezer-</w:t>
      </w:r>
      <w:r w:rsidR="00AE64FE">
        <w:rPr>
          <w:rFonts w:ascii="Arial" w:hAnsi="Arial" w:cs="Arial"/>
          <w:sz w:val="20"/>
          <w:szCs w:val="20"/>
        </w:rPr>
        <w:t>negyven</w:t>
      </w:r>
      <w:r w:rsidRPr="00FC28BC">
        <w:rPr>
          <w:rFonts w:ascii="Arial" w:hAnsi="Arial" w:cs="Arial"/>
          <w:sz w:val="20"/>
          <w:szCs w:val="20"/>
        </w:rPr>
        <w:t xml:space="preserve"> forint. </w:t>
      </w:r>
    </w:p>
    <w:p w:rsidR="00FC28BC" w:rsidRPr="00FC28BC" w:rsidRDefault="00FC28BC" w:rsidP="00FC28BC">
      <w:pPr>
        <w:jc w:val="both"/>
        <w:rPr>
          <w:rFonts w:ascii="Arial" w:hAnsi="Arial" w:cs="Arial"/>
          <w:sz w:val="20"/>
          <w:szCs w:val="20"/>
        </w:rPr>
      </w:pPr>
    </w:p>
    <w:p w:rsidR="00FC28BC" w:rsidRDefault="00FC28BC" w:rsidP="00FC28BC">
      <w:pPr>
        <w:jc w:val="both"/>
        <w:rPr>
          <w:rFonts w:ascii="Arial" w:hAnsi="Arial" w:cs="Arial"/>
          <w:sz w:val="20"/>
          <w:szCs w:val="20"/>
        </w:rPr>
      </w:pPr>
      <w:r w:rsidRPr="00FC28BC">
        <w:rPr>
          <w:rFonts w:ascii="Arial" w:hAnsi="Arial" w:cs="Arial"/>
          <w:sz w:val="20"/>
          <w:szCs w:val="20"/>
        </w:rPr>
        <w:t xml:space="preserve">A támogatás mértéke a szakaszolt projekt első szakasz elszámolható összköltségének </w:t>
      </w:r>
      <w:r w:rsidRPr="00FC28BC">
        <w:rPr>
          <w:rFonts w:ascii="Arial" w:hAnsi="Arial" w:cs="Arial"/>
          <w:b/>
          <w:sz w:val="20"/>
          <w:szCs w:val="20"/>
        </w:rPr>
        <w:t>83,180581%-</w:t>
      </w:r>
      <w:r w:rsidRPr="00FC28BC">
        <w:rPr>
          <w:rFonts w:ascii="Arial" w:hAnsi="Arial" w:cs="Arial"/>
          <w:sz w:val="20"/>
          <w:szCs w:val="20"/>
        </w:rPr>
        <w:t>a, de legfeljebb nettó 22.06</w:t>
      </w:r>
      <w:r w:rsidR="00AE64FE">
        <w:rPr>
          <w:rFonts w:ascii="Arial" w:hAnsi="Arial" w:cs="Arial"/>
          <w:sz w:val="20"/>
          <w:szCs w:val="20"/>
        </w:rPr>
        <w:t>2</w:t>
      </w:r>
      <w:r w:rsidRPr="00FC28BC">
        <w:rPr>
          <w:rFonts w:ascii="Arial" w:hAnsi="Arial" w:cs="Arial"/>
          <w:sz w:val="20"/>
          <w:szCs w:val="20"/>
        </w:rPr>
        <w:t>.</w:t>
      </w:r>
      <w:r w:rsidR="00AE64FE">
        <w:rPr>
          <w:rFonts w:ascii="Arial" w:hAnsi="Arial" w:cs="Arial"/>
          <w:sz w:val="20"/>
          <w:szCs w:val="20"/>
        </w:rPr>
        <w:t>255</w:t>
      </w:r>
      <w:r w:rsidRPr="00FC28BC">
        <w:rPr>
          <w:rFonts w:ascii="Arial" w:hAnsi="Arial" w:cs="Arial"/>
          <w:sz w:val="20"/>
          <w:szCs w:val="20"/>
        </w:rPr>
        <w:t>.0</w:t>
      </w:r>
      <w:r w:rsidR="00AE64FE">
        <w:rPr>
          <w:rFonts w:ascii="Arial" w:hAnsi="Arial" w:cs="Arial"/>
          <w:sz w:val="20"/>
          <w:szCs w:val="20"/>
        </w:rPr>
        <w:t>37</w:t>
      </w:r>
      <w:r w:rsidRPr="00FC28BC">
        <w:rPr>
          <w:rFonts w:ascii="Arial" w:hAnsi="Arial" w:cs="Arial"/>
          <w:sz w:val="20"/>
          <w:szCs w:val="20"/>
        </w:rPr>
        <w:t>,- Ft, azaz huszonkétmilliárd-hatvank</w:t>
      </w:r>
      <w:r w:rsidR="00AE64FE">
        <w:rPr>
          <w:rFonts w:ascii="Arial" w:hAnsi="Arial" w:cs="Arial"/>
          <w:sz w:val="20"/>
          <w:szCs w:val="20"/>
        </w:rPr>
        <w:t>ét</w:t>
      </w:r>
      <w:r w:rsidRPr="00FC28BC">
        <w:rPr>
          <w:rFonts w:ascii="Arial" w:hAnsi="Arial" w:cs="Arial"/>
          <w:sz w:val="20"/>
          <w:szCs w:val="20"/>
        </w:rPr>
        <w:t>millió-</w:t>
      </w:r>
      <w:r w:rsidR="00AE64FE">
        <w:rPr>
          <w:rFonts w:ascii="Arial" w:hAnsi="Arial" w:cs="Arial"/>
          <w:sz w:val="20"/>
          <w:szCs w:val="20"/>
        </w:rPr>
        <w:t>két</w:t>
      </w:r>
      <w:r w:rsidRPr="00FC28BC">
        <w:rPr>
          <w:rFonts w:ascii="Arial" w:hAnsi="Arial" w:cs="Arial"/>
          <w:sz w:val="20"/>
          <w:szCs w:val="20"/>
        </w:rPr>
        <w:t>száz</w:t>
      </w:r>
      <w:r w:rsidR="00AE64FE">
        <w:rPr>
          <w:rFonts w:ascii="Arial" w:hAnsi="Arial" w:cs="Arial"/>
          <w:sz w:val="20"/>
          <w:szCs w:val="20"/>
        </w:rPr>
        <w:t>ötvenötezer-harminchét</w:t>
      </w:r>
      <w:r w:rsidRPr="00FC28BC">
        <w:rPr>
          <w:rFonts w:ascii="Arial" w:hAnsi="Arial" w:cs="Arial"/>
          <w:sz w:val="20"/>
          <w:szCs w:val="20"/>
        </w:rPr>
        <w:t xml:space="preserve"> forint. </w:t>
      </w:r>
    </w:p>
    <w:p w:rsidR="00FC28BC" w:rsidRPr="00FC28BC" w:rsidRDefault="00FC28BC" w:rsidP="00FC28BC">
      <w:pPr>
        <w:jc w:val="both"/>
        <w:rPr>
          <w:rFonts w:ascii="Arial" w:hAnsi="Arial" w:cs="Arial"/>
          <w:sz w:val="20"/>
          <w:szCs w:val="20"/>
        </w:rPr>
      </w:pPr>
    </w:p>
    <w:tbl>
      <w:tblPr>
        <w:tblStyle w:val="Rcsostblzat"/>
        <w:tblW w:w="0" w:type="auto"/>
        <w:jc w:val="center"/>
        <w:tblLook w:val="04A0" w:firstRow="1" w:lastRow="0" w:firstColumn="1" w:lastColumn="0" w:noHBand="0" w:noVBand="1"/>
      </w:tblPr>
      <w:tblGrid>
        <w:gridCol w:w="4216"/>
        <w:gridCol w:w="2410"/>
        <w:gridCol w:w="2372"/>
      </w:tblGrid>
      <w:tr w:rsidR="00FC28BC" w:rsidRPr="00FC28BC" w:rsidTr="00FC28BC">
        <w:trPr>
          <w:jc w:val="center"/>
        </w:trPr>
        <w:tc>
          <w:tcPr>
            <w:tcW w:w="4216" w:type="dxa"/>
            <w:tcBorders>
              <w:top w:val="single" w:sz="12" w:space="0" w:color="auto"/>
              <w:left w:val="single" w:sz="12" w:space="0" w:color="auto"/>
            </w:tcBorders>
            <w:vAlign w:val="center"/>
          </w:tcPr>
          <w:p w:rsidR="00FC28BC" w:rsidRPr="00FC28BC" w:rsidRDefault="00FC28BC" w:rsidP="00FC28BC">
            <w:pPr>
              <w:jc w:val="center"/>
              <w:rPr>
                <w:rFonts w:ascii="Arial" w:hAnsi="Arial" w:cs="Arial"/>
                <w:bCs/>
                <w:sz w:val="20"/>
                <w:szCs w:val="20"/>
              </w:rPr>
            </w:pPr>
            <w:r w:rsidRPr="00FC28BC">
              <w:rPr>
                <w:rFonts w:ascii="Arial" w:hAnsi="Arial" w:cs="Arial"/>
                <w:bCs/>
                <w:sz w:val="20"/>
                <w:szCs w:val="20"/>
              </w:rPr>
              <w:t>Tevékenység megnevezése a szakaszolt projekt első szakaszában</w:t>
            </w:r>
          </w:p>
        </w:tc>
        <w:tc>
          <w:tcPr>
            <w:tcW w:w="2410" w:type="dxa"/>
            <w:tcBorders>
              <w:top w:val="single" w:sz="12" w:space="0" w:color="auto"/>
            </w:tcBorders>
            <w:vAlign w:val="center"/>
          </w:tcPr>
          <w:p w:rsidR="00FC28BC" w:rsidRPr="00FC28BC" w:rsidRDefault="00FC28BC" w:rsidP="00FC28BC">
            <w:pPr>
              <w:jc w:val="center"/>
              <w:rPr>
                <w:rFonts w:ascii="Arial" w:hAnsi="Arial" w:cs="Arial"/>
                <w:bCs/>
                <w:sz w:val="20"/>
                <w:szCs w:val="20"/>
              </w:rPr>
            </w:pPr>
            <w:r w:rsidRPr="00FC28BC">
              <w:rPr>
                <w:rFonts w:ascii="Arial" w:hAnsi="Arial" w:cs="Arial"/>
                <w:bCs/>
                <w:sz w:val="20"/>
                <w:szCs w:val="20"/>
              </w:rPr>
              <w:t>Elszámolható költség becsült érték</w:t>
            </w:r>
          </w:p>
          <w:p w:rsidR="00FC28BC" w:rsidRPr="00FC28BC" w:rsidRDefault="00FC28BC" w:rsidP="00FC28BC">
            <w:pPr>
              <w:jc w:val="center"/>
              <w:rPr>
                <w:rFonts w:ascii="Arial" w:hAnsi="Arial" w:cs="Arial"/>
                <w:bCs/>
                <w:sz w:val="20"/>
                <w:szCs w:val="20"/>
              </w:rPr>
            </w:pPr>
            <w:r w:rsidRPr="00FC28BC">
              <w:rPr>
                <w:rFonts w:ascii="Arial" w:hAnsi="Arial" w:cs="Arial"/>
                <w:bCs/>
                <w:sz w:val="20"/>
                <w:szCs w:val="20"/>
              </w:rPr>
              <w:t>(nettó Ft)</w:t>
            </w:r>
          </w:p>
        </w:tc>
        <w:tc>
          <w:tcPr>
            <w:tcW w:w="2372" w:type="dxa"/>
            <w:tcBorders>
              <w:top w:val="single" w:sz="12" w:space="0" w:color="auto"/>
              <w:right w:val="single" w:sz="12" w:space="0" w:color="auto"/>
            </w:tcBorders>
            <w:vAlign w:val="center"/>
          </w:tcPr>
          <w:p w:rsidR="00FC28BC" w:rsidRPr="00FC28BC" w:rsidRDefault="00FC28BC" w:rsidP="00FC28BC">
            <w:pPr>
              <w:jc w:val="center"/>
              <w:rPr>
                <w:rFonts w:ascii="Arial" w:hAnsi="Arial" w:cs="Arial"/>
                <w:bCs/>
                <w:sz w:val="20"/>
                <w:szCs w:val="20"/>
              </w:rPr>
            </w:pPr>
            <w:r w:rsidRPr="00FC28BC">
              <w:rPr>
                <w:rFonts w:ascii="Arial" w:hAnsi="Arial" w:cs="Arial"/>
                <w:bCs/>
                <w:sz w:val="20"/>
                <w:szCs w:val="20"/>
              </w:rPr>
              <w:t>Támogatás összege</w:t>
            </w:r>
          </w:p>
          <w:p w:rsidR="00FC28BC" w:rsidRPr="00FC28BC" w:rsidRDefault="00FC28BC" w:rsidP="00FC28BC">
            <w:pPr>
              <w:jc w:val="center"/>
              <w:rPr>
                <w:rFonts w:ascii="Arial" w:hAnsi="Arial" w:cs="Arial"/>
                <w:bCs/>
                <w:sz w:val="20"/>
                <w:szCs w:val="20"/>
              </w:rPr>
            </w:pPr>
            <w:r w:rsidRPr="00FC28BC">
              <w:rPr>
                <w:rFonts w:ascii="Arial" w:hAnsi="Arial" w:cs="Arial"/>
                <w:bCs/>
                <w:sz w:val="20"/>
                <w:szCs w:val="20"/>
              </w:rPr>
              <w:t>(nettó Ft)</w:t>
            </w:r>
          </w:p>
          <w:p w:rsidR="00FC28BC" w:rsidRPr="00FC28BC" w:rsidRDefault="00FC28BC" w:rsidP="00FC28BC">
            <w:pPr>
              <w:jc w:val="center"/>
              <w:rPr>
                <w:rFonts w:ascii="Arial" w:hAnsi="Arial" w:cs="Arial"/>
                <w:bCs/>
                <w:sz w:val="20"/>
                <w:szCs w:val="20"/>
              </w:rPr>
            </w:pPr>
            <w:r w:rsidRPr="00FC28BC">
              <w:rPr>
                <w:rFonts w:ascii="Arial" w:hAnsi="Arial" w:cs="Arial"/>
                <w:bCs/>
                <w:sz w:val="20"/>
                <w:szCs w:val="20"/>
              </w:rPr>
              <w:t xml:space="preserve">(támogatás mértéke </w:t>
            </w:r>
            <w:r w:rsidRPr="00FC28BC">
              <w:rPr>
                <w:rFonts w:ascii="Arial" w:hAnsi="Arial" w:cs="Arial"/>
                <w:sz w:val="20"/>
                <w:szCs w:val="20"/>
              </w:rPr>
              <w:t>83,180581</w:t>
            </w:r>
            <w:r w:rsidRPr="00FC28BC">
              <w:rPr>
                <w:rFonts w:ascii="Arial" w:hAnsi="Arial" w:cs="Arial"/>
                <w:bCs/>
                <w:sz w:val="20"/>
                <w:szCs w:val="20"/>
              </w:rPr>
              <w:t xml:space="preserve"> %)</w:t>
            </w:r>
          </w:p>
        </w:tc>
      </w:tr>
      <w:tr w:rsidR="00FC28BC" w:rsidRPr="00FC28BC" w:rsidTr="00FC28BC">
        <w:trPr>
          <w:jc w:val="center"/>
        </w:trPr>
        <w:tc>
          <w:tcPr>
            <w:tcW w:w="4216" w:type="dxa"/>
            <w:tcBorders>
              <w:top w:val="single" w:sz="12" w:space="0" w:color="auto"/>
              <w:left w:val="single" w:sz="12" w:space="0" w:color="auto"/>
            </w:tcBorders>
          </w:tcPr>
          <w:p w:rsidR="00FC28BC" w:rsidRPr="00FC28BC" w:rsidRDefault="00FC28BC" w:rsidP="00FC28BC">
            <w:pPr>
              <w:jc w:val="center"/>
              <w:rPr>
                <w:rFonts w:ascii="Arial" w:hAnsi="Arial" w:cs="Arial"/>
                <w:bCs/>
                <w:sz w:val="20"/>
                <w:szCs w:val="20"/>
              </w:rPr>
            </w:pPr>
            <w:r w:rsidRPr="00FC28BC">
              <w:rPr>
                <w:rFonts w:ascii="Arial" w:hAnsi="Arial" w:cs="Arial"/>
                <w:bCs/>
                <w:sz w:val="20"/>
                <w:szCs w:val="20"/>
              </w:rPr>
              <w:t>Kivitelezés</w:t>
            </w:r>
          </w:p>
        </w:tc>
        <w:tc>
          <w:tcPr>
            <w:tcW w:w="2410" w:type="dxa"/>
            <w:tcBorders>
              <w:top w:val="single" w:sz="12" w:space="0" w:color="auto"/>
            </w:tcBorders>
          </w:tcPr>
          <w:p w:rsidR="00FC28BC" w:rsidRPr="00FC28BC" w:rsidRDefault="00FC28BC" w:rsidP="003550C3">
            <w:pPr>
              <w:jc w:val="center"/>
              <w:rPr>
                <w:rFonts w:ascii="Arial" w:hAnsi="Arial" w:cs="Arial"/>
                <w:bCs/>
                <w:sz w:val="20"/>
                <w:szCs w:val="20"/>
              </w:rPr>
            </w:pPr>
            <w:r w:rsidRPr="00FC28BC">
              <w:rPr>
                <w:rFonts w:ascii="Arial" w:hAnsi="Arial" w:cs="Arial"/>
                <w:bCs/>
                <w:sz w:val="20"/>
                <w:szCs w:val="20"/>
              </w:rPr>
              <w:t>25</w:t>
            </w:r>
            <w:r w:rsidR="003550C3">
              <w:rPr>
                <w:rFonts w:ascii="Arial" w:hAnsi="Arial" w:cs="Arial"/>
                <w:bCs/>
                <w:sz w:val="20"/>
                <w:szCs w:val="20"/>
              </w:rPr>
              <w:t> 953 232 904</w:t>
            </w:r>
          </w:p>
        </w:tc>
        <w:tc>
          <w:tcPr>
            <w:tcW w:w="2372" w:type="dxa"/>
            <w:tcBorders>
              <w:top w:val="single" w:sz="12" w:space="0" w:color="auto"/>
              <w:right w:val="single" w:sz="12" w:space="0" w:color="auto"/>
            </w:tcBorders>
          </w:tcPr>
          <w:p w:rsidR="00FC28BC" w:rsidRPr="00FC28BC" w:rsidRDefault="003550C3" w:rsidP="00FC28BC">
            <w:pPr>
              <w:jc w:val="center"/>
              <w:rPr>
                <w:rFonts w:ascii="Arial" w:hAnsi="Arial" w:cs="Arial"/>
                <w:sz w:val="20"/>
                <w:szCs w:val="20"/>
              </w:rPr>
            </w:pPr>
            <w:r>
              <w:rPr>
                <w:rFonts w:ascii="Arial" w:hAnsi="Arial" w:cs="Arial"/>
                <w:sz w:val="20"/>
                <w:szCs w:val="20"/>
              </w:rPr>
              <w:t>21 588 049 918</w:t>
            </w:r>
          </w:p>
        </w:tc>
      </w:tr>
      <w:tr w:rsidR="00FC28BC" w:rsidRPr="00FC28BC" w:rsidTr="00FC28BC">
        <w:trPr>
          <w:jc w:val="center"/>
        </w:trPr>
        <w:tc>
          <w:tcPr>
            <w:tcW w:w="4216" w:type="dxa"/>
            <w:tcBorders>
              <w:left w:val="single" w:sz="12" w:space="0" w:color="auto"/>
            </w:tcBorders>
          </w:tcPr>
          <w:p w:rsidR="00FC28BC" w:rsidRPr="00FC28BC" w:rsidRDefault="00FC28BC" w:rsidP="00FC28BC">
            <w:pPr>
              <w:jc w:val="center"/>
              <w:rPr>
                <w:rFonts w:ascii="Arial" w:hAnsi="Arial" w:cs="Arial"/>
                <w:bCs/>
                <w:sz w:val="20"/>
                <w:szCs w:val="20"/>
              </w:rPr>
            </w:pPr>
            <w:r w:rsidRPr="00FC28BC">
              <w:rPr>
                <w:rFonts w:ascii="Arial" w:hAnsi="Arial" w:cs="Arial"/>
                <w:bCs/>
                <w:sz w:val="20"/>
                <w:szCs w:val="20"/>
              </w:rPr>
              <w:t>Mérnök</w:t>
            </w:r>
          </w:p>
        </w:tc>
        <w:tc>
          <w:tcPr>
            <w:tcW w:w="2410" w:type="dxa"/>
          </w:tcPr>
          <w:p w:rsidR="00FC28BC" w:rsidRPr="00FC28BC" w:rsidRDefault="003550C3" w:rsidP="00FC28BC">
            <w:pPr>
              <w:jc w:val="center"/>
              <w:rPr>
                <w:rFonts w:ascii="Arial" w:hAnsi="Arial" w:cs="Arial"/>
                <w:sz w:val="20"/>
                <w:szCs w:val="20"/>
              </w:rPr>
            </w:pPr>
            <w:r>
              <w:rPr>
                <w:rFonts w:ascii="Arial" w:hAnsi="Arial" w:cs="Arial"/>
                <w:bCs/>
                <w:sz w:val="20"/>
                <w:szCs w:val="20"/>
              </w:rPr>
              <w:t>409 049 536</w:t>
            </w:r>
          </w:p>
        </w:tc>
        <w:tc>
          <w:tcPr>
            <w:tcW w:w="2372" w:type="dxa"/>
            <w:tcBorders>
              <w:right w:val="single" w:sz="12" w:space="0" w:color="auto"/>
            </w:tcBorders>
          </w:tcPr>
          <w:p w:rsidR="00FC28BC" w:rsidRPr="00FC28BC" w:rsidRDefault="003550C3" w:rsidP="00FC28BC">
            <w:pPr>
              <w:jc w:val="center"/>
              <w:rPr>
                <w:rFonts w:ascii="Arial" w:hAnsi="Arial" w:cs="Arial"/>
                <w:sz w:val="20"/>
                <w:szCs w:val="20"/>
              </w:rPr>
            </w:pPr>
            <w:r>
              <w:rPr>
                <w:rFonts w:ascii="Arial" w:hAnsi="Arial" w:cs="Arial"/>
                <w:sz w:val="20"/>
                <w:szCs w:val="20"/>
              </w:rPr>
              <w:t>340 249 781</w:t>
            </w:r>
          </w:p>
        </w:tc>
      </w:tr>
      <w:tr w:rsidR="00FC28BC" w:rsidRPr="00FC28BC" w:rsidTr="00FC28BC">
        <w:trPr>
          <w:jc w:val="center"/>
        </w:trPr>
        <w:tc>
          <w:tcPr>
            <w:tcW w:w="4216" w:type="dxa"/>
            <w:tcBorders>
              <w:left w:val="single" w:sz="12" w:space="0" w:color="auto"/>
            </w:tcBorders>
          </w:tcPr>
          <w:p w:rsidR="00FC28BC" w:rsidRPr="00FC28BC" w:rsidRDefault="00FC28BC" w:rsidP="00FC28BC">
            <w:pPr>
              <w:jc w:val="center"/>
              <w:rPr>
                <w:rFonts w:ascii="Arial" w:hAnsi="Arial" w:cs="Arial"/>
                <w:bCs/>
                <w:sz w:val="20"/>
                <w:szCs w:val="20"/>
              </w:rPr>
            </w:pPr>
            <w:r w:rsidRPr="00FC28BC">
              <w:rPr>
                <w:rFonts w:ascii="Arial" w:hAnsi="Arial" w:cs="Arial"/>
                <w:bCs/>
                <w:sz w:val="20"/>
                <w:szCs w:val="20"/>
              </w:rPr>
              <w:t>Projektmenedzsment</w:t>
            </w:r>
          </w:p>
        </w:tc>
        <w:tc>
          <w:tcPr>
            <w:tcW w:w="2410" w:type="dxa"/>
          </w:tcPr>
          <w:p w:rsidR="00FC28BC" w:rsidRPr="00FC28BC" w:rsidRDefault="003550C3" w:rsidP="00FC28BC">
            <w:pPr>
              <w:jc w:val="center"/>
              <w:rPr>
                <w:rFonts w:ascii="Arial" w:hAnsi="Arial" w:cs="Arial"/>
                <w:sz w:val="20"/>
                <w:szCs w:val="20"/>
              </w:rPr>
            </w:pPr>
            <w:r>
              <w:rPr>
                <w:rFonts w:ascii="Arial" w:hAnsi="Arial" w:cs="Arial"/>
                <w:bCs/>
                <w:sz w:val="20"/>
                <w:szCs w:val="20"/>
              </w:rPr>
              <w:t>90 000 000</w:t>
            </w:r>
          </w:p>
        </w:tc>
        <w:tc>
          <w:tcPr>
            <w:tcW w:w="2372" w:type="dxa"/>
            <w:tcBorders>
              <w:right w:val="single" w:sz="12" w:space="0" w:color="auto"/>
            </w:tcBorders>
          </w:tcPr>
          <w:p w:rsidR="00FC28BC" w:rsidRPr="00FC28BC" w:rsidRDefault="003550C3" w:rsidP="00FC28BC">
            <w:pPr>
              <w:jc w:val="center"/>
              <w:rPr>
                <w:rFonts w:ascii="Arial" w:hAnsi="Arial" w:cs="Arial"/>
                <w:sz w:val="20"/>
                <w:szCs w:val="20"/>
              </w:rPr>
            </w:pPr>
            <w:r>
              <w:rPr>
                <w:rFonts w:ascii="Arial" w:hAnsi="Arial" w:cs="Arial"/>
                <w:sz w:val="20"/>
                <w:szCs w:val="20"/>
              </w:rPr>
              <w:t>74 862 523</w:t>
            </w:r>
          </w:p>
        </w:tc>
      </w:tr>
      <w:tr w:rsidR="00FC28BC" w:rsidRPr="00FC28BC" w:rsidTr="00FC28BC">
        <w:trPr>
          <w:jc w:val="center"/>
        </w:trPr>
        <w:tc>
          <w:tcPr>
            <w:tcW w:w="4216" w:type="dxa"/>
            <w:tcBorders>
              <w:left w:val="single" w:sz="12" w:space="0" w:color="auto"/>
            </w:tcBorders>
          </w:tcPr>
          <w:p w:rsidR="00FC28BC" w:rsidRPr="00FC28BC" w:rsidRDefault="00FC28BC" w:rsidP="00FC28BC">
            <w:pPr>
              <w:jc w:val="center"/>
              <w:rPr>
                <w:rFonts w:ascii="Arial" w:hAnsi="Arial" w:cs="Arial"/>
                <w:bCs/>
                <w:sz w:val="20"/>
                <w:szCs w:val="20"/>
              </w:rPr>
            </w:pPr>
            <w:r w:rsidRPr="00FC28BC">
              <w:rPr>
                <w:rFonts w:ascii="Arial" w:hAnsi="Arial" w:cs="Arial"/>
                <w:bCs/>
                <w:sz w:val="20"/>
                <w:szCs w:val="20"/>
              </w:rPr>
              <w:t>Jogi PIU</w:t>
            </w:r>
          </w:p>
        </w:tc>
        <w:tc>
          <w:tcPr>
            <w:tcW w:w="2410" w:type="dxa"/>
          </w:tcPr>
          <w:p w:rsidR="00FC28BC" w:rsidRPr="00FC28BC" w:rsidRDefault="00FC28BC" w:rsidP="00FC28BC">
            <w:pPr>
              <w:jc w:val="center"/>
              <w:rPr>
                <w:rFonts w:ascii="Arial" w:hAnsi="Arial" w:cs="Arial"/>
                <w:sz w:val="20"/>
                <w:szCs w:val="20"/>
              </w:rPr>
            </w:pPr>
            <w:r w:rsidRPr="00FC28BC">
              <w:rPr>
                <w:rFonts w:ascii="Arial" w:hAnsi="Arial" w:cs="Arial"/>
                <w:bCs/>
                <w:sz w:val="20"/>
                <w:szCs w:val="20"/>
              </w:rPr>
              <w:t>0</w:t>
            </w:r>
          </w:p>
        </w:tc>
        <w:tc>
          <w:tcPr>
            <w:tcW w:w="2372" w:type="dxa"/>
            <w:tcBorders>
              <w:right w:val="single" w:sz="12" w:space="0" w:color="auto"/>
            </w:tcBorders>
          </w:tcPr>
          <w:p w:rsidR="00FC28BC" w:rsidRPr="00FC28BC" w:rsidRDefault="00FC28BC" w:rsidP="00FC28BC">
            <w:pPr>
              <w:jc w:val="center"/>
              <w:rPr>
                <w:rFonts w:ascii="Arial" w:hAnsi="Arial" w:cs="Arial"/>
                <w:sz w:val="20"/>
                <w:szCs w:val="20"/>
              </w:rPr>
            </w:pPr>
            <w:r w:rsidRPr="00FC28BC">
              <w:rPr>
                <w:rFonts w:ascii="Arial" w:hAnsi="Arial" w:cs="Arial"/>
                <w:bCs/>
                <w:sz w:val="20"/>
                <w:szCs w:val="20"/>
              </w:rPr>
              <w:t>0</w:t>
            </w:r>
          </w:p>
        </w:tc>
      </w:tr>
      <w:tr w:rsidR="00FC28BC" w:rsidRPr="00FC28BC" w:rsidTr="00FC28BC">
        <w:trPr>
          <w:jc w:val="center"/>
        </w:trPr>
        <w:tc>
          <w:tcPr>
            <w:tcW w:w="4216" w:type="dxa"/>
            <w:tcBorders>
              <w:left w:val="single" w:sz="12" w:space="0" w:color="auto"/>
            </w:tcBorders>
          </w:tcPr>
          <w:p w:rsidR="00FC28BC" w:rsidRPr="00FC28BC" w:rsidRDefault="00FC28BC" w:rsidP="00FC28BC">
            <w:pPr>
              <w:jc w:val="center"/>
              <w:rPr>
                <w:rFonts w:ascii="Arial" w:hAnsi="Arial" w:cs="Arial"/>
                <w:bCs/>
                <w:sz w:val="20"/>
                <w:szCs w:val="20"/>
              </w:rPr>
            </w:pPr>
            <w:r w:rsidRPr="00FC28BC">
              <w:rPr>
                <w:rFonts w:ascii="Arial" w:hAnsi="Arial" w:cs="Arial"/>
                <w:bCs/>
                <w:sz w:val="20"/>
                <w:szCs w:val="20"/>
              </w:rPr>
              <w:t>Tájékoztatás és nyilvánosság</w:t>
            </w:r>
          </w:p>
        </w:tc>
        <w:tc>
          <w:tcPr>
            <w:tcW w:w="2410" w:type="dxa"/>
          </w:tcPr>
          <w:p w:rsidR="00FC28BC" w:rsidRPr="00FC28BC" w:rsidRDefault="003550C3" w:rsidP="00FC28BC">
            <w:pPr>
              <w:jc w:val="center"/>
              <w:rPr>
                <w:rFonts w:ascii="Arial" w:hAnsi="Arial" w:cs="Arial"/>
                <w:sz w:val="20"/>
                <w:szCs w:val="20"/>
              </w:rPr>
            </w:pPr>
            <w:r>
              <w:rPr>
                <w:rFonts w:ascii="Arial" w:hAnsi="Arial" w:cs="Arial"/>
                <w:bCs/>
                <w:sz w:val="20"/>
                <w:szCs w:val="20"/>
              </w:rPr>
              <w:t>50 000 000</w:t>
            </w:r>
          </w:p>
        </w:tc>
        <w:tc>
          <w:tcPr>
            <w:tcW w:w="2372" w:type="dxa"/>
            <w:tcBorders>
              <w:right w:val="single" w:sz="12" w:space="0" w:color="auto"/>
            </w:tcBorders>
          </w:tcPr>
          <w:p w:rsidR="00FC28BC" w:rsidRPr="00FC28BC" w:rsidRDefault="003550C3" w:rsidP="00FC28BC">
            <w:pPr>
              <w:jc w:val="center"/>
              <w:rPr>
                <w:rFonts w:ascii="Arial" w:hAnsi="Arial" w:cs="Arial"/>
                <w:sz w:val="20"/>
                <w:szCs w:val="20"/>
              </w:rPr>
            </w:pPr>
            <w:r>
              <w:rPr>
                <w:rFonts w:ascii="Arial" w:hAnsi="Arial" w:cs="Arial"/>
                <w:bCs/>
                <w:sz w:val="20"/>
                <w:szCs w:val="20"/>
              </w:rPr>
              <w:t>41 590 291</w:t>
            </w:r>
          </w:p>
        </w:tc>
      </w:tr>
      <w:tr w:rsidR="00FC28BC" w:rsidRPr="00FC28BC" w:rsidTr="00FC28BC">
        <w:trPr>
          <w:jc w:val="center"/>
        </w:trPr>
        <w:tc>
          <w:tcPr>
            <w:tcW w:w="4216" w:type="dxa"/>
            <w:tcBorders>
              <w:left w:val="single" w:sz="12" w:space="0" w:color="auto"/>
            </w:tcBorders>
          </w:tcPr>
          <w:p w:rsidR="00FC28BC" w:rsidRPr="00FC28BC" w:rsidRDefault="00FC28BC" w:rsidP="00FC28BC">
            <w:pPr>
              <w:jc w:val="center"/>
              <w:rPr>
                <w:rFonts w:ascii="Arial" w:hAnsi="Arial" w:cs="Arial"/>
                <w:bCs/>
                <w:sz w:val="20"/>
                <w:szCs w:val="20"/>
              </w:rPr>
            </w:pPr>
            <w:r w:rsidRPr="00FC28BC">
              <w:rPr>
                <w:rFonts w:ascii="Arial" w:hAnsi="Arial" w:cs="Arial"/>
                <w:bCs/>
                <w:sz w:val="20"/>
                <w:szCs w:val="20"/>
              </w:rPr>
              <w:t>Közbeszerzés</w:t>
            </w:r>
          </w:p>
        </w:tc>
        <w:tc>
          <w:tcPr>
            <w:tcW w:w="2410" w:type="dxa"/>
          </w:tcPr>
          <w:p w:rsidR="00FC28BC" w:rsidRPr="00FC28BC" w:rsidRDefault="003550C3" w:rsidP="00FC28BC">
            <w:pPr>
              <w:jc w:val="center"/>
              <w:rPr>
                <w:rFonts w:ascii="Arial" w:hAnsi="Arial" w:cs="Arial"/>
                <w:sz w:val="20"/>
                <w:szCs w:val="20"/>
              </w:rPr>
            </w:pPr>
            <w:r>
              <w:rPr>
                <w:rFonts w:ascii="Arial" w:hAnsi="Arial" w:cs="Arial"/>
                <w:bCs/>
                <w:sz w:val="20"/>
                <w:szCs w:val="20"/>
              </w:rPr>
              <w:t>480 000</w:t>
            </w:r>
          </w:p>
        </w:tc>
        <w:tc>
          <w:tcPr>
            <w:tcW w:w="2372" w:type="dxa"/>
            <w:tcBorders>
              <w:right w:val="single" w:sz="12" w:space="0" w:color="auto"/>
            </w:tcBorders>
          </w:tcPr>
          <w:p w:rsidR="00FC28BC" w:rsidRPr="00FC28BC" w:rsidRDefault="003550C3" w:rsidP="00FC28BC">
            <w:pPr>
              <w:jc w:val="center"/>
              <w:rPr>
                <w:rFonts w:ascii="Arial" w:hAnsi="Arial" w:cs="Arial"/>
                <w:sz w:val="20"/>
                <w:szCs w:val="20"/>
              </w:rPr>
            </w:pPr>
            <w:r>
              <w:rPr>
                <w:rFonts w:ascii="Arial" w:hAnsi="Arial" w:cs="Arial"/>
                <w:sz w:val="20"/>
                <w:szCs w:val="20"/>
              </w:rPr>
              <w:t>399 267</w:t>
            </w:r>
          </w:p>
        </w:tc>
      </w:tr>
      <w:tr w:rsidR="00FC28BC" w:rsidRPr="00FC28BC" w:rsidTr="00FC28BC">
        <w:trPr>
          <w:jc w:val="center"/>
        </w:trPr>
        <w:tc>
          <w:tcPr>
            <w:tcW w:w="4216" w:type="dxa"/>
            <w:tcBorders>
              <w:left w:val="single" w:sz="12" w:space="0" w:color="auto"/>
            </w:tcBorders>
          </w:tcPr>
          <w:p w:rsidR="00FC28BC" w:rsidRPr="00FC28BC" w:rsidRDefault="00FC28BC" w:rsidP="00FC28BC">
            <w:pPr>
              <w:jc w:val="center"/>
              <w:rPr>
                <w:rFonts w:ascii="Arial" w:hAnsi="Arial" w:cs="Arial"/>
                <w:bCs/>
                <w:sz w:val="20"/>
                <w:szCs w:val="20"/>
              </w:rPr>
            </w:pPr>
            <w:r w:rsidRPr="00FC28BC">
              <w:rPr>
                <w:rFonts w:ascii="Arial" w:hAnsi="Arial" w:cs="Arial"/>
                <w:bCs/>
                <w:sz w:val="20"/>
                <w:szCs w:val="20"/>
              </w:rPr>
              <w:t>Ingatlan és kapcs. vagyoni értékű jog</w:t>
            </w:r>
          </w:p>
        </w:tc>
        <w:tc>
          <w:tcPr>
            <w:tcW w:w="2410" w:type="dxa"/>
          </w:tcPr>
          <w:p w:rsidR="003550C3" w:rsidRPr="003550C3" w:rsidRDefault="000169C8" w:rsidP="003550C3">
            <w:pPr>
              <w:jc w:val="center"/>
              <w:rPr>
                <w:rFonts w:ascii="Arial" w:hAnsi="Arial" w:cs="Arial"/>
                <w:bCs/>
                <w:sz w:val="20"/>
                <w:szCs w:val="20"/>
              </w:rPr>
            </w:pPr>
            <w:r>
              <w:rPr>
                <w:rFonts w:ascii="Arial" w:hAnsi="Arial" w:cs="Arial"/>
                <w:bCs/>
                <w:sz w:val="20"/>
                <w:szCs w:val="20"/>
              </w:rPr>
              <w:t xml:space="preserve">17 </w:t>
            </w:r>
            <w:r w:rsidR="003550C3">
              <w:rPr>
                <w:rFonts w:ascii="Arial" w:hAnsi="Arial" w:cs="Arial"/>
                <w:bCs/>
                <w:sz w:val="20"/>
                <w:szCs w:val="20"/>
              </w:rPr>
              <w:t>4</w:t>
            </w:r>
            <w:r>
              <w:rPr>
                <w:rFonts w:ascii="Arial" w:hAnsi="Arial" w:cs="Arial"/>
                <w:bCs/>
                <w:sz w:val="20"/>
                <w:szCs w:val="20"/>
              </w:rPr>
              <w:t>7</w:t>
            </w:r>
            <w:r w:rsidR="003550C3">
              <w:rPr>
                <w:rFonts w:ascii="Arial" w:hAnsi="Arial" w:cs="Arial"/>
                <w:bCs/>
                <w:sz w:val="20"/>
                <w:szCs w:val="20"/>
              </w:rPr>
              <w:t>3 600</w:t>
            </w:r>
          </w:p>
        </w:tc>
        <w:tc>
          <w:tcPr>
            <w:tcW w:w="2372" w:type="dxa"/>
            <w:tcBorders>
              <w:right w:val="single" w:sz="12" w:space="0" w:color="auto"/>
            </w:tcBorders>
          </w:tcPr>
          <w:p w:rsidR="00FC28BC" w:rsidRPr="00FC28BC" w:rsidRDefault="003550C3" w:rsidP="00FC28BC">
            <w:pPr>
              <w:jc w:val="center"/>
              <w:rPr>
                <w:rFonts w:ascii="Arial" w:hAnsi="Arial" w:cs="Arial"/>
                <w:sz w:val="20"/>
                <w:szCs w:val="20"/>
              </w:rPr>
            </w:pPr>
            <w:r>
              <w:rPr>
                <w:rFonts w:ascii="Arial" w:hAnsi="Arial" w:cs="Arial"/>
                <w:sz w:val="20"/>
                <w:szCs w:val="20"/>
              </w:rPr>
              <w:t>14 534 642</w:t>
            </w:r>
          </w:p>
        </w:tc>
      </w:tr>
      <w:tr w:rsidR="00FC28BC" w:rsidRPr="00FC28BC" w:rsidTr="00FC28BC">
        <w:trPr>
          <w:jc w:val="center"/>
        </w:trPr>
        <w:tc>
          <w:tcPr>
            <w:tcW w:w="4216" w:type="dxa"/>
            <w:tcBorders>
              <w:left w:val="single" w:sz="12" w:space="0" w:color="auto"/>
            </w:tcBorders>
          </w:tcPr>
          <w:p w:rsidR="00FC28BC" w:rsidRPr="00FC28BC" w:rsidRDefault="00FC28BC" w:rsidP="00FC28BC">
            <w:pPr>
              <w:jc w:val="center"/>
              <w:rPr>
                <w:rFonts w:ascii="Arial" w:hAnsi="Arial" w:cs="Arial"/>
                <w:bCs/>
                <w:sz w:val="20"/>
                <w:szCs w:val="20"/>
              </w:rPr>
            </w:pPr>
            <w:r w:rsidRPr="00FC28BC">
              <w:rPr>
                <w:rFonts w:ascii="Arial" w:hAnsi="Arial" w:cs="Arial"/>
                <w:bCs/>
                <w:sz w:val="20"/>
                <w:szCs w:val="20"/>
              </w:rPr>
              <w:t>Terület-előkészítés, területrendezés</w:t>
            </w:r>
          </w:p>
        </w:tc>
        <w:tc>
          <w:tcPr>
            <w:tcW w:w="2410" w:type="dxa"/>
          </w:tcPr>
          <w:p w:rsidR="00FC28BC" w:rsidRPr="00FC28BC" w:rsidRDefault="003550C3" w:rsidP="00FC28BC">
            <w:pPr>
              <w:jc w:val="center"/>
              <w:rPr>
                <w:rFonts w:ascii="Arial" w:hAnsi="Arial" w:cs="Arial"/>
                <w:sz w:val="20"/>
                <w:szCs w:val="20"/>
              </w:rPr>
            </w:pPr>
            <w:r>
              <w:rPr>
                <w:rFonts w:ascii="Arial" w:hAnsi="Arial" w:cs="Arial"/>
                <w:bCs/>
                <w:sz w:val="20"/>
                <w:szCs w:val="20"/>
              </w:rPr>
              <w:t>1 119 000</w:t>
            </w:r>
          </w:p>
        </w:tc>
        <w:tc>
          <w:tcPr>
            <w:tcW w:w="2372" w:type="dxa"/>
            <w:tcBorders>
              <w:right w:val="single" w:sz="12" w:space="0" w:color="auto"/>
            </w:tcBorders>
          </w:tcPr>
          <w:p w:rsidR="00FC28BC" w:rsidRPr="00FC28BC" w:rsidRDefault="003550C3" w:rsidP="00FC28BC">
            <w:pPr>
              <w:jc w:val="center"/>
              <w:rPr>
                <w:rFonts w:ascii="Arial" w:hAnsi="Arial" w:cs="Arial"/>
                <w:sz w:val="20"/>
                <w:szCs w:val="20"/>
              </w:rPr>
            </w:pPr>
            <w:r>
              <w:rPr>
                <w:rFonts w:ascii="Arial" w:hAnsi="Arial" w:cs="Arial"/>
                <w:sz w:val="20"/>
                <w:szCs w:val="20"/>
              </w:rPr>
              <w:t>930 791</w:t>
            </w:r>
          </w:p>
        </w:tc>
      </w:tr>
      <w:tr w:rsidR="00FC28BC" w:rsidRPr="00FC28BC" w:rsidTr="00FC28BC">
        <w:trPr>
          <w:jc w:val="center"/>
        </w:trPr>
        <w:tc>
          <w:tcPr>
            <w:tcW w:w="4216" w:type="dxa"/>
            <w:tcBorders>
              <w:left w:val="single" w:sz="12" w:space="0" w:color="auto"/>
            </w:tcBorders>
          </w:tcPr>
          <w:p w:rsidR="00FC28BC" w:rsidRPr="00FC28BC" w:rsidRDefault="00FC28BC" w:rsidP="00FC28BC">
            <w:pPr>
              <w:jc w:val="center"/>
              <w:rPr>
                <w:rFonts w:ascii="Arial" w:hAnsi="Arial" w:cs="Arial"/>
                <w:bCs/>
                <w:sz w:val="20"/>
                <w:szCs w:val="20"/>
              </w:rPr>
            </w:pPr>
            <w:r w:rsidRPr="00FC28BC">
              <w:rPr>
                <w:rFonts w:ascii="Arial" w:hAnsi="Arial" w:cs="Arial"/>
                <w:bCs/>
                <w:sz w:val="20"/>
                <w:szCs w:val="20"/>
              </w:rPr>
              <w:t>Egyéb</w:t>
            </w:r>
          </w:p>
        </w:tc>
        <w:tc>
          <w:tcPr>
            <w:tcW w:w="2410" w:type="dxa"/>
          </w:tcPr>
          <w:p w:rsidR="00FC28BC" w:rsidRPr="00FC28BC" w:rsidRDefault="003550C3" w:rsidP="00FC28BC">
            <w:pPr>
              <w:jc w:val="center"/>
              <w:rPr>
                <w:rFonts w:ascii="Arial" w:hAnsi="Arial" w:cs="Arial"/>
                <w:bCs/>
                <w:sz w:val="20"/>
                <w:szCs w:val="20"/>
              </w:rPr>
            </w:pPr>
            <w:r>
              <w:rPr>
                <w:rFonts w:ascii="Arial" w:hAnsi="Arial" w:cs="Arial"/>
                <w:bCs/>
                <w:sz w:val="20"/>
                <w:szCs w:val="20"/>
              </w:rPr>
              <w:t>1 969 000</w:t>
            </w:r>
          </w:p>
        </w:tc>
        <w:tc>
          <w:tcPr>
            <w:tcW w:w="2372" w:type="dxa"/>
            <w:tcBorders>
              <w:right w:val="single" w:sz="12" w:space="0" w:color="auto"/>
            </w:tcBorders>
          </w:tcPr>
          <w:p w:rsidR="00FC28BC" w:rsidRPr="00FC28BC" w:rsidRDefault="003550C3" w:rsidP="00FC28BC">
            <w:pPr>
              <w:jc w:val="center"/>
              <w:rPr>
                <w:rFonts w:ascii="Arial" w:hAnsi="Arial" w:cs="Arial"/>
                <w:bCs/>
                <w:sz w:val="20"/>
                <w:szCs w:val="20"/>
              </w:rPr>
            </w:pPr>
            <w:r>
              <w:rPr>
                <w:rFonts w:ascii="Arial" w:hAnsi="Arial" w:cs="Arial"/>
                <w:bCs/>
                <w:sz w:val="20"/>
                <w:szCs w:val="20"/>
              </w:rPr>
              <w:t>1 637 826</w:t>
            </w:r>
          </w:p>
        </w:tc>
      </w:tr>
      <w:tr w:rsidR="00FC28BC" w:rsidRPr="00FC28BC" w:rsidTr="00FC28BC">
        <w:trPr>
          <w:jc w:val="center"/>
        </w:trPr>
        <w:tc>
          <w:tcPr>
            <w:tcW w:w="4216" w:type="dxa"/>
            <w:tcBorders>
              <w:left w:val="single" w:sz="12" w:space="0" w:color="auto"/>
              <w:bottom w:val="single" w:sz="12" w:space="0" w:color="auto"/>
            </w:tcBorders>
          </w:tcPr>
          <w:p w:rsidR="00FC28BC" w:rsidRPr="00FC28BC" w:rsidRDefault="00FC28BC" w:rsidP="00FC28BC">
            <w:pPr>
              <w:jc w:val="center"/>
              <w:rPr>
                <w:rFonts w:ascii="Arial" w:hAnsi="Arial" w:cs="Arial"/>
                <w:bCs/>
                <w:sz w:val="20"/>
                <w:szCs w:val="20"/>
              </w:rPr>
            </w:pPr>
            <w:r w:rsidRPr="00FC28BC">
              <w:rPr>
                <w:rFonts w:ascii="Arial" w:hAnsi="Arial" w:cs="Arial"/>
                <w:bCs/>
                <w:sz w:val="20"/>
                <w:szCs w:val="20"/>
              </w:rPr>
              <w:t>Tartalék</w:t>
            </w:r>
          </w:p>
        </w:tc>
        <w:tc>
          <w:tcPr>
            <w:tcW w:w="2410" w:type="dxa"/>
            <w:tcBorders>
              <w:bottom w:val="single" w:sz="12" w:space="0" w:color="auto"/>
            </w:tcBorders>
          </w:tcPr>
          <w:p w:rsidR="00FC28BC" w:rsidRPr="00FC28BC" w:rsidRDefault="00772F62" w:rsidP="00FC28BC">
            <w:pPr>
              <w:jc w:val="center"/>
              <w:rPr>
                <w:rFonts w:ascii="Arial" w:hAnsi="Arial" w:cs="Arial"/>
                <w:sz w:val="20"/>
                <w:szCs w:val="20"/>
              </w:rPr>
            </w:pPr>
            <w:r>
              <w:rPr>
                <w:rFonts w:ascii="Arial" w:hAnsi="Arial" w:cs="Arial"/>
                <w:sz w:val="20"/>
                <w:szCs w:val="20"/>
              </w:rPr>
              <w:t>0</w:t>
            </w:r>
          </w:p>
        </w:tc>
        <w:tc>
          <w:tcPr>
            <w:tcW w:w="2372" w:type="dxa"/>
            <w:tcBorders>
              <w:bottom w:val="single" w:sz="12" w:space="0" w:color="auto"/>
              <w:right w:val="single" w:sz="12" w:space="0" w:color="auto"/>
            </w:tcBorders>
          </w:tcPr>
          <w:p w:rsidR="00FC28BC" w:rsidRPr="00FC28BC" w:rsidRDefault="00772F62" w:rsidP="00FC28BC">
            <w:pPr>
              <w:jc w:val="center"/>
              <w:rPr>
                <w:rFonts w:ascii="Arial" w:hAnsi="Arial" w:cs="Arial"/>
                <w:sz w:val="20"/>
                <w:szCs w:val="20"/>
              </w:rPr>
            </w:pPr>
            <w:r>
              <w:rPr>
                <w:rFonts w:ascii="Arial" w:hAnsi="Arial" w:cs="Arial"/>
                <w:sz w:val="20"/>
                <w:szCs w:val="20"/>
              </w:rPr>
              <w:t>0</w:t>
            </w:r>
          </w:p>
        </w:tc>
      </w:tr>
      <w:tr w:rsidR="00FC28BC" w:rsidRPr="00FC28BC" w:rsidTr="00FC28BC">
        <w:trPr>
          <w:jc w:val="center"/>
        </w:trPr>
        <w:tc>
          <w:tcPr>
            <w:tcW w:w="4216" w:type="dxa"/>
            <w:tcBorders>
              <w:left w:val="single" w:sz="12" w:space="0" w:color="auto"/>
              <w:bottom w:val="single" w:sz="12" w:space="0" w:color="auto"/>
            </w:tcBorders>
          </w:tcPr>
          <w:p w:rsidR="00FC28BC" w:rsidRPr="00FC28BC" w:rsidRDefault="00FC28BC" w:rsidP="00FC28BC">
            <w:pPr>
              <w:jc w:val="center"/>
              <w:rPr>
                <w:rFonts w:ascii="Arial" w:hAnsi="Arial" w:cs="Arial"/>
                <w:b/>
                <w:bCs/>
                <w:sz w:val="20"/>
                <w:szCs w:val="20"/>
              </w:rPr>
            </w:pPr>
            <w:r w:rsidRPr="00FC28BC">
              <w:rPr>
                <w:rFonts w:ascii="Arial" w:hAnsi="Arial" w:cs="Arial"/>
                <w:b/>
                <w:bCs/>
                <w:sz w:val="20"/>
                <w:szCs w:val="20"/>
              </w:rPr>
              <w:t>Mindösszesen</w:t>
            </w:r>
          </w:p>
        </w:tc>
        <w:tc>
          <w:tcPr>
            <w:tcW w:w="2410" w:type="dxa"/>
            <w:tcBorders>
              <w:bottom w:val="single" w:sz="12" w:space="0" w:color="auto"/>
            </w:tcBorders>
          </w:tcPr>
          <w:p w:rsidR="00FC28BC" w:rsidRPr="00FC28BC" w:rsidRDefault="00FC28BC" w:rsidP="00AE64FE">
            <w:pPr>
              <w:jc w:val="center"/>
              <w:rPr>
                <w:rFonts w:ascii="Arial" w:hAnsi="Arial" w:cs="Arial"/>
                <w:b/>
                <w:sz w:val="20"/>
                <w:szCs w:val="20"/>
              </w:rPr>
            </w:pPr>
            <w:r w:rsidRPr="00FC28BC">
              <w:rPr>
                <w:rFonts w:ascii="Arial" w:hAnsi="Arial" w:cs="Arial"/>
                <w:b/>
                <w:bCs/>
                <w:sz w:val="20"/>
                <w:szCs w:val="20"/>
              </w:rPr>
              <w:t>26</w:t>
            </w:r>
            <w:r w:rsidR="00AE64FE">
              <w:rPr>
                <w:rFonts w:ascii="Arial" w:hAnsi="Arial" w:cs="Arial"/>
                <w:b/>
                <w:bCs/>
                <w:sz w:val="20"/>
                <w:szCs w:val="20"/>
              </w:rPr>
              <w:t> 523 324 040</w:t>
            </w:r>
          </w:p>
        </w:tc>
        <w:tc>
          <w:tcPr>
            <w:tcW w:w="2372" w:type="dxa"/>
            <w:tcBorders>
              <w:bottom w:val="single" w:sz="12" w:space="0" w:color="auto"/>
              <w:right w:val="single" w:sz="12" w:space="0" w:color="auto"/>
            </w:tcBorders>
          </w:tcPr>
          <w:p w:rsidR="00FC28BC" w:rsidRPr="00FC28BC" w:rsidRDefault="00AE64FE" w:rsidP="00FC28BC">
            <w:pPr>
              <w:jc w:val="center"/>
              <w:rPr>
                <w:rFonts w:ascii="Arial" w:hAnsi="Arial" w:cs="Arial"/>
                <w:b/>
                <w:sz w:val="20"/>
                <w:szCs w:val="20"/>
              </w:rPr>
            </w:pPr>
            <w:r>
              <w:rPr>
                <w:rFonts w:ascii="Arial" w:hAnsi="Arial" w:cs="Arial"/>
                <w:b/>
                <w:sz w:val="20"/>
                <w:szCs w:val="20"/>
              </w:rPr>
              <w:t>22 062 255 037</w:t>
            </w:r>
          </w:p>
        </w:tc>
      </w:tr>
    </w:tbl>
    <w:p w:rsidR="00FC28BC" w:rsidRDefault="00FC28BC" w:rsidP="00FC28BC">
      <w:pPr>
        <w:jc w:val="both"/>
        <w:rPr>
          <w:rFonts w:ascii="Arial" w:hAnsi="Arial" w:cs="Arial"/>
          <w:b/>
          <w:sz w:val="20"/>
          <w:szCs w:val="20"/>
        </w:rPr>
      </w:pPr>
    </w:p>
    <w:p w:rsidR="002335B1" w:rsidRPr="00FC28BC" w:rsidRDefault="002335B1" w:rsidP="00FC28BC">
      <w:pPr>
        <w:jc w:val="both"/>
        <w:rPr>
          <w:rFonts w:ascii="Arial" w:hAnsi="Arial" w:cs="Arial"/>
          <w:b/>
          <w:sz w:val="20"/>
          <w:szCs w:val="20"/>
        </w:rPr>
      </w:pPr>
    </w:p>
    <w:p w:rsidR="00FC28BC" w:rsidRPr="00FC28BC" w:rsidRDefault="00FC28BC" w:rsidP="00FC28BC">
      <w:pPr>
        <w:jc w:val="both"/>
        <w:rPr>
          <w:rFonts w:ascii="Arial" w:hAnsi="Arial" w:cs="Arial"/>
          <w:b/>
          <w:sz w:val="20"/>
          <w:szCs w:val="20"/>
        </w:rPr>
      </w:pPr>
      <w:r w:rsidRPr="00FC28BC">
        <w:rPr>
          <w:rFonts w:ascii="Arial" w:hAnsi="Arial" w:cs="Arial"/>
          <w:b/>
          <w:sz w:val="20"/>
          <w:szCs w:val="20"/>
        </w:rPr>
        <w:t>Második – a 2014-2020. programozási időszakban megvalósuló – szakasz (II. építési ütem):</w:t>
      </w:r>
    </w:p>
    <w:p w:rsidR="00FC28BC" w:rsidRPr="00FC28BC" w:rsidRDefault="00FC28BC" w:rsidP="00FC28BC">
      <w:pPr>
        <w:jc w:val="both"/>
        <w:rPr>
          <w:rFonts w:ascii="Arial" w:hAnsi="Arial" w:cs="Arial"/>
          <w:sz w:val="20"/>
          <w:szCs w:val="20"/>
        </w:rPr>
      </w:pPr>
    </w:p>
    <w:p w:rsidR="00020A57" w:rsidRPr="00FC2D1E" w:rsidRDefault="00020A57" w:rsidP="00020A57">
      <w:pPr>
        <w:spacing w:after="120"/>
        <w:jc w:val="both"/>
        <w:rPr>
          <w:rFonts w:ascii="Arial" w:hAnsi="Arial" w:cs="Arial"/>
          <w:sz w:val="20"/>
          <w:szCs w:val="20"/>
        </w:rPr>
      </w:pPr>
      <w:r w:rsidRPr="007A2F4B">
        <w:rPr>
          <w:rFonts w:ascii="Arial" w:hAnsi="Arial" w:cs="Arial"/>
          <w:sz w:val="20"/>
          <w:szCs w:val="20"/>
        </w:rPr>
        <w:t xml:space="preserve">Az II. szakaszban kiegészítő hálózatfejlesztés történik Budapest II., III., IV. és X-től XXIII-ig kerületeiben, megvalósul a budaörsi bevezetés, illetve a Váza utcai átemelőhöz kapcsolódó elkerülő nyomvonallal teljesen kiépül a dél-budai főművi rendszer. </w:t>
      </w:r>
      <w:r>
        <w:rPr>
          <w:rFonts w:ascii="Arial" w:hAnsi="Arial" w:cs="Arial"/>
          <w:sz w:val="20"/>
          <w:szCs w:val="20"/>
        </w:rPr>
        <w:t xml:space="preserve">Ezenkívül mind Budapesten, mind Budaörsön sor kerül hálózatrekonstrukciós munkálatokra, ill. Budapesten a Pesterzsébeti főgyűjtő kiegészítésére. </w:t>
      </w:r>
      <w:r w:rsidRPr="007A2F4B">
        <w:rPr>
          <w:rFonts w:ascii="Arial" w:hAnsi="Arial" w:cs="Arial"/>
          <w:sz w:val="20"/>
          <w:szCs w:val="20"/>
        </w:rPr>
        <w:t>A bemuta</w:t>
      </w:r>
      <w:r>
        <w:rPr>
          <w:rFonts w:ascii="Arial" w:hAnsi="Arial" w:cs="Arial"/>
          <w:sz w:val="20"/>
          <w:szCs w:val="20"/>
        </w:rPr>
        <w:t>tott műszaki tartalom alapján a</w:t>
      </w:r>
      <w:r w:rsidRPr="007A2F4B">
        <w:rPr>
          <w:rFonts w:ascii="Arial" w:hAnsi="Arial" w:cs="Arial"/>
          <w:sz w:val="20"/>
          <w:szCs w:val="20"/>
        </w:rPr>
        <w:t xml:space="preserve"> II. szakaszban előreláthatóan 1 100 db bekötés valósul meg, 23 013 fm gravitációs és 3 350 fm nyomott rendszerű csatornahálózat megépítése mellett</w:t>
      </w:r>
      <w:r>
        <w:rPr>
          <w:rFonts w:ascii="Arial" w:hAnsi="Arial" w:cs="Arial"/>
          <w:sz w:val="20"/>
          <w:szCs w:val="20"/>
        </w:rPr>
        <w:t>.</w:t>
      </w:r>
    </w:p>
    <w:p w:rsidR="00FC28BC" w:rsidRPr="00FC28BC" w:rsidRDefault="00FC28BC" w:rsidP="00FC28BC">
      <w:pPr>
        <w:jc w:val="both"/>
        <w:rPr>
          <w:rFonts w:ascii="Arial" w:hAnsi="Arial" w:cs="Arial"/>
          <w:sz w:val="20"/>
          <w:szCs w:val="20"/>
        </w:rPr>
      </w:pPr>
    </w:p>
    <w:p w:rsidR="00FC28BC" w:rsidRPr="00FC28BC" w:rsidRDefault="00FC28BC" w:rsidP="00FC28BC">
      <w:pPr>
        <w:jc w:val="both"/>
        <w:rPr>
          <w:rFonts w:ascii="Arial" w:hAnsi="Arial" w:cs="Arial"/>
          <w:sz w:val="20"/>
          <w:szCs w:val="20"/>
        </w:rPr>
      </w:pPr>
      <w:r w:rsidRPr="00FC28BC">
        <w:rPr>
          <w:rFonts w:ascii="Arial" w:hAnsi="Arial" w:cs="Arial"/>
          <w:sz w:val="20"/>
          <w:szCs w:val="20"/>
        </w:rPr>
        <w:t>A szakaszolt projekt második szakasz nettó összköltsége 6.895.062.999,- Ft, azaz hatmilliárd-nyolcszázkilencvenötmillió-hatvankétezer-kilencszázkilencvenkilenc forint.</w:t>
      </w:r>
    </w:p>
    <w:p w:rsidR="00FC28BC" w:rsidRPr="00FC28BC" w:rsidRDefault="00FC28BC" w:rsidP="00FC28BC">
      <w:pPr>
        <w:jc w:val="both"/>
        <w:rPr>
          <w:rFonts w:ascii="Arial" w:hAnsi="Arial" w:cs="Arial"/>
          <w:sz w:val="20"/>
          <w:szCs w:val="20"/>
        </w:rPr>
      </w:pPr>
    </w:p>
    <w:p w:rsidR="00FC28BC" w:rsidRPr="00FC28BC" w:rsidRDefault="00FC28BC" w:rsidP="00FC28BC">
      <w:pPr>
        <w:jc w:val="both"/>
        <w:rPr>
          <w:rFonts w:ascii="Arial" w:hAnsi="Arial" w:cs="Arial"/>
          <w:sz w:val="20"/>
          <w:szCs w:val="20"/>
        </w:rPr>
      </w:pPr>
      <w:r w:rsidRPr="00FC28BC">
        <w:rPr>
          <w:rFonts w:ascii="Arial" w:hAnsi="Arial" w:cs="Arial"/>
          <w:sz w:val="20"/>
          <w:szCs w:val="20"/>
        </w:rPr>
        <w:t>A szakaszolt projekt második szakasz elszámolható nettó összköltsége 6.661.000.384,- Ft, azaz hatmilliárd-hatszázhatvanegymillió-háromszáznyolcvannégy forint, mely tevékenységenként, az alábbi táblázatban kerül részletesen bemutatásra.</w:t>
      </w:r>
    </w:p>
    <w:p w:rsidR="00FC28BC" w:rsidRPr="00FC28BC" w:rsidRDefault="00FC28BC" w:rsidP="00FC28BC">
      <w:pPr>
        <w:jc w:val="both"/>
        <w:rPr>
          <w:rFonts w:ascii="Arial" w:hAnsi="Arial" w:cs="Arial"/>
          <w:sz w:val="20"/>
          <w:szCs w:val="20"/>
        </w:rPr>
      </w:pPr>
    </w:p>
    <w:p w:rsidR="00FC28BC" w:rsidRPr="00FC28BC" w:rsidRDefault="00FC28BC" w:rsidP="00FC28BC">
      <w:pPr>
        <w:jc w:val="both"/>
        <w:rPr>
          <w:rFonts w:ascii="Arial" w:hAnsi="Arial" w:cs="Arial"/>
          <w:sz w:val="20"/>
          <w:szCs w:val="20"/>
        </w:rPr>
      </w:pPr>
      <w:r w:rsidRPr="00FC28BC">
        <w:rPr>
          <w:rFonts w:ascii="Arial" w:hAnsi="Arial" w:cs="Arial"/>
          <w:sz w:val="20"/>
          <w:szCs w:val="20"/>
        </w:rPr>
        <w:t xml:space="preserve">A támogatás mértéke a szakaszolt projekt második szakasz elszámolható összköltségének </w:t>
      </w:r>
      <w:r w:rsidRPr="00FC28BC">
        <w:rPr>
          <w:rFonts w:ascii="Arial" w:hAnsi="Arial" w:cs="Arial"/>
          <w:b/>
          <w:sz w:val="20"/>
          <w:szCs w:val="20"/>
        </w:rPr>
        <w:t>83,180581%-</w:t>
      </w:r>
      <w:r w:rsidRPr="00FC28BC">
        <w:rPr>
          <w:rFonts w:ascii="Arial" w:hAnsi="Arial" w:cs="Arial"/>
          <w:sz w:val="20"/>
          <w:szCs w:val="20"/>
        </w:rPr>
        <w:t xml:space="preserve">a, de legfeljebb nettó </w:t>
      </w:r>
      <w:r w:rsidRPr="00A51486">
        <w:rPr>
          <w:rFonts w:ascii="Arial" w:hAnsi="Arial" w:cs="Arial"/>
          <w:sz w:val="20"/>
          <w:szCs w:val="20"/>
        </w:rPr>
        <w:t>5.540.658.82</w:t>
      </w:r>
      <w:r w:rsidR="001F1EAD" w:rsidRPr="00A51486">
        <w:rPr>
          <w:rFonts w:ascii="Arial" w:hAnsi="Arial" w:cs="Arial"/>
          <w:sz w:val="20"/>
          <w:szCs w:val="20"/>
        </w:rPr>
        <w:t>0</w:t>
      </w:r>
      <w:r w:rsidRPr="00A51486">
        <w:rPr>
          <w:rFonts w:ascii="Arial" w:hAnsi="Arial" w:cs="Arial"/>
          <w:sz w:val="20"/>
          <w:szCs w:val="20"/>
        </w:rPr>
        <w:t>,-</w:t>
      </w:r>
      <w:r w:rsidRPr="00FC28BC">
        <w:rPr>
          <w:rFonts w:ascii="Arial" w:hAnsi="Arial" w:cs="Arial"/>
          <w:sz w:val="20"/>
          <w:szCs w:val="20"/>
        </w:rPr>
        <w:t xml:space="preserve"> Ft, azaz ötmilliárd-ötszáznegyvenmillió-hatszázötvennyolcezer-</w:t>
      </w:r>
      <w:r w:rsidR="001F1EAD" w:rsidRPr="00FC28BC">
        <w:rPr>
          <w:rFonts w:ascii="Arial" w:hAnsi="Arial" w:cs="Arial"/>
          <w:sz w:val="20"/>
          <w:szCs w:val="20"/>
        </w:rPr>
        <w:t>nyolcszázh</w:t>
      </w:r>
      <w:r w:rsidR="001F1EAD">
        <w:rPr>
          <w:rFonts w:ascii="Arial" w:hAnsi="Arial" w:cs="Arial"/>
          <w:sz w:val="20"/>
          <w:szCs w:val="20"/>
        </w:rPr>
        <w:t>ú</w:t>
      </w:r>
      <w:r w:rsidR="001F1EAD" w:rsidRPr="00FC28BC">
        <w:rPr>
          <w:rFonts w:ascii="Arial" w:hAnsi="Arial" w:cs="Arial"/>
          <w:sz w:val="20"/>
          <w:szCs w:val="20"/>
        </w:rPr>
        <w:t xml:space="preserve">sz </w:t>
      </w:r>
      <w:r w:rsidRPr="00FC28BC">
        <w:rPr>
          <w:rFonts w:ascii="Arial" w:hAnsi="Arial" w:cs="Arial"/>
          <w:sz w:val="20"/>
          <w:szCs w:val="20"/>
        </w:rPr>
        <w:t xml:space="preserve">forint. </w:t>
      </w:r>
    </w:p>
    <w:p w:rsidR="00FC28BC" w:rsidRPr="00FC28BC" w:rsidRDefault="00FC28BC" w:rsidP="00FC28BC">
      <w:pPr>
        <w:rPr>
          <w:rFonts w:ascii="Arial" w:hAnsi="Arial" w:cs="Arial"/>
          <w:sz w:val="20"/>
          <w:szCs w:val="20"/>
        </w:rPr>
      </w:pPr>
    </w:p>
    <w:p w:rsidR="00FC28BC" w:rsidRPr="008F46AC" w:rsidRDefault="00FC28BC" w:rsidP="00FC28BC">
      <w:pPr>
        <w:jc w:val="both"/>
        <w:rPr>
          <w:rFonts w:ascii="Verdana" w:hAnsi="Verdana"/>
          <w:sz w:val="20"/>
          <w:szCs w:val="20"/>
        </w:rPr>
      </w:pPr>
    </w:p>
    <w:tbl>
      <w:tblPr>
        <w:tblStyle w:val="Rcsostblzat"/>
        <w:tblW w:w="0" w:type="auto"/>
        <w:jc w:val="center"/>
        <w:tblLook w:val="04A0" w:firstRow="1" w:lastRow="0" w:firstColumn="1" w:lastColumn="0" w:noHBand="0" w:noVBand="1"/>
      </w:tblPr>
      <w:tblGrid>
        <w:gridCol w:w="4216"/>
        <w:gridCol w:w="2410"/>
        <w:gridCol w:w="2372"/>
      </w:tblGrid>
      <w:tr w:rsidR="00FC28BC" w:rsidRPr="00081732" w:rsidTr="00FC28BC">
        <w:trPr>
          <w:jc w:val="center"/>
        </w:trPr>
        <w:tc>
          <w:tcPr>
            <w:tcW w:w="4216" w:type="dxa"/>
            <w:tcBorders>
              <w:top w:val="single" w:sz="12" w:space="0" w:color="auto"/>
              <w:left w:val="single" w:sz="12" w:space="0" w:color="auto"/>
            </w:tcBorders>
            <w:vAlign w:val="center"/>
          </w:tcPr>
          <w:p w:rsidR="00FC28BC" w:rsidRPr="00FC28BC" w:rsidRDefault="00FC28BC" w:rsidP="00FC28BC">
            <w:pPr>
              <w:jc w:val="center"/>
              <w:rPr>
                <w:rFonts w:ascii="Arial" w:hAnsi="Arial" w:cs="Arial"/>
                <w:bCs/>
                <w:sz w:val="20"/>
                <w:szCs w:val="20"/>
              </w:rPr>
            </w:pPr>
            <w:r w:rsidRPr="00FC28BC">
              <w:rPr>
                <w:rFonts w:ascii="Arial" w:hAnsi="Arial" w:cs="Arial"/>
                <w:bCs/>
                <w:sz w:val="20"/>
                <w:szCs w:val="20"/>
              </w:rPr>
              <w:t>Tevékenység megnevezése a szakaszolt projekt második szakaszában</w:t>
            </w:r>
          </w:p>
        </w:tc>
        <w:tc>
          <w:tcPr>
            <w:tcW w:w="2410" w:type="dxa"/>
            <w:tcBorders>
              <w:top w:val="single" w:sz="12" w:space="0" w:color="auto"/>
            </w:tcBorders>
            <w:vAlign w:val="center"/>
          </w:tcPr>
          <w:p w:rsidR="00FC28BC" w:rsidRPr="00FC28BC" w:rsidRDefault="00FC28BC" w:rsidP="00FC28BC">
            <w:pPr>
              <w:jc w:val="center"/>
              <w:rPr>
                <w:rFonts w:ascii="Arial" w:hAnsi="Arial" w:cs="Arial"/>
                <w:bCs/>
                <w:sz w:val="20"/>
                <w:szCs w:val="20"/>
              </w:rPr>
            </w:pPr>
            <w:r w:rsidRPr="00FC28BC">
              <w:rPr>
                <w:rFonts w:ascii="Arial" w:hAnsi="Arial" w:cs="Arial"/>
                <w:bCs/>
                <w:sz w:val="20"/>
                <w:szCs w:val="20"/>
              </w:rPr>
              <w:t>Elszámolható költség becsült érték</w:t>
            </w:r>
          </w:p>
          <w:p w:rsidR="00FC28BC" w:rsidRPr="00FC28BC" w:rsidRDefault="00FC28BC" w:rsidP="00FC28BC">
            <w:pPr>
              <w:jc w:val="center"/>
              <w:rPr>
                <w:rFonts w:ascii="Arial" w:hAnsi="Arial" w:cs="Arial"/>
                <w:bCs/>
                <w:sz w:val="20"/>
                <w:szCs w:val="20"/>
              </w:rPr>
            </w:pPr>
            <w:r w:rsidRPr="00FC28BC">
              <w:rPr>
                <w:rFonts w:ascii="Arial" w:hAnsi="Arial" w:cs="Arial"/>
                <w:bCs/>
                <w:sz w:val="20"/>
                <w:szCs w:val="20"/>
              </w:rPr>
              <w:t>(nettó Ft)</w:t>
            </w:r>
          </w:p>
        </w:tc>
        <w:tc>
          <w:tcPr>
            <w:tcW w:w="2372" w:type="dxa"/>
            <w:tcBorders>
              <w:top w:val="single" w:sz="12" w:space="0" w:color="auto"/>
              <w:right w:val="single" w:sz="12" w:space="0" w:color="auto"/>
            </w:tcBorders>
            <w:vAlign w:val="center"/>
          </w:tcPr>
          <w:p w:rsidR="00FC28BC" w:rsidRPr="00FC28BC" w:rsidRDefault="00FC28BC" w:rsidP="00FC28BC">
            <w:pPr>
              <w:jc w:val="center"/>
              <w:rPr>
                <w:rFonts w:ascii="Arial" w:hAnsi="Arial" w:cs="Arial"/>
                <w:bCs/>
                <w:sz w:val="20"/>
                <w:szCs w:val="20"/>
              </w:rPr>
            </w:pPr>
            <w:r w:rsidRPr="00FC28BC">
              <w:rPr>
                <w:rFonts w:ascii="Arial" w:hAnsi="Arial" w:cs="Arial"/>
                <w:bCs/>
                <w:sz w:val="20"/>
                <w:szCs w:val="20"/>
              </w:rPr>
              <w:t>Támogatás összege</w:t>
            </w:r>
          </w:p>
          <w:p w:rsidR="00FC28BC" w:rsidRPr="00FC28BC" w:rsidRDefault="00FC28BC" w:rsidP="00FC28BC">
            <w:pPr>
              <w:jc w:val="center"/>
              <w:rPr>
                <w:rFonts w:ascii="Arial" w:hAnsi="Arial" w:cs="Arial"/>
                <w:bCs/>
                <w:sz w:val="20"/>
                <w:szCs w:val="20"/>
              </w:rPr>
            </w:pPr>
            <w:r w:rsidRPr="00FC28BC">
              <w:rPr>
                <w:rFonts w:ascii="Arial" w:hAnsi="Arial" w:cs="Arial"/>
                <w:bCs/>
                <w:sz w:val="20"/>
                <w:szCs w:val="20"/>
              </w:rPr>
              <w:t>(nettó Ft)</w:t>
            </w:r>
          </w:p>
          <w:p w:rsidR="00FC28BC" w:rsidRPr="00FC28BC" w:rsidRDefault="00FC28BC" w:rsidP="00FC28BC">
            <w:pPr>
              <w:jc w:val="center"/>
              <w:rPr>
                <w:rFonts w:ascii="Arial" w:hAnsi="Arial" w:cs="Arial"/>
                <w:bCs/>
                <w:sz w:val="20"/>
                <w:szCs w:val="20"/>
              </w:rPr>
            </w:pPr>
            <w:r w:rsidRPr="00FC28BC">
              <w:rPr>
                <w:rFonts w:ascii="Arial" w:hAnsi="Arial" w:cs="Arial"/>
                <w:bCs/>
                <w:sz w:val="20"/>
                <w:szCs w:val="20"/>
              </w:rPr>
              <w:t xml:space="preserve">(támogatás mértéke </w:t>
            </w:r>
            <w:r w:rsidRPr="00FC28BC">
              <w:rPr>
                <w:rFonts w:ascii="Arial" w:hAnsi="Arial" w:cs="Arial"/>
                <w:sz w:val="20"/>
                <w:szCs w:val="20"/>
              </w:rPr>
              <w:t>83,180581</w:t>
            </w:r>
            <w:r w:rsidRPr="00FC28BC">
              <w:rPr>
                <w:rFonts w:ascii="Arial" w:hAnsi="Arial" w:cs="Arial"/>
                <w:bCs/>
                <w:sz w:val="20"/>
                <w:szCs w:val="20"/>
              </w:rPr>
              <w:t xml:space="preserve"> %)</w:t>
            </w:r>
          </w:p>
        </w:tc>
      </w:tr>
      <w:tr w:rsidR="00FC28BC" w:rsidRPr="008F46AC" w:rsidTr="00FC28BC">
        <w:trPr>
          <w:jc w:val="center"/>
        </w:trPr>
        <w:tc>
          <w:tcPr>
            <w:tcW w:w="4216" w:type="dxa"/>
            <w:tcBorders>
              <w:top w:val="single" w:sz="12" w:space="0" w:color="auto"/>
              <w:left w:val="single" w:sz="12" w:space="0" w:color="auto"/>
            </w:tcBorders>
          </w:tcPr>
          <w:p w:rsidR="00FC28BC" w:rsidRPr="00FC28BC" w:rsidRDefault="00FC28BC" w:rsidP="00FC28BC">
            <w:pPr>
              <w:jc w:val="center"/>
              <w:rPr>
                <w:rFonts w:ascii="Arial" w:hAnsi="Arial" w:cs="Arial"/>
                <w:bCs/>
                <w:sz w:val="20"/>
                <w:szCs w:val="20"/>
              </w:rPr>
            </w:pPr>
            <w:r w:rsidRPr="00FC28BC">
              <w:rPr>
                <w:rFonts w:ascii="Arial" w:hAnsi="Arial" w:cs="Arial"/>
                <w:bCs/>
                <w:sz w:val="20"/>
                <w:szCs w:val="20"/>
              </w:rPr>
              <w:t>Kivitelezés</w:t>
            </w:r>
          </w:p>
        </w:tc>
        <w:tc>
          <w:tcPr>
            <w:tcW w:w="2410" w:type="dxa"/>
            <w:tcBorders>
              <w:top w:val="single" w:sz="12" w:space="0" w:color="auto"/>
            </w:tcBorders>
            <w:vAlign w:val="center"/>
          </w:tcPr>
          <w:p w:rsidR="00FC28BC" w:rsidRPr="00A51486" w:rsidRDefault="00691708" w:rsidP="00FC28BC">
            <w:pPr>
              <w:jc w:val="center"/>
              <w:rPr>
                <w:rFonts w:ascii="Arial" w:hAnsi="Arial" w:cs="Arial"/>
                <w:bCs/>
                <w:sz w:val="20"/>
                <w:szCs w:val="20"/>
              </w:rPr>
            </w:pPr>
            <w:r w:rsidRPr="00A51486">
              <w:rPr>
                <w:rFonts w:ascii="Arial" w:hAnsi="Arial" w:cs="Arial"/>
                <w:bCs/>
                <w:sz w:val="20"/>
                <w:szCs w:val="20"/>
              </w:rPr>
              <w:t>5 989 889 755</w:t>
            </w:r>
          </w:p>
        </w:tc>
        <w:tc>
          <w:tcPr>
            <w:tcW w:w="2372" w:type="dxa"/>
            <w:tcBorders>
              <w:top w:val="single" w:sz="12" w:space="0" w:color="auto"/>
              <w:right w:val="single" w:sz="12" w:space="0" w:color="auto"/>
            </w:tcBorders>
            <w:vAlign w:val="center"/>
          </w:tcPr>
          <w:p w:rsidR="00FC28BC" w:rsidRPr="00A51486" w:rsidRDefault="00691708" w:rsidP="00FC28BC">
            <w:pPr>
              <w:jc w:val="center"/>
              <w:rPr>
                <w:rFonts w:ascii="Arial" w:hAnsi="Arial" w:cs="Arial"/>
                <w:bCs/>
                <w:sz w:val="20"/>
                <w:szCs w:val="20"/>
              </w:rPr>
            </w:pPr>
            <w:r w:rsidRPr="00A51486">
              <w:rPr>
                <w:rFonts w:ascii="Arial" w:hAnsi="Arial" w:cs="Arial"/>
                <w:bCs/>
                <w:sz w:val="20"/>
                <w:szCs w:val="20"/>
              </w:rPr>
              <w:t>4 982 425 099</w:t>
            </w:r>
          </w:p>
        </w:tc>
      </w:tr>
      <w:tr w:rsidR="00FC28BC" w:rsidRPr="008F46AC" w:rsidTr="00FC28BC">
        <w:trPr>
          <w:jc w:val="center"/>
        </w:trPr>
        <w:tc>
          <w:tcPr>
            <w:tcW w:w="4216" w:type="dxa"/>
            <w:tcBorders>
              <w:left w:val="single" w:sz="12" w:space="0" w:color="auto"/>
            </w:tcBorders>
          </w:tcPr>
          <w:p w:rsidR="00FC28BC" w:rsidRPr="00FC28BC" w:rsidRDefault="00FC28BC" w:rsidP="00FC28BC">
            <w:pPr>
              <w:jc w:val="center"/>
              <w:rPr>
                <w:rFonts w:ascii="Arial" w:hAnsi="Arial" w:cs="Arial"/>
                <w:bCs/>
                <w:sz w:val="20"/>
                <w:szCs w:val="20"/>
              </w:rPr>
            </w:pPr>
            <w:r w:rsidRPr="00FC28BC">
              <w:rPr>
                <w:rFonts w:ascii="Arial" w:hAnsi="Arial" w:cs="Arial"/>
                <w:bCs/>
                <w:sz w:val="20"/>
                <w:szCs w:val="20"/>
              </w:rPr>
              <w:t>Mérnök</w:t>
            </w:r>
          </w:p>
        </w:tc>
        <w:tc>
          <w:tcPr>
            <w:tcW w:w="2410" w:type="dxa"/>
            <w:vAlign w:val="center"/>
          </w:tcPr>
          <w:p w:rsidR="00FC28BC" w:rsidRPr="00A51486" w:rsidRDefault="00FC28BC" w:rsidP="00FC28BC">
            <w:pPr>
              <w:jc w:val="center"/>
              <w:rPr>
                <w:rFonts w:ascii="Arial" w:hAnsi="Arial" w:cs="Arial"/>
                <w:bCs/>
                <w:sz w:val="20"/>
                <w:szCs w:val="20"/>
              </w:rPr>
            </w:pPr>
            <w:r w:rsidRPr="00A51486">
              <w:rPr>
                <w:rFonts w:ascii="Arial" w:hAnsi="Arial" w:cs="Arial"/>
                <w:bCs/>
                <w:sz w:val="20"/>
                <w:szCs w:val="20"/>
              </w:rPr>
              <w:t>350 000 000</w:t>
            </w:r>
          </w:p>
        </w:tc>
        <w:tc>
          <w:tcPr>
            <w:tcW w:w="2372" w:type="dxa"/>
            <w:tcBorders>
              <w:right w:val="single" w:sz="12" w:space="0" w:color="auto"/>
            </w:tcBorders>
            <w:vAlign w:val="center"/>
          </w:tcPr>
          <w:p w:rsidR="00FC28BC" w:rsidRPr="00A51486" w:rsidRDefault="00FC28BC" w:rsidP="00FC28BC">
            <w:pPr>
              <w:jc w:val="center"/>
              <w:rPr>
                <w:rFonts w:ascii="Arial" w:hAnsi="Arial" w:cs="Arial"/>
                <w:bCs/>
                <w:sz w:val="20"/>
                <w:szCs w:val="20"/>
              </w:rPr>
            </w:pPr>
            <w:r w:rsidRPr="00A51486">
              <w:rPr>
                <w:rFonts w:ascii="Arial" w:hAnsi="Arial" w:cs="Arial"/>
                <w:bCs/>
                <w:sz w:val="20"/>
                <w:szCs w:val="20"/>
              </w:rPr>
              <w:t>291 132 034</w:t>
            </w:r>
          </w:p>
        </w:tc>
      </w:tr>
      <w:tr w:rsidR="00FC28BC" w:rsidRPr="008F46AC" w:rsidTr="00FC28BC">
        <w:trPr>
          <w:jc w:val="center"/>
        </w:trPr>
        <w:tc>
          <w:tcPr>
            <w:tcW w:w="4216" w:type="dxa"/>
            <w:tcBorders>
              <w:left w:val="single" w:sz="12" w:space="0" w:color="auto"/>
            </w:tcBorders>
          </w:tcPr>
          <w:p w:rsidR="00FC28BC" w:rsidRPr="00FC28BC" w:rsidRDefault="00FC28BC" w:rsidP="00FC28BC">
            <w:pPr>
              <w:jc w:val="center"/>
              <w:rPr>
                <w:rFonts w:ascii="Arial" w:hAnsi="Arial" w:cs="Arial"/>
                <w:bCs/>
                <w:sz w:val="20"/>
                <w:szCs w:val="20"/>
              </w:rPr>
            </w:pPr>
            <w:r w:rsidRPr="00FC28BC">
              <w:rPr>
                <w:rFonts w:ascii="Arial" w:hAnsi="Arial" w:cs="Arial"/>
                <w:bCs/>
                <w:sz w:val="20"/>
                <w:szCs w:val="20"/>
              </w:rPr>
              <w:t>Projektmenedzsment</w:t>
            </w:r>
          </w:p>
        </w:tc>
        <w:tc>
          <w:tcPr>
            <w:tcW w:w="2410" w:type="dxa"/>
            <w:vAlign w:val="center"/>
          </w:tcPr>
          <w:p w:rsidR="00FC28BC" w:rsidRPr="00A51486" w:rsidRDefault="00691708" w:rsidP="00FC28BC">
            <w:pPr>
              <w:jc w:val="center"/>
              <w:rPr>
                <w:rFonts w:ascii="Arial" w:hAnsi="Arial" w:cs="Arial"/>
                <w:bCs/>
                <w:sz w:val="20"/>
                <w:szCs w:val="20"/>
              </w:rPr>
            </w:pPr>
            <w:r w:rsidRPr="00A51486">
              <w:rPr>
                <w:rFonts w:ascii="Arial" w:hAnsi="Arial" w:cs="Arial"/>
                <w:bCs/>
                <w:sz w:val="20"/>
                <w:szCs w:val="20"/>
              </w:rPr>
              <w:t>0</w:t>
            </w:r>
          </w:p>
        </w:tc>
        <w:tc>
          <w:tcPr>
            <w:tcW w:w="2372" w:type="dxa"/>
            <w:tcBorders>
              <w:right w:val="single" w:sz="12" w:space="0" w:color="auto"/>
            </w:tcBorders>
            <w:vAlign w:val="center"/>
          </w:tcPr>
          <w:p w:rsidR="00FC28BC" w:rsidRPr="00A51486" w:rsidRDefault="00691708" w:rsidP="00FC28BC">
            <w:pPr>
              <w:jc w:val="center"/>
              <w:rPr>
                <w:rFonts w:ascii="Arial" w:hAnsi="Arial" w:cs="Arial"/>
                <w:bCs/>
                <w:sz w:val="20"/>
                <w:szCs w:val="20"/>
              </w:rPr>
            </w:pPr>
            <w:r w:rsidRPr="00A51486">
              <w:rPr>
                <w:rFonts w:ascii="Arial" w:hAnsi="Arial" w:cs="Arial"/>
                <w:bCs/>
                <w:sz w:val="20"/>
                <w:szCs w:val="20"/>
              </w:rPr>
              <w:t>0</w:t>
            </w:r>
          </w:p>
        </w:tc>
      </w:tr>
      <w:tr w:rsidR="00FC28BC" w:rsidRPr="008F46AC" w:rsidTr="00FC28BC">
        <w:trPr>
          <w:jc w:val="center"/>
        </w:trPr>
        <w:tc>
          <w:tcPr>
            <w:tcW w:w="4216" w:type="dxa"/>
            <w:tcBorders>
              <w:left w:val="single" w:sz="12" w:space="0" w:color="auto"/>
            </w:tcBorders>
          </w:tcPr>
          <w:p w:rsidR="00FC28BC" w:rsidRPr="00FC28BC" w:rsidRDefault="00FC28BC" w:rsidP="00FC28BC">
            <w:pPr>
              <w:jc w:val="center"/>
              <w:rPr>
                <w:rFonts w:ascii="Arial" w:hAnsi="Arial" w:cs="Arial"/>
                <w:bCs/>
                <w:sz w:val="20"/>
                <w:szCs w:val="20"/>
              </w:rPr>
            </w:pPr>
            <w:r w:rsidRPr="00FC28BC">
              <w:rPr>
                <w:rFonts w:ascii="Arial" w:hAnsi="Arial" w:cs="Arial"/>
                <w:bCs/>
                <w:sz w:val="20"/>
                <w:szCs w:val="20"/>
              </w:rPr>
              <w:t>Jogi PIU</w:t>
            </w:r>
          </w:p>
        </w:tc>
        <w:tc>
          <w:tcPr>
            <w:tcW w:w="2410" w:type="dxa"/>
            <w:vAlign w:val="center"/>
          </w:tcPr>
          <w:p w:rsidR="00FC28BC" w:rsidRPr="00A51486" w:rsidRDefault="00FC28BC" w:rsidP="00FC28BC">
            <w:pPr>
              <w:jc w:val="center"/>
              <w:rPr>
                <w:rFonts w:ascii="Arial" w:hAnsi="Arial" w:cs="Arial"/>
                <w:bCs/>
                <w:sz w:val="20"/>
                <w:szCs w:val="20"/>
              </w:rPr>
            </w:pPr>
            <w:r w:rsidRPr="00A51486">
              <w:rPr>
                <w:rFonts w:ascii="Arial" w:hAnsi="Arial" w:cs="Arial"/>
                <w:bCs/>
                <w:sz w:val="20"/>
                <w:szCs w:val="20"/>
              </w:rPr>
              <w:t>0</w:t>
            </w:r>
          </w:p>
        </w:tc>
        <w:tc>
          <w:tcPr>
            <w:tcW w:w="2372" w:type="dxa"/>
            <w:tcBorders>
              <w:right w:val="single" w:sz="12" w:space="0" w:color="auto"/>
            </w:tcBorders>
            <w:vAlign w:val="center"/>
          </w:tcPr>
          <w:p w:rsidR="00FC28BC" w:rsidRPr="00A51486" w:rsidRDefault="00FC28BC" w:rsidP="00FC28BC">
            <w:pPr>
              <w:jc w:val="center"/>
              <w:rPr>
                <w:rFonts w:ascii="Arial" w:hAnsi="Arial" w:cs="Arial"/>
                <w:bCs/>
                <w:sz w:val="20"/>
                <w:szCs w:val="20"/>
              </w:rPr>
            </w:pPr>
            <w:r w:rsidRPr="00A51486">
              <w:rPr>
                <w:rFonts w:ascii="Arial" w:hAnsi="Arial" w:cs="Arial"/>
                <w:bCs/>
                <w:sz w:val="20"/>
                <w:szCs w:val="20"/>
              </w:rPr>
              <w:t>0</w:t>
            </w:r>
          </w:p>
        </w:tc>
      </w:tr>
      <w:tr w:rsidR="00FC28BC" w:rsidRPr="008F46AC" w:rsidTr="00FC28BC">
        <w:trPr>
          <w:jc w:val="center"/>
        </w:trPr>
        <w:tc>
          <w:tcPr>
            <w:tcW w:w="4216" w:type="dxa"/>
            <w:tcBorders>
              <w:left w:val="single" w:sz="12" w:space="0" w:color="auto"/>
            </w:tcBorders>
          </w:tcPr>
          <w:p w:rsidR="00FC28BC" w:rsidRPr="00FC28BC" w:rsidRDefault="00FC28BC" w:rsidP="00FC28BC">
            <w:pPr>
              <w:jc w:val="center"/>
              <w:rPr>
                <w:rFonts w:ascii="Arial" w:hAnsi="Arial" w:cs="Arial"/>
                <w:bCs/>
                <w:sz w:val="20"/>
                <w:szCs w:val="20"/>
              </w:rPr>
            </w:pPr>
            <w:r w:rsidRPr="00FC28BC">
              <w:rPr>
                <w:rFonts w:ascii="Arial" w:hAnsi="Arial" w:cs="Arial"/>
                <w:bCs/>
                <w:sz w:val="20"/>
                <w:szCs w:val="20"/>
              </w:rPr>
              <w:t>Tájékoztatás és nyilvánosság</w:t>
            </w:r>
          </w:p>
        </w:tc>
        <w:tc>
          <w:tcPr>
            <w:tcW w:w="2410" w:type="dxa"/>
            <w:vAlign w:val="center"/>
          </w:tcPr>
          <w:p w:rsidR="00FC28BC" w:rsidRPr="00A51486" w:rsidRDefault="00691708" w:rsidP="00FC28BC">
            <w:pPr>
              <w:jc w:val="center"/>
              <w:rPr>
                <w:rFonts w:ascii="Arial" w:hAnsi="Arial" w:cs="Arial"/>
                <w:bCs/>
                <w:sz w:val="20"/>
                <w:szCs w:val="20"/>
              </w:rPr>
            </w:pPr>
            <w:r w:rsidRPr="00A51486">
              <w:rPr>
                <w:rFonts w:ascii="Arial" w:hAnsi="Arial" w:cs="Arial"/>
                <w:bCs/>
                <w:sz w:val="20"/>
                <w:szCs w:val="20"/>
              </w:rPr>
              <w:t>0</w:t>
            </w:r>
          </w:p>
        </w:tc>
        <w:tc>
          <w:tcPr>
            <w:tcW w:w="2372" w:type="dxa"/>
            <w:tcBorders>
              <w:right w:val="single" w:sz="12" w:space="0" w:color="auto"/>
            </w:tcBorders>
            <w:vAlign w:val="center"/>
          </w:tcPr>
          <w:p w:rsidR="00FC28BC" w:rsidRPr="00A51486" w:rsidRDefault="00691708" w:rsidP="00FC28BC">
            <w:pPr>
              <w:jc w:val="center"/>
              <w:rPr>
                <w:rFonts w:ascii="Arial" w:hAnsi="Arial" w:cs="Arial"/>
                <w:bCs/>
                <w:sz w:val="20"/>
                <w:szCs w:val="20"/>
              </w:rPr>
            </w:pPr>
            <w:r w:rsidRPr="00A51486">
              <w:rPr>
                <w:rFonts w:ascii="Arial" w:hAnsi="Arial" w:cs="Arial"/>
                <w:bCs/>
                <w:sz w:val="20"/>
                <w:szCs w:val="20"/>
              </w:rPr>
              <w:t>0</w:t>
            </w:r>
          </w:p>
        </w:tc>
      </w:tr>
      <w:tr w:rsidR="00FC28BC" w:rsidRPr="008F46AC" w:rsidTr="00FC28BC">
        <w:trPr>
          <w:jc w:val="center"/>
        </w:trPr>
        <w:tc>
          <w:tcPr>
            <w:tcW w:w="4216" w:type="dxa"/>
            <w:tcBorders>
              <w:left w:val="single" w:sz="12" w:space="0" w:color="auto"/>
            </w:tcBorders>
          </w:tcPr>
          <w:p w:rsidR="00FC28BC" w:rsidRPr="00FC28BC" w:rsidRDefault="00FC28BC" w:rsidP="00FC28BC">
            <w:pPr>
              <w:jc w:val="center"/>
              <w:rPr>
                <w:rFonts w:ascii="Arial" w:hAnsi="Arial" w:cs="Arial"/>
                <w:bCs/>
                <w:sz w:val="20"/>
                <w:szCs w:val="20"/>
              </w:rPr>
            </w:pPr>
            <w:r w:rsidRPr="00FC28BC">
              <w:rPr>
                <w:rFonts w:ascii="Arial" w:hAnsi="Arial" w:cs="Arial"/>
                <w:bCs/>
                <w:sz w:val="20"/>
                <w:szCs w:val="20"/>
              </w:rPr>
              <w:t>Közbeszerzés</w:t>
            </w:r>
          </w:p>
        </w:tc>
        <w:tc>
          <w:tcPr>
            <w:tcW w:w="2410" w:type="dxa"/>
            <w:vAlign w:val="center"/>
          </w:tcPr>
          <w:p w:rsidR="00FC28BC" w:rsidRPr="00FC28BC" w:rsidRDefault="00FC28BC" w:rsidP="00FC28BC">
            <w:pPr>
              <w:jc w:val="center"/>
              <w:rPr>
                <w:rFonts w:ascii="Arial" w:hAnsi="Arial" w:cs="Arial"/>
                <w:bCs/>
                <w:sz w:val="20"/>
                <w:szCs w:val="20"/>
              </w:rPr>
            </w:pPr>
            <w:r w:rsidRPr="00FC28BC">
              <w:rPr>
                <w:rFonts w:ascii="Arial" w:hAnsi="Arial" w:cs="Arial"/>
                <w:bCs/>
                <w:sz w:val="20"/>
                <w:szCs w:val="20"/>
              </w:rPr>
              <w:t>500 000</w:t>
            </w:r>
          </w:p>
        </w:tc>
        <w:tc>
          <w:tcPr>
            <w:tcW w:w="2372" w:type="dxa"/>
            <w:tcBorders>
              <w:right w:val="single" w:sz="12" w:space="0" w:color="auto"/>
            </w:tcBorders>
            <w:vAlign w:val="center"/>
          </w:tcPr>
          <w:p w:rsidR="00FC28BC" w:rsidRPr="00FC28BC" w:rsidRDefault="00FC28BC" w:rsidP="00FC28BC">
            <w:pPr>
              <w:jc w:val="center"/>
              <w:rPr>
                <w:rFonts w:ascii="Arial" w:hAnsi="Arial" w:cs="Arial"/>
                <w:bCs/>
                <w:sz w:val="20"/>
                <w:szCs w:val="20"/>
              </w:rPr>
            </w:pPr>
            <w:r w:rsidRPr="00FC28BC">
              <w:rPr>
                <w:rFonts w:ascii="Arial" w:hAnsi="Arial" w:cs="Arial"/>
                <w:bCs/>
                <w:sz w:val="20"/>
                <w:szCs w:val="20"/>
              </w:rPr>
              <w:t>415 903</w:t>
            </w:r>
          </w:p>
        </w:tc>
      </w:tr>
      <w:tr w:rsidR="00FC28BC" w:rsidRPr="008F46AC" w:rsidTr="00FC28BC">
        <w:trPr>
          <w:jc w:val="center"/>
        </w:trPr>
        <w:tc>
          <w:tcPr>
            <w:tcW w:w="4216" w:type="dxa"/>
            <w:tcBorders>
              <w:left w:val="single" w:sz="12" w:space="0" w:color="auto"/>
            </w:tcBorders>
          </w:tcPr>
          <w:p w:rsidR="00FC28BC" w:rsidRPr="00FC28BC" w:rsidRDefault="00FC28BC" w:rsidP="00FC28BC">
            <w:pPr>
              <w:jc w:val="center"/>
              <w:rPr>
                <w:rFonts w:ascii="Arial" w:hAnsi="Arial" w:cs="Arial"/>
                <w:bCs/>
                <w:sz w:val="20"/>
                <w:szCs w:val="20"/>
              </w:rPr>
            </w:pPr>
            <w:r w:rsidRPr="00FC28BC">
              <w:rPr>
                <w:rFonts w:ascii="Arial" w:hAnsi="Arial" w:cs="Arial"/>
                <w:bCs/>
                <w:sz w:val="20"/>
                <w:szCs w:val="20"/>
              </w:rPr>
              <w:t>Ingatlan és kapcs. vagyoni értékű jog</w:t>
            </w:r>
          </w:p>
        </w:tc>
        <w:tc>
          <w:tcPr>
            <w:tcW w:w="2410" w:type="dxa"/>
            <w:vAlign w:val="center"/>
          </w:tcPr>
          <w:p w:rsidR="00FC28BC" w:rsidRPr="00FC28BC" w:rsidRDefault="00FC28BC" w:rsidP="00FC28BC">
            <w:pPr>
              <w:jc w:val="center"/>
              <w:rPr>
                <w:rFonts w:ascii="Arial" w:hAnsi="Arial" w:cs="Arial"/>
                <w:bCs/>
                <w:sz w:val="20"/>
                <w:szCs w:val="20"/>
              </w:rPr>
            </w:pPr>
            <w:r w:rsidRPr="00FC28BC">
              <w:rPr>
                <w:rFonts w:ascii="Arial" w:hAnsi="Arial" w:cs="Arial"/>
                <w:bCs/>
                <w:sz w:val="20"/>
                <w:szCs w:val="20"/>
              </w:rPr>
              <w:t>40 000 000</w:t>
            </w:r>
          </w:p>
        </w:tc>
        <w:tc>
          <w:tcPr>
            <w:tcW w:w="2372" w:type="dxa"/>
            <w:tcBorders>
              <w:right w:val="single" w:sz="12" w:space="0" w:color="auto"/>
            </w:tcBorders>
            <w:vAlign w:val="center"/>
          </w:tcPr>
          <w:p w:rsidR="00FC28BC" w:rsidRPr="00FC28BC" w:rsidRDefault="00FC28BC" w:rsidP="00FC28BC">
            <w:pPr>
              <w:jc w:val="center"/>
              <w:rPr>
                <w:rFonts w:ascii="Arial" w:hAnsi="Arial" w:cs="Arial"/>
                <w:bCs/>
                <w:sz w:val="20"/>
                <w:szCs w:val="20"/>
              </w:rPr>
            </w:pPr>
            <w:r w:rsidRPr="00FC28BC">
              <w:rPr>
                <w:rFonts w:ascii="Arial" w:hAnsi="Arial" w:cs="Arial"/>
                <w:bCs/>
                <w:sz w:val="20"/>
                <w:szCs w:val="20"/>
              </w:rPr>
              <w:t>33 272 232</w:t>
            </w:r>
          </w:p>
        </w:tc>
      </w:tr>
      <w:tr w:rsidR="00FC28BC" w:rsidRPr="008F46AC" w:rsidTr="00FC28BC">
        <w:trPr>
          <w:jc w:val="center"/>
        </w:trPr>
        <w:tc>
          <w:tcPr>
            <w:tcW w:w="4216" w:type="dxa"/>
            <w:tcBorders>
              <w:left w:val="single" w:sz="12" w:space="0" w:color="auto"/>
            </w:tcBorders>
          </w:tcPr>
          <w:p w:rsidR="00FC28BC" w:rsidRPr="00FC28BC" w:rsidRDefault="00FC28BC" w:rsidP="00FC28BC">
            <w:pPr>
              <w:jc w:val="center"/>
              <w:rPr>
                <w:rFonts w:ascii="Arial" w:hAnsi="Arial" w:cs="Arial"/>
                <w:bCs/>
                <w:sz w:val="20"/>
                <w:szCs w:val="20"/>
              </w:rPr>
            </w:pPr>
            <w:r w:rsidRPr="00FC28BC">
              <w:rPr>
                <w:rFonts w:ascii="Arial" w:hAnsi="Arial" w:cs="Arial"/>
                <w:bCs/>
                <w:sz w:val="20"/>
                <w:szCs w:val="20"/>
              </w:rPr>
              <w:t>Terület-előkészítés, területrendezés</w:t>
            </w:r>
          </w:p>
        </w:tc>
        <w:tc>
          <w:tcPr>
            <w:tcW w:w="2410" w:type="dxa"/>
            <w:vAlign w:val="center"/>
          </w:tcPr>
          <w:p w:rsidR="00FC28BC" w:rsidRPr="00FC28BC" w:rsidRDefault="00FC28BC" w:rsidP="00FC28BC">
            <w:pPr>
              <w:jc w:val="center"/>
              <w:rPr>
                <w:rFonts w:ascii="Arial" w:hAnsi="Arial" w:cs="Arial"/>
                <w:bCs/>
                <w:sz w:val="20"/>
                <w:szCs w:val="20"/>
              </w:rPr>
            </w:pPr>
            <w:r w:rsidRPr="00FC28BC">
              <w:rPr>
                <w:rFonts w:ascii="Arial" w:hAnsi="Arial" w:cs="Arial"/>
                <w:bCs/>
                <w:sz w:val="20"/>
                <w:szCs w:val="20"/>
              </w:rPr>
              <w:t>2 000 000</w:t>
            </w:r>
          </w:p>
        </w:tc>
        <w:tc>
          <w:tcPr>
            <w:tcW w:w="2372" w:type="dxa"/>
            <w:tcBorders>
              <w:right w:val="single" w:sz="12" w:space="0" w:color="auto"/>
            </w:tcBorders>
            <w:vAlign w:val="center"/>
          </w:tcPr>
          <w:p w:rsidR="00FC28BC" w:rsidRPr="00FC28BC" w:rsidRDefault="00FC28BC" w:rsidP="00FC28BC">
            <w:pPr>
              <w:jc w:val="center"/>
              <w:rPr>
                <w:rFonts w:ascii="Arial" w:hAnsi="Arial" w:cs="Arial"/>
                <w:bCs/>
                <w:sz w:val="20"/>
                <w:szCs w:val="20"/>
              </w:rPr>
            </w:pPr>
            <w:r w:rsidRPr="00FC28BC">
              <w:rPr>
                <w:rFonts w:ascii="Arial" w:hAnsi="Arial" w:cs="Arial"/>
                <w:bCs/>
                <w:sz w:val="20"/>
                <w:szCs w:val="20"/>
              </w:rPr>
              <w:t>1 663 612</w:t>
            </w:r>
          </w:p>
        </w:tc>
      </w:tr>
      <w:tr w:rsidR="00FC28BC" w:rsidRPr="008F46AC" w:rsidTr="00FC28BC">
        <w:trPr>
          <w:jc w:val="center"/>
        </w:trPr>
        <w:tc>
          <w:tcPr>
            <w:tcW w:w="4216" w:type="dxa"/>
            <w:tcBorders>
              <w:left w:val="single" w:sz="12" w:space="0" w:color="auto"/>
            </w:tcBorders>
          </w:tcPr>
          <w:p w:rsidR="00FC28BC" w:rsidRPr="00FC28BC" w:rsidRDefault="00FC28BC" w:rsidP="00FC28BC">
            <w:pPr>
              <w:jc w:val="center"/>
              <w:rPr>
                <w:rFonts w:ascii="Arial" w:hAnsi="Arial" w:cs="Arial"/>
                <w:bCs/>
                <w:sz w:val="20"/>
                <w:szCs w:val="20"/>
              </w:rPr>
            </w:pPr>
            <w:r w:rsidRPr="00FC28BC">
              <w:rPr>
                <w:rFonts w:ascii="Arial" w:hAnsi="Arial" w:cs="Arial"/>
                <w:bCs/>
                <w:sz w:val="20"/>
                <w:szCs w:val="20"/>
              </w:rPr>
              <w:lastRenderedPageBreak/>
              <w:t>Egyéb</w:t>
            </w:r>
          </w:p>
        </w:tc>
        <w:tc>
          <w:tcPr>
            <w:tcW w:w="2410" w:type="dxa"/>
            <w:vAlign w:val="center"/>
          </w:tcPr>
          <w:p w:rsidR="00FC28BC" w:rsidRPr="00FC28BC" w:rsidRDefault="00FC28BC" w:rsidP="00FC28BC">
            <w:pPr>
              <w:jc w:val="center"/>
              <w:rPr>
                <w:rFonts w:ascii="Arial" w:hAnsi="Arial" w:cs="Arial"/>
                <w:bCs/>
                <w:sz w:val="20"/>
                <w:szCs w:val="20"/>
              </w:rPr>
            </w:pPr>
            <w:r w:rsidRPr="00FC28BC">
              <w:rPr>
                <w:rFonts w:ascii="Arial" w:hAnsi="Arial" w:cs="Arial"/>
                <w:bCs/>
                <w:sz w:val="20"/>
                <w:szCs w:val="20"/>
              </w:rPr>
              <w:t>2 000 000</w:t>
            </w:r>
          </w:p>
        </w:tc>
        <w:tc>
          <w:tcPr>
            <w:tcW w:w="2372" w:type="dxa"/>
            <w:tcBorders>
              <w:right w:val="single" w:sz="12" w:space="0" w:color="auto"/>
            </w:tcBorders>
            <w:vAlign w:val="center"/>
          </w:tcPr>
          <w:p w:rsidR="00FC28BC" w:rsidRPr="00FC28BC" w:rsidRDefault="00FC28BC" w:rsidP="00FC28BC">
            <w:pPr>
              <w:jc w:val="center"/>
              <w:rPr>
                <w:rFonts w:ascii="Arial" w:hAnsi="Arial" w:cs="Arial"/>
                <w:bCs/>
                <w:sz w:val="20"/>
                <w:szCs w:val="20"/>
              </w:rPr>
            </w:pPr>
            <w:r w:rsidRPr="00FC28BC">
              <w:rPr>
                <w:rFonts w:ascii="Arial" w:hAnsi="Arial" w:cs="Arial"/>
                <w:bCs/>
                <w:sz w:val="20"/>
                <w:szCs w:val="20"/>
              </w:rPr>
              <w:t>1 663 612</w:t>
            </w:r>
          </w:p>
        </w:tc>
      </w:tr>
      <w:tr w:rsidR="00FC28BC" w:rsidRPr="008F46AC" w:rsidTr="00FC28BC">
        <w:trPr>
          <w:jc w:val="center"/>
        </w:trPr>
        <w:tc>
          <w:tcPr>
            <w:tcW w:w="4216" w:type="dxa"/>
            <w:tcBorders>
              <w:left w:val="single" w:sz="12" w:space="0" w:color="auto"/>
              <w:bottom w:val="single" w:sz="12" w:space="0" w:color="auto"/>
            </w:tcBorders>
          </w:tcPr>
          <w:p w:rsidR="00FC28BC" w:rsidRPr="00FC28BC" w:rsidRDefault="00FC28BC" w:rsidP="00FC28BC">
            <w:pPr>
              <w:jc w:val="center"/>
              <w:rPr>
                <w:rFonts w:ascii="Arial" w:hAnsi="Arial" w:cs="Arial"/>
                <w:bCs/>
                <w:sz w:val="20"/>
                <w:szCs w:val="20"/>
              </w:rPr>
            </w:pPr>
            <w:r w:rsidRPr="00FC28BC">
              <w:rPr>
                <w:rFonts w:ascii="Arial" w:hAnsi="Arial" w:cs="Arial"/>
                <w:bCs/>
                <w:sz w:val="20"/>
                <w:szCs w:val="20"/>
              </w:rPr>
              <w:t>Tartalék</w:t>
            </w:r>
          </w:p>
        </w:tc>
        <w:tc>
          <w:tcPr>
            <w:tcW w:w="2410" w:type="dxa"/>
            <w:tcBorders>
              <w:bottom w:val="single" w:sz="12" w:space="0" w:color="auto"/>
            </w:tcBorders>
            <w:vAlign w:val="center"/>
          </w:tcPr>
          <w:p w:rsidR="00FC28BC" w:rsidRPr="00A51486" w:rsidRDefault="00691708" w:rsidP="00FC28BC">
            <w:pPr>
              <w:jc w:val="center"/>
              <w:rPr>
                <w:rFonts w:ascii="Arial" w:hAnsi="Arial" w:cs="Arial"/>
                <w:bCs/>
                <w:sz w:val="20"/>
                <w:szCs w:val="20"/>
              </w:rPr>
            </w:pPr>
            <w:r w:rsidRPr="00A51486">
              <w:rPr>
                <w:rFonts w:ascii="Arial" w:hAnsi="Arial" w:cs="Arial"/>
                <w:bCs/>
                <w:sz w:val="20"/>
                <w:szCs w:val="20"/>
              </w:rPr>
              <w:t>276 610 629</w:t>
            </w:r>
          </w:p>
        </w:tc>
        <w:tc>
          <w:tcPr>
            <w:tcW w:w="2372" w:type="dxa"/>
            <w:tcBorders>
              <w:bottom w:val="single" w:sz="12" w:space="0" w:color="auto"/>
              <w:right w:val="single" w:sz="12" w:space="0" w:color="auto"/>
            </w:tcBorders>
            <w:vAlign w:val="center"/>
          </w:tcPr>
          <w:p w:rsidR="00FC28BC" w:rsidRPr="00A51486" w:rsidRDefault="00691708" w:rsidP="00FC28BC">
            <w:pPr>
              <w:jc w:val="center"/>
              <w:rPr>
                <w:rFonts w:ascii="Arial" w:hAnsi="Arial" w:cs="Arial"/>
                <w:bCs/>
                <w:sz w:val="20"/>
                <w:szCs w:val="20"/>
              </w:rPr>
            </w:pPr>
            <w:r w:rsidRPr="00A51486">
              <w:rPr>
                <w:rFonts w:ascii="Arial" w:hAnsi="Arial" w:cs="Arial"/>
                <w:bCs/>
                <w:sz w:val="20"/>
                <w:szCs w:val="20"/>
              </w:rPr>
              <w:t>230 086 328</w:t>
            </w:r>
          </w:p>
        </w:tc>
      </w:tr>
      <w:tr w:rsidR="00FC28BC" w:rsidRPr="008F46AC" w:rsidTr="00FC28BC">
        <w:trPr>
          <w:jc w:val="center"/>
        </w:trPr>
        <w:tc>
          <w:tcPr>
            <w:tcW w:w="4216" w:type="dxa"/>
            <w:tcBorders>
              <w:left w:val="single" w:sz="12" w:space="0" w:color="auto"/>
              <w:bottom w:val="single" w:sz="12" w:space="0" w:color="auto"/>
            </w:tcBorders>
          </w:tcPr>
          <w:p w:rsidR="00FC28BC" w:rsidRPr="00FC28BC" w:rsidRDefault="00FC28BC" w:rsidP="00FC28BC">
            <w:pPr>
              <w:jc w:val="center"/>
              <w:rPr>
                <w:rFonts w:ascii="Arial" w:hAnsi="Arial" w:cs="Arial"/>
                <w:bCs/>
                <w:sz w:val="20"/>
                <w:szCs w:val="20"/>
              </w:rPr>
            </w:pPr>
            <w:r w:rsidRPr="00FC28BC">
              <w:rPr>
                <w:rFonts w:ascii="Arial" w:hAnsi="Arial" w:cs="Arial"/>
                <w:b/>
                <w:bCs/>
                <w:sz w:val="20"/>
                <w:szCs w:val="20"/>
              </w:rPr>
              <w:t>Mindösszesen</w:t>
            </w:r>
          </w:p>
        </w:tc>
        <w:tc>
          <w:tcPr>
            <w:tcW w:w="2410" w:type="dxa"/>
            <w:tcBorders>
              <w:bottom w:val="single" w:sz="12" w:space="0" w:color="auto"/>
            </w:tcBorders>
            <w:vAlign w:val="center"/>
          </w:tcPr>
          <w:p w:rsidR="00FC28BC" w:rsidRPr="00A51486" w:rsidRDefault="00FC28BC" w:rsidP="00FC28BC">
            <w:pPr>
              <w:jc w:val="center"/>
              <w:rPr>
                <w:rFonts w:ascii="Arial" w:hAnsi="Arial" w:cs="Arial"/>
                <w:b/>
                <w:bCs/>
                <w:sz w:val="20"/>
                <w:szCs w:val="20"/>
              </w:rPr>
            </w:pPr>
            <w:r w:rsidRPr="00A51486">
              <w:rPr>
                <w:rFonts w:ascii="Arial" w:hAnsi="Arial" w:cs="Arial"/>
                <w:b/>
                <w:bCs/>
                <w:sz w:val="20"/>
                <w:szCs w:val="20"/>
              </w:rPr>
              <w:t>6 661 000 384</w:t>
            </w:r>
          </w:p>
        </w:tc>
        <w:tc>
          <w:tcPr>
            <w:tcW w:w="2372" w:type="dxa"/>
            <w:tcBorders>
              <w:bottom w:val="single" w:sz="12" w:space="0" w:color="auto"/>
              <w:right w:val="single" w:sz="12" w:space="0" w:color="auto"/>
            </w:tcBorders>
            <w:vAlign w:val="center"/>
          </w:tcPr>
          <w:p w:rsidR="00FC28BC" w:rsidRPr="00A51486" w:rsidRDefault="00FC28BC" w:rsidP="001F1EAD">
            <w:pPr>
              <w:jc w:val="center"/>
              <w:rPr>
                <w:rFonts w:ascii="Arial" w:hAnsi="Arial" w:cs="Arial"/>
                <w:b/>
                <w:bCs/>
                <w:sz w:val="20"/>
                <w:szCs w:val="20"/>
              </w:rPr>
            </w:pPr>
            <w:r w:rsidRPr="00A51486">
              <w:rPr>
                <w:rFonts w:ascii="Arial" w:hAnsi="Arial" w:cs="Arial"/>
                <w:b/>
                <w:bCs/>
                <w:sz w:val="20"/>
                <w:szCs w:val="20"/>
              </w:rPr>
              <w:t>5 540 658 82</w:t>
            </w:r>
            <w:r w:rsidR="001F1EAD" w:rsidRPr="00A51486">
              <w:rPr>
                <w:rFonts w:ascii="Arial" w:hAnsi="Arial" w:cs="Arial"/>
                <w:b/>
                <w:bCs/>
                <w:sz w:val="20"/>
                <w:szCs w:val="20"/>
              </w:rPr>
              <w:t>0</w:t>
            </w:r>
          </w:p>
        </w:tc>
      </w:tr>
    </w:tbl>
    <w:p w:rsidR="00624C8F" w:rsidRDefault="00624C8F" w:rsidP="00B3500A">
      <w:pPr>
        <w:tabs>
          <w:tab w:val="left" w:pos="720"/>
        </w:tabs>
        <w:jc w:val="both"/>
        <w:rPr>
          <w:rFonts w:ascii="Arial" w:hAnsi="Arial" w:cs="Arial"/>
          <w:sz w:val="20"/>
          <w:szCs w:val="20"/>
        </w:rPr>
      </w:pPr>
    </w:p>
    <w:p w:rsidR="00C52A5C" w:rsidRPr="00416BD9" w:rsidRDefault="00C52A5C" w:rsidP="00C52A5C">
      <w:pPr>
        <w:jc w:val="both"/>
        <w:rPr>
          <w:rFonts w:ascii="Arial" w:hAnsi="Arial" w:cs="Arial"/>
          <w:sz w:val="20"/>
          <w:szCs w:val="20"/>
        </w:rPr>
      </w:pPr>
      <w:r w:rsidRPr="00416BD9">
        <w:rPr>
          <w:rFonts w:ascii="Arial" w:hAnsi="Arial" w:cs="Arial"/>
          <w:sz w:val="20"/>
          <w:szCs w:val="20"/>
        </w:rPr>
        <w:t xml:space="preserve">A 69/2015. (III. 30.) Korm. rendelettel módosított </w:t>
      </w:r>
      <w:r w:rsidR="00E5558B">
        <w:rPr>
          <w:rFonts w:ascii="Arial" w:hAnsi="Arial" w:cs="Arial"/>
          <w:sz w:val="20"/>
          <w:szCs w:val="20"/>
        </w:rPr>
        <w:t>Korm.</w:t>
      </w:r>
      <w:r w:rsidRPr="00416BD9">
        <w:rPr>
          <w:rFonts w:ascii="Arial" w:hAnsi="Arial" w:cs="Arial"/>
          <w:sz w:val="20"/>
          <w:szCs w:val="20"/>
        </w:rPr>
        <w:t xml:space="preserve"> </w:t>
      </w:r>
      <w:r w:rsidR="00E5558B">
        <w:rPr>
          <w:rFonts w:ascii="Arial" w:hAnsi="Arial" w:cs="Arial"/>
          <w:sz w:val="20"/>
          <w:szCs w:val="20"/>
        </w:rPr>
        <w:t>r</w:t>
      </w:r>
      <w:r w:rsidRPr="00416BD9">
        <w:rPr>
          <w:rFonts w:ascii="Arial" w:hAnsi="Arial" w:cs="Arial"/>
          <w:sz w:val="20"/>
          <w:szCs w:val="20"/>
        </w:rPr>
        <w:t>endelet 114/F. § (1) bekezdése alapján, ha a Kedvezményezett valamely projektelem tekintetében szállítói finanszírozást választott, és az utolsó szállítói finanszírozású számlát – ideértve a szállítói előleggel történő elszámolást is – tartalmazó kifizetési igénylését várhatóan nem nyújtja be 2015. október 31-ig, köteles a Szerződés módosítását kezdeményezni.</w:t>
      </w:r>
    </w:p>
    <w:p w:rsidR="00C52A5C" w:rsidRPr="00416BD9" w:rsidRDefault="00C52A5C" w:rsidP="00C52A5C">
      <w:pPr>
        <w:jc w:val="both"/>
        <w:rPr>
          <w:rFonts w:ascii="Arial" w:hAnsi="Arial" w:cs="Arial"/>
          <w:sz w:val="20"/>
          <w:szCs w:val="20"/>
        </w:rPr>
      </w:pPr>
    </w:p>
    <w:p w:rsidR="00C52A5C" w:rsidRPr="00416BD9" w:rsidRDefault="00C52A5C" w:rsidP="00C52A5C">
      <w:pPr>
        <w:jc w:val="both"/>
        <w:rPr>
          <w:rFonts w:ascii="Arial" w:hAnsi="Arial" w:cs="Arial"/>
          <w:sz w:val="20"/>
          <w:szCs w:val="20"/>
        </w:rPr>
      </w:pPr>
      <w:r w:rsidRPr="00416BD9">
        <w:rPr>
          <w:rFonts w:ascii="Arial" w:hAnsi="Arial" w:cs="Arial"/>
          <w:sz w:val="20"/>
          <w:szCs w:val="20"/>
        </w:rPr>
        <w:t xml:space="preserve">A </w:t>
      </w:r>
      <w:r w:rsidR="00E5558B">
        <w:rPr>
          <w:rFonts w:ascii="Arial" w:hAnsi="Arial" w:cs="Arial"/>
          <w:sz w:val="20"/>
          <w:szCs w:val="20"/>
        </w:rPr>
        <w:t>Korm.</w:t>
      </w:r>
      <w:r w:rsidR="00E5558B" w:rsidRPr="00416BD9">
        <w:rPr>
          <w:rFonts w:ascii="Arial" w:hAnsi="Arial" w:cs="Arial"/>
          <w:sz w:val="20"/>
          <w:szCs w:val="20"/>
        </w:rPr>
        <w:t xml:space="preserve"> </w:t>
      </w:r>
      <w:r w:rsidR="00E5558B">
        <w:rPr>
          <w:rFonts w:ascii="Arial" w:hAnsi="Arial" w:cs="Arial"/>
          <w:sz w:val="20"/>
          <w:szCs w:val="20"/>
        </w:rPr>
        <w:t>r</w:t>
      </w:r>
      <w:r w:rsidR="00E5558B" w:rsidRPr="00416BD9">
        <w:rPr>
          <w:rFonts w:ascii="Arial" w:hAnsi="Arial" w:cs="Arial"/>
          <w:sz w:val="20"/>
          <w:szCs w:val="20"/>
        </w:rPr>
        <w:t xml:space="preserve">endelet </w:t>
      </w:r>
      <w:r w:rsidRPr="00416BD9">
        <w:rPr>
          <w:rFonts w:ascii="Arial" w:hAnsi="Arial" w:cs="Arial"/>
          <w:sz w:val="20"/>
          <w:szCs w:val="20"/>
        </w:rPr>
        <w:t xml:space="preserve">114/G. §-a alapján </w:t>
      </w:r>
      <w:r w:rsidRPr="00416BD9">
        <w:rPr>
          <w:rFonts w:ascii="Arial" w:hAnsi="Arial" w:cs="Arial"/>
          <w:b/>
          <w:sz w:val="20"/>
          <w:szCs w:val="20"/>
        </w:rPr>
        <w:t>az eredetileg szállítói finanszírozású projektelemekre jutó összes, még ki nem fizetett támogatásra - ideértve az EU Önerő Alapból nyújtott támogatást is – az Irányító Hatóság a Kedvezményezett kérelmére előleget nyújt.</w:t>
      </w:r>
      <w:r w:rsidR="000D0E47" w:rsidRPr="000D0E47">
        <w:rPr>
          <w:rFonts w:ascii="Arial" w:hAnsi="Arial" w:cs="Arial"/>
          <w:sz w:val="20"/>
          <w:szCs w:val="20"/>
        </w:rPr>
        <w:t xml:space="preserve"> </w:t>
      </w:r>
      <w:r w:rsidR="000D0E47" w:rsidRPr="000D0E47">
        <w:rPr>
          <w:rStyle w:val="Lbjegyzet-hivatkozs"/>
          <w:rFonts w:ascii="Arial" w:hAnsi="Arial" w:cs="Arial"/>
          <w:sz w:val="20"/>
          <w:szCs w:val="20"/>
        </w:rPr>
        <w:footnoteReference w:id="1"/>
      </w:r>
      <w:r w:rsidRPr="00416BD9">
        <w:rPr>
          <w:rFonts w:ascii="Arial" w:hAnsi="Arial" w:cs="Arial"/>
          <w:b/>
          <w:sz w:val="20"/>
          <w:szCs w:val="20"/>
        </w:rPr>
        <w:t xml:space="preserve"> </w:t>
      </w:r>
    </w:p>
    <w:p w:rsidR="00C52A5C" w:rsidRPr="00416BD9" w:rsidRDefault="00C52A5C" w:rsidP="00C52A5C">
      <w:pPr>
        <w:jc w:val="both"/>
        <w:rPr>
          <w:rFonts w:ascii="Arial" w:hAnsi="Arial" w:cs="Arial"/>
          <w:sz w:val="20"/>
          <w:szCs w:val="20"/>
        </w:rPr>
      </w:pPr>
    </w:p>
    <w:p w:rsidR="007D0728" w:rsidRPr="008D2F52" w:rsidRDefault="00C52A5C" w:rsidP="007D0728">
      <w:pPr>
        <w:tabs>
          <w:tab w:val="left" w:pos="8156"/>
        </w:tabs>
        <w:autoSpaceDE w:val="0"/>
        <w:autoSpaceDN w:val="0"/>
        <w:adjustRightInd w:val="0"/>
        <w:jc w:val="both"/>
        <w:rPr>
          <w:rFonts w:ascii="Verdana" w:hAnsi="Verdana"/>
          <w:sz w:val="20"/>
          <w:szCs w:val="20"/>
        </w:rPr>
      </w:pPr>
      <w:r w:rsidRPr="00416BD9">
        <w:rPr>
          <w:rFonts w:ascii="Arial" w:hAnsi="Arial" w:cs="Arial"/>
          <w:sz w:val="20"/>
          <w:szCs w:val="20"/>
        </w:rPr>
        <w:t xml:space="preserve">Kedvezményezett </w:t>
      </w:r>
      <w:r w:rsidR="00E5558B">
        <w:rPr>
          <w:rFonts w:ascii="Arial" w:hAnsi="Arial" w:cs="Arial"/>
          <w:sz w:val="20"/>
          <w:szCs w:val="20"/>
        </w:rPr>
        <w:t>a Korm.</w:t>
      </w:r>
      <w:r w:rsidR="00E5558B" w:rsidRPr="00416BD9">
        <w:rPr>
          <w:rFonts w:ascii="Arial" w:hAnsi="Arial" w:cs="Arial"/>
          <w:sz w:val="20"/>
          <w:szCs w:val="20"/>
        </w:rPr>
        <w:t xml:space="preserve"> </w:t>
      </w:r>
      <w:r w:rsidR="00E5558B">
        <w:rPr>
          <w:rFonts w:ascii="Arial" w:hAnsi="Arial" w:cs="Arial"/>
          <w:sz w:val="20"/>
          <w:szCs w:val="20"/>
        </w:rPr>
        <w:t>r</w:t>
      </w:r>
      <w:r w:rsidR="00E5558B" w:rsidRPr="00416BD9">
        <w:rPr>
          <w:rFonts w:ascii="Arial" w:hAnsi="Arial" w:cs="Arial"/>
          <w:sz w:val="20"/>
          <w:szCs w:val="20"/>
        </w:rPr>
        <w:t>endelet</w:t>
      </w:r>
      <w:r w:rsidR="00E5558B">
        <w:rPr>
          <w:rFonts w:ascii="Arial" w:hAnsi="Arial" w:cs="Arial"/>
          <w:sz w:val="20"/>
          <w:szCs w:val="20"/>
        </w:rPr>
        <w:t>nek</w:t>
      </w:r>
      <w:r w:rsidR="00E5558B" w:rsidRPr="00416BD9">
        <w:rPr>
          <w:rFonts w:ascii="Arial" w:hAnsi="Arial" w:cs="Arial"/>
          <w:sz w:val="20"/>
          <w:szCs w:val="20"/>
        </w:rPr>
        <w:t xml:space="preserve"> </w:t>
      </w:r>
      <w:r w:rsidRPr="00416BD9">
        <w:rPr>
          <w:rFonts w:ascii="Arial" w:hAnsi="Arial" w:cs="Arial"/>
          <w:sz w:val="20"/>
          <w:szCs w:val="20"/>
        </w:rPr>
        <w:t xml:space="preserve">megfelelő Önerő Alapból nyújtott újabb támogatás előleg kérelme 2015.12.23-án érkezett az Irányító Hatósághoz. </w:t>
      </w:r>
      <w:r w:rsidRPr="00C52A5C">
        <w:rPr>
          <w:rFonts w:ascii="Arial" w:hAnsi="Arial" w:cs="Arial"/>
          <w:sz w:val="20"/>
          <w:szCs w:val="20"/>
        </w:rPr>
        <w:t>A módosítási kérelméhez csatolta továbbá a Korm. rendelet 114/G. §-a alapján benyújtott előleg-kérelmét is</w:t>
      </w:r>
      <w:r w:rsidRPr="007D0728">
        <w:rPr>
          <w:rFonts w:ascii="Arial" w:hAnsi="Arial" w:cs="Arial"/>
          <w:sz w:val="20"/>
          <w:szCs w:val="20"/>
        </w:rPr>
        <w:t>.</w:t>
      </w:r>
      <w:r w:rsidR="007D0728" w:rsidRPr="007D0728">
        <w:rPr>
          <w:rFonts w:ascii="Arial" w:hAnsi="Arial" w:cs="Arial"/>
          <w:sz w:val="20"/>
          <w:szCs w:val="20"/>
        </w:rPr>
        <w:t xml:space="preserve"> Kedvezményezett a </w:t>
      </w:r>
      <w:r w:rsidR="007D0728">
        <w:rPr>
          <w:rFonts w:ascii="Arial" w:hAnsi="Arial" w:cs="Arial"/>
          <w:sz w:val="20"/>
          <w:szCs w:val="20"/>
        </w:rPr>
        <w:t xml:space="preserve">második számú </w:t>
      </w:r>
      <w:r w:rsidR="007D0728" w:rsidRPr="007D0728">
        <w:rPr>
          <w:rFonts w:ascii="Arial" w:hAnsi="Arial" w:cs="Arial"/>
          <w:sz w:val="20"/>
          <w:szCs w:val="20"/>
        </w:rPr>
        <w:t xml:space="preserve">támogatási előleget a 11784009-15490012-11450007 számlaszámra </w:t>
      </w:r>
      <w:r w:rsidR="007D0728">
        <w:rPr>
          <w:rFonts w:ascii="Arial" w:hAnsi="Arial" w:cs="Arial"/>
          <w:sz w:val="20"/>
          <w:szCs w:val="20"/>
        </w:rPr>
        <w:t xml:space="preserve">kérte </w:t>
      </w:r>
      <w:r w:rsidR="007D0728" w:rsidRPr="007D0728">
        <w:rPr>
          <w:rFonts w:ascii="Arial" w:hAnsi="Arial" w:cs="Arial"/>
          <w:sz w:val="20"/>
          <w:szCs w:val="20"/>
        </w:rPr>
        <w:t>utalni, az EU Önerő Alapú támogatást pedig a 11784009-15490012-11460006 számlaszámra.</w:t>
      </w:r>
      <w:r w:rsidR="007D0728">
        <w:rPr>
          <w:rFonts w:ascii="Verdana" w:hAnsi="Verdana"/>
          <w:sz w:val="20"/>
          <w:szCs w:val="20"/>
        </w:rPr>
        <w:t xml:space="preserve"> </w:t>
      </w:r>
    </w:p>
    <w:p w:rsidR="00C52A5C" w:rsidRPr="00416BD9" w:rsidRDefault="00C52A5C" w:rsidP="00C52A5C">
      <w:pPr>
        <w:jc w:val="both"/>
        <w:rPr>
          <w:rFonts w:ascii="Arial" w:hAnsi="Arial" w:cs="Arial"/>
          <w:sz w:val="20"/>
          <w:szCs w:val="20"/>
        </w:rPr>
      </w:pPr>
    </w:p>
    <w:p w:rsidR="00C52A5C" w:rsidRDefault="00C52A5C" w:rsidP="00C52A5C">
      <w:pPr>
        <w:jc w:val="both"/>
        <w:rPr>
          <w:rFonts w:ascii="Arial" w:hAnsi="Arial" w:cs="Arial"/>
          <w:b/>
          <w:sz w:val="20"/>
          <w:szCs w:val="20"/>
        </w:rPr>
      </w:pPr>
      <w:r w:rsidRPr="00416BD9">
        <w:rPr>
          <w:rFonts w:ascii="Arial" w:hAnsi="Arial" w:cs="Arial"/>
          <w:sz w:val="20"/>
          <w:szCs w:val="20"/>
        </w:rPr>
        <w:t>A kedvezményezett tudomásul veszi, hogy a Környezet és Energia Operatív Program forrásából a 2015. december 31-ig teljesített tevékenységekhez kapcsolódóan felmerült és kifizetett költségek számolhatók el, az ezt követően felmerülő – beleértve a működőképesség biztosításához szükséges – költségeket a Kedvezményezettnek saját forrásból szükséges finanszírozni.</w:t>
      </w:r>
    </w:p>
    <w:p w:rsidR="00C52A5C" w:rsidRDefault="00C52A5C" w:rsidP="00B3500A">
      <w:pPr>
        <w:tabs>
          <w:tab w:val="left" w:pos="720"/>
        </w:tabs>
        <w:jc w:val="both"/>
        <w:rPr>
          <w:rFonts w:ascii="Arial" w:hAnsi="Arial" w:cs="Arial"/>
          <w:sz w:val="20"/>
          <w:szCs w:val="20"/>
        </w:rPr>
      </w:pPr>
    </w:p>
    <w:p w:rsidR="00C52A5C" w:rsidRPr="00712EE8" w:rsidRDefault="00C52A5C" w:rsidP="00B3500A">
      <w:pPr>
        <w:tabs>
          <w:tab w:val="left" w:pos="720"/>
        </w:tabs>
        <w:jc w:val="both"/>
        <w:rPr>
          <w:rFonts w:ascii="Arial" w:hAnsi="Arial" w:cs="Arial"/>
          <w:sz w:val="20"/>
          <w:szCs w:val="20"/>
        </w:rPr>
      </w:pPr>
    </w:p>
    <w:p w:rsidR="001A1E56" w:rsidRPr="00712EE8" w:rsidRDefault="00C5201A" w:rsidP="00772E07">
      <w:pPr>
        <w:numPr>
          <w:ilvl w:val="0"/>
          <w:numId w:val="1"/>
        </w:numPr>
        <w:jc w:val="both"/>
        <w:rPr>
          <w:rFonts w:ascii="Arial" w:hAnsi="Arial" w:cs="Arial"/>
          <w:b/>
          <w:sz w:val="20"/>
          <w:szCs w:val="20"/>
        </w:rPr>
      </w:pPr>
      <w:r w:rsidRPr="00712EE8">
        <w:rPr>
          <w:rFonts w:ascii="Arial" w:hAnsi="Arial" w:cs="Arial"/>
          <w:b/>
          <w:sz w:val="20"/>
          <w:szCs w:val="20"/>
        </w:rPr>
        <w:t>Módosuló rendelkezések</w:t>
      </w:r>
    </w:p>
    <w:p w:rsidR="00434BFD" w:rsidRDefault="00434BFD" w:rsidP="00B3500A">
      <w:pPr>
        <w:pStyle w:val="Cmsor1"/>
        <w:numPr>
          <w:ilvl w:val="0"/>
          <w:numId w:val="0"/>
        </w:numPr>
        <w:tabs>
          <w:tab w:val="left" w:pos="810"/>
        </w:tabs>
        <w:spacing w:before="0" w:after="0"/>
        <w:rPr>
          <w:rFonts w:ascii="Arial" w:hAnsi="Arial" w:cs="Arial"/>
          <w:b w:val="0"/>
          <w:sz w:val="20"/>
          <w:szCs w:val="20"/>
        </w:rPr>
      </w:pPr>
    </w:p>
    <w:p w:rsidR="005437FD" w:rsidRPr="0090200E" w:rsidRDefault="005437FD" w:rsidP="007C0939">
      <w:pPr>
        <w:pStyle w:val="Listaszerbekezds"/>
        <w:numPr>
          <w:ilvl w:val="1"/>
          <w:numId w:val="1"/>
        </w:numPr>
        <w:jc w:val="both"/>
        <w:rPr>
          <w:rFonts w:ascii="Arial" w:hAnsi="Arial" w:cs="Arial"/>
          <w:b/>
          <w:sz w:val="20"/>
          <w:szCs w:val="20"/>
          <w:lang w:eastAsia="ar-SA"/>
        </w:rPr>
      </w:pPr>
      <w:r w:rsidRPr="0090200E">
        <w:rPr>
          <w:rFonts w:ascii="Arial" w:hAnsi="Arial" w:cs="Arial"/>
          <w:b/>
          <w:sz w:val="20"/>
          <w:szCs w:val="20"/>
          <w:lang w:eastAsia="ar-SA"/>
        </w:rPr>
        <w:t xml:space="preserve">Jelen módosítás a megváltozott sablonra tekintettel a Támogatási Szerződést a módosuló rendelkezésekkel </w:t>
      </w:r>
      <w:r w:rsidR="007C0939" w:rsidRPr="0090200E">
        <w:rPr>
          <w:rFonts w:ascii="Arial" w:hAnsi="Arial" w:cs="Arial"/>
          <w:b/>
          <w:sz w:val="20"/>
          <w:szCs w:val="20"/>
          <w:lang w:eastAsia="ar-SA"/>
        </w:rPr>
        <w:t>egységes szerkezetben, a jelen módosítás időpontjáig benyújtott változás bejelentések alapján jóváhagyott változásokat és a korábbi szerződésmódosításokat figyelembe véve tartalmazza, így annak egyes pontjai az alábbiak szerint alakulnak.</w:t>
      </w:r>
    </w:p>
    <w:p w:rsidR="007C0939" w:rsidRDefault="007C0939" w:rsidP="007C0939">
      <w:pPr>
        <w:pStyle w:val="Listaszerbekezds"/>
        <w:ind w:left="0"/>
        <w:rPr>
          <w:lang w:eastAsia="ar-SA"/>
        </w:rPr>
      </w:pPr>
    </w:p>
    <w:p w:rsidR="007E1C02" w:rsidRPr="007E1C02" w:rsidRDefault="007E1C02" w:rsidP="007E1C02">
      <w:pPr>
        <w:numPr>
          <w:ilvl w:val="0"/>
          <w:numId w:val="9"/>
        </w:numPr>
        <w:suppressAutoHyphens/>
        <w:overflowPunct w:val="0"/>
        <w:autoSpaceDE w:val="0"/>
        <w:textAlignment w:val="baseline"/>
        <w:rPr>
          <w:rFonts w:ascii="Arial" w:hAnsi="Arial" w:cs="Arial"/>
          <w:b/>
          <w:bCs/>
          <w:sz w:val="20"/>
          <w:szCs w:val="20"/>
        </w:rPr>
      </w:pPr>
      <w:r w:rsidRPr="007E1C02">
        <w:rPr>
          <w:rFonts w:ascii="Arial" w:hAnsi="Arial" w:cs="Arial"/>
          <w:b/>
          <w:bCs/>
          <w:sz w:val="20"/>
          <w:szCs w:val="20"/>
        </w:rPr>
        <w:t>Előzmények</w:t>
      </w:r>
    </w:p>
    <w:p w:rsidR="007E1C02" w:rsidRPr="007E1C02" w:rsidRDefault="007E1C02" w:rsidP="007E1C02">
      <w:pPr>
        <w:pStyle w:val="Cmsor1"/>
        <w:numPr>
          <w:ilvl w:val="0"/>
          <w:numId w:val="0"/>
        </w:numPr>
        <w:spacing w:before="0" w:after="0"/>
        <w:rPr>
          <w:rFonts w:ascii="Arial" w:hAnsi="Arial" w:cs="Arial"/>
          <w:sz w:val="20"/>
          <w:szCs w:val="20"/>
        </w:rPr>
      </w:pPr>
    </w:p>
    <w:p w:rsidR="007E1C02" w:rsidRPr="007E1C02" w:rsidRDefault="007E1C02" w:rsidP="007E1C02">
      <w:pPr>
        <w:pStyle w:val="Cmsor1"/>
        <w:numPr>
          <w:ilvl w:val="0"/>
          <w:numId w:val="0"/>
        </w:numPr>
        <w:spacing w:before="0" w:after="0"/>
        <w:rPr>
          <w:rFonts w:ascii="Arial" w:hAnsi="Arial" w:cs="Arial"/>
          <w:b w:val="0"/>
          <w:bCs w:val="0"/>
          <w:sz w:val="20"/>
          <w:szCs w:val="20"/>
        </w:rPr>
      </w:pPr>
      <w:r w:rsidRPr="007E1C02">
        <w:rPr>
          <w:rFonts w:ascii="Arial" w:hAnsi="Arial" w:cs="Arial"/>
          <w:b w:val="0"/>
          <w:bCs w:val="0"/>
          <w:sz w:val="20"/>
          <w:szCs w:val="20"/>
        </w:rPr>
        <w:t>A Támogató az Új Széchenyi Terv</w:t>
      </w:r>
      <w:r w:rsidRPr="007E1C02">
        <w:rPr>
          <w:rFonts w:ascii="Arial" w:hAnsi="Arial" w:cs="Arial"/>
          <w:sz w:val="20"/>
          <w:szCs w:val="20"/>
        </w:rPr>
        <w:t xml:space="preserve"> </w:t>
      </w:r>
      <w:r w:rsidRPr="007E1C02">
        <w:rPr>
          <w:rFonts w:ascii="Arial" w:hAnsi="Arial" w:cs="Arial"/>
          <w:b w:val="0"/>
          <w:bCs w:val="0"/>
          <w:sz w:val="20"/>
          <w:szCs w:val="20"/>
        </w:rPr>
        <w:t xml:space="preserve">Környezet és Energia Operatív Program (a továbbiakban: KEOP) keretén belül </w:t>
      </w:r>
      <w:r>
        <w:rPr>
          <w:rFonts w:ascii="Arial" w:hAnsi="Arial" w:cs="Arial"/>
          <w:b w:val="0"/>
          <w:bCs w:val="0"/>
          <w:sz w:val="20"/>
          <w:szCs w:val="20"/>
        </w:rPr>
        <w:t>„</w:t>
      </w:r>
      <w:r w:rsidRPr="007E1C02">
        <w:rPr>
          <w:rFonts w:ascii="Arial" w:hAnsi="Arial" w:cs="Arial"/>
          <w:b w:val="0"/>
          <w:bCs w:val="0"/>
          <w:i/>
          <w:sz w:val="20"/>
          <w:szCs w:val="20"/>
        </w:rPr>
        <w:t>Szennyvízelvezetés és -tisztítás megvalósítása</w:t>
      </w:r>
      <w:r>
        <w:rPr>
          <w:rFonts w:ascii="Arial" w:hAnsi="Arial" w:cs="Arial"/>
          <w:b w:val="0"/>
          <w:bCs w:val="0"/>
          <w:i/>
          <w:sz w:val="20"/>
          <w:szCs w:val="20"/>
        </w:rPr>
        <w:t>”</w:t>
      </w:r>
      <w:r w:rsidRPr="007E1C02">
        <w:rPr>
          <w:rFonts w:ascii="Arial" w:hAnsi="Arial" w:cs="Arial"/>
          <w:b w:val="0"/>
          <w:bCs w:val="0"/>
          <w:sz w:val="20"/>
          <w:szCs w:val="20"/>
        </w:rPr>
        <w:t xml:space="preserve"> tárgyú pályázati felhívást tett közzé, melyre Kedvezményezett </w:t>
      </w:r>
      <w:r w:rsidRPr="00087A2D">
        <w:rPr>
          <w:rFonts w:ascii="Arial" w:hAnsi="Arial" w:cs="Arial"/>
          <w:bCs w:val="0"/>
          <w:sz w:val="20"/>
          <w:szCs w:val="20"/>
        </w:rPr>
        <w:t>KEOP-1.2.0/09-11-2011-0056</w:t>
      </w:r>
      <w:r>
        <w:rPr>
          <w:rFonts w:ascii="Arial" w:hAnsi="Arial" w:cs="Arial"/>
          <w:b w:val="0"/>
          <w:bCs w:val="0"/>
          <w:sz w:val="20"/>
          <w:szCs w:val="20"/>
        </w:rPr>
        <w:t xml:space="preserve"> azonosító számon regisztrált, 2011. december 23. </w:t>
      </w:r>
      <w:r w:rsidRPr="007E1C02">
        <w:rPr>
          <w:rFonts w:ascii="Arial" w:hAnsi="Arial" w:cs="Arial"/>
          <w:b w:val="0"/>
          <w:bCs w:val="0"/>
          <w:sz w:val="20"/>
          <w:szCs w:val="20"/>
        </w:rPr>
        <w:t>napon befogadott projekt javaslatot/pályázatot nyújtott be, a jelen Szerződés mellékletét képező pályázati felhívás és útmutató szerint (amelyek akkor is a jelen Szerződés elválaszthatatlan részét képezik, és a Szerződő Felekre kötelező érvényűek, ha azok fizikai értelemben a jelen Szerződéshez nem kerülnek csatolásra), amelyet a  Támogató</w:t>
      </w:r>
      <w:r>
        <w:rPr>
          <w:rFonts w:ascii="Arial" w:hAnsi="Arial" w:cs="Arial"/>
          <w:b w:val="0"/>
          <w:bCs w:val="0"/>
          <w:sz w:val="20"/>
          <w:szCs w:val="20"/>
        </w:rPr>
        <w:t xml:space="preserve"> 2013. február 28-án </w:t>
      </w:r>
      <w:r w:rsidRPr="007E1C02">
        <w:rPr>
          <w:rFonts w:ascii="Arial" w:hAnsi="Arial" w:cs="Arial"/>
          <w:b w:val="0"/>
          <w:bCs w:val="0"/>
          <w:sz w:val="20"/>
          <w:szCs w:val="20"/>
        </w:rPr>
        <w:t xml:space="preserve">kelt támogató levél szerint támogatásban részesített.  A Támogató döntése alapján Kedvezményezett vissza nem térítendő támogatásban részesül. </w:t>
      </w:r>
    </w:p>
    <w:p w:rsidR="007E1C02" w:rsidRPr="007E1C02" w:rsidRDefault="007E1C02" w:rsidP="007E1C02">
      <w:pPr>
        <w:jc w:val="both"/>
        <w:rPr>
          <w:rFonts w:ascii="Arial" w:hAnsi="Arial" w:cs="Arial"/>
          <w:sz w:val="20"/>
          <w:szCs w:val="20"/>
        </w:rPr>
      </w:pPr>
    </w:p>
    <w:p w:rsidR="007E1C02" w:rsidRPr="007E1C02" w:rsidRDefault="007E1C02" w:rsidP="007E1C02">
      <w:pPr>
        <w:jc w:val="both"/>
        <w:rPr>
          <w:rFonts w:ascii="Arial" w:hAnsi="Arial" w:cs="Arial"/>
          <w:sz w:val="20"/>
          <w:szCs w:val="20"/>
        </w:rPr>
      </w:pPr>
      <w:r w:rsidRPr="007E1C02">
        <w:rPr>
          <w:rFonts w:ascii="Arial" w:hAnsi="Arial" w:cs="Arial"/>
          <w:sz w:val="20"/>
          <w:szCs w:val="20"/>
        </w:rPr>
        <w:t>A jelen Szerződés mellékletét képezi, és a Szerződő Felekre kötelező érvényű minden olyan tanulmány, elemzés, hatósági engedély, műszaki terv és tartalom, nyilatkozat, beszerzési terv, társulási megállapodás és egyéb dokumentum, valamint ezek módosításai, amelyet a Kedvezményezett a projekt javaslat/pályázat mellékleteként benyújtott, amelyek fizikai értelemben nem kerülnek csatolásra a jelen Szerződéshez.</w:t>
      </w:r>
    </w:p>
    <w:p w:rsidR="007E1C02" w:rsidRPr="007E1C02" w:rsidRDefault="007E1C02" w:rsidP="007E1C02">
      <w:pPr>
        <w:jc w:val="both"/>
        <w:rPr>
          <w:rFonts w:ascii="Arial" w:hAnsi="Arial" w:cs="Arial"/>
          <w:sz w:val="20"/>
          <w:szCs w:val="20"/>
        </w:rPr>
      </w:pPr>
    </w:p>
    <w:p w:rsidR="007E1C02" w:rsidRPr="007E1C02" w:rsidRDefault="007E1C02" w:rsidP="007E1C02">
      <w:pPr>
        <w:numPr>
          <w:ilvl w:val="0"/>
          <w:numId w:val="9"/>
        </w:numPr>
        <w:suppressAutoHyphens/>
        <w:overflowPunct w:val="0"/>
        <w:autoSpaceDE w:val="0"/>
        <w:textAlignment w:val="baseline"/>
        <w:rPr>
          <w:rFonts w:ascii="Arial" w:hAnsi="Arial" w:cs="Arial"/>
          <w:b/>
          <w:bCs/>
          <w:sz w:val="20"/>
          <w:szCs w:val="20"/>
        </w:rPr>
      </w:pPr>
      <w:r w:rsidRPr="007E1C02">
        <w:rPr>
          <w:rFonts w:ascii="Arial" w:hAnsi="Arial" w:cs="Arial"/>
          <w:b/>
          <w:bCs/>
          <w:sz w:val="20"/>
          <w:szCs w:val="20"/>
        </w:rPr>
        <w:t>Szerződés tárgya</w:t>
      </w:r>
    </w:p>
    <w:p w:rsidR="007E1C02" w:rsidRPr="007E1C02" w:rsidRDefault="007E1C02" w:rsidP="007E1C02">
      <w:pPr>
        <w:ind w:left="360"/>
        <w:rPr>
          <w:rFonts w:ascii="Arial" w:hAnsi="Arial" w:cs="Arial"/>
          <w:b/>
          <w:bCs/>
          <w:sz w:val="20"/>
          <w:szCs w:val="20"/>
        </w:rPr>
      </w:pPr>
    </w:p>
    <w:p w:rsidR="007E1C02" w:rsidRPr="007E1C02" w:rsidRDefault="007E1C02" w:rsidP="007E1C02">
      <w:pPr>
        <w:numPr>
          <w:ilvl w:val="1"/>
          <w:numId w:val="9"/>
        </w:numPr>
        <w:suppressAutoHyphens/>
        <w:overflowPunct w:val="0"/>
        <w:autoSpaceDE w:val="0"/>
        <w:jc w:val="both"/>
        <w:textAlignment w:val="baseline"/>
        <w:rPr>
          <w:rFonts w:ascii="Arial" w:hAnsi="Arial" w:cs="Arial"/>
          <w:sz w:val="20"/>
          <w:szCs w:val="20"/>
        </w:rPr>
      </w:pPr>
      <w:r w:rsidRPr="007E1C02">
        <w:rPr>
          <w:rFonts w:ascii="Arial" w:hAnsi="Arial" w:cs="Arial"/>
          <w:sz w:val="20"/>
          <w:szCs w:val="20"/>
        </w:rPr>
        <w:t>Az Előzményekben meghatározottak szerint Szerződő Felek az alábbi Szerződést kötik:</w:t>
      </w:r>
    </w:p>
    <w:p w:rsidR="007E1C02" w:rsidRPr="007E1C02" w:rsidRDefault="007E1C02" w:rsidP="007E1C02">
      <w:pPr>
        <w:tabs>
          <w:tab w:val="left" w:pos="720"/>
        </w:tabs>
        <w:jc w:val="both"/>
        <w:rPr>
          <w:rFonts w:ascii="Arial" w:hAnsi="Arial" w:cs="Arial"/>
          <w:sz w:val="20"/>
          <w:szCs w:val="20"/>
        </w:rPr>
      </w:pPr>
    </w:p>
    <w:p w:rsidR="00313844" w:rsidRPr="007E1C02" w:rsidRDefault="008E4F57" w:rsidP="00313844">
      <w:pPr>
        <w:jc w:val="both"/>
        <w:rPr>
          <w:rFonts w:ascii="Arial" w:hAnsi="Arial" w:cs="Arial"/>
          <w:bCs/>
          <w:sz w:val="20"/>
          <w:szCs w:val="20"/>
        </w:rPr>
      </w:pPr>
      <w:r w:rsidRPr="008E4F57">
        <w:rPr>
          <w:rFonts w:ascii="Arial" w:hAnsi="Arial" w:cs="Arial"/>
          <w:bCs/>
          <w:sz w:val="20"/>
          <w:szCs w:val="20"/>
        </w:rPr>
        <w:t xml:space="preserve">Jelen Szerződés tárgya a </w:t>
      </w:r>
      <w:r>
        <w:rPr>
          <w:rFonts w:ascii="Arial" w:hAnsi="Arial" w:cs="Arial"/>
          <w:bCs/>
          <w:sz w:val="20"/>
          <w:szCs w:val="20"/>
        </w:rPr>
        <w:t>„</w:t>
      </w:r>
      <w:r w:rsidRPr="008E4F57">
        <w:rPr>
          <w:rFonts w:ascii="Arial" w:hAnsi="Arial" w:cs="Arial"/>
          <w:b/>
          <w:sz w:val="20"/>
          <w:szCs w:val="20"/>
        </w:rPr>
        <w:t>Budapest Komplex Integrált Szennyvízelvezetése</w:t>
      </w:r>
      <w:r>
        <w:rPr>
          <w:rFonts w:ascii="Arial" w:hAnsi="Arial" w:cs="Arial"/>
          <w:b/>
          <w:sz w:val="20"/>
          <w:szCs w:val="20"/>
        </w:rPr>
        <w:t>”</w:t>
      </w:r>
      <w:r w:rsidRPr="008E4F57">
        <w:rPr>
          <w:rFonts w:ascii="Arial" w:hAnsi="Arial" w:cs="Arial"/>
          <w:bCs/>
          <w:sz w:val="20"/>
          <w:szCs w:val="20"/>
        </w:rPr>
        <w:t xml:space="preserve"> című, a projekt adatlap és annak mellékleteiben, illetve amennyiben irányadó, az eltérések listájában rögzített projekt (a továbbiakban: Projekt) elszámolható költségeinek a </w:t>
      </w:r>
      <w:r>
        <w:rPr>
          <w:rFonts w:ascii="Arial" w:hAnsi="Arial" w:cs="Arial"/>
          <w:bCs/>
          <w:sz w:val="20"/>
          <w:szCs w:val="20"/>
        </w:rPr>
        <w:t>Kohéziós</w:t>
      </w:r>
      <w:r w:rsidRPr="008E4F57">
        <w:rPr>
          <w:rFonts w:ascii="Arial" w:hAnsi="Arial" w:cs="Arial"/>
          <w:bCs/>
          <w:sz w:val="20"/>
          <w:szCs w:val="20"/>
        </w:rPr>
        <w:t xml:space="preserve"> Alapból és hazai központi költségvetési előirányzatból vissza nem térítendő támogatás formájában történő finanszírozása.</w:t>
      </w:r>
    </w:p>
    <w:p w:rsidR="007E1C02" w:rsidRPr="007E1C02" w:rsidRDefault="007E1C02" w:rsidP="007E1C02">
      <w:pPr>
        <w:jc w:val="both"/>
        <w:rPr>
          <w:rFonts w:ascii="Arial" w:hAnsi="Arial" w:cs="Arial"/>
          <w:sz w:val="20"/>
          <w:szCs w:val="20"/>
        </w:rPr>
      </w:pPr>
      <w:r w:rsidRPr="007E1C02">
        <w:rPr>
          <w:rFonts w:ascii="Arial" w:hAnsi="Arial" w:cs="Arial"/>
          <w:bCs/>
          <w:sz w:val="20"/>
          <w:szCs w:val="20"/>
        </w:rPr>
        <w:t>Kedvezményezett a jelen Szerződés aláírásával kötelezettséget vállal arra, hogy a</w:t>
      </w:r>
      <w:r w:rsidRPr="007E1C02">
        <w:rPr>
          <w:rFonts w:ascii="Arial" w:hAnsi="Arial" w:cs="Arial"/>
          <w:sz w:val="20"/>
          <w:szCs w:val="20"/>
        </w:rPr>
        <w:t xml:space="preserve"> Projektet a vonatkozó jogszabályoknak megfelelően, kellő alapossággal, hatékonysággal és gondossággal megvalósítja, illetve a Korm. rendeletben rögzített feltételek fennállása esetén az ott előírt módon a közbeszerzési eljárások lebonyolításába a Támogató és a Miniszterelnökséget vezető miniszter irányítása alatt működő központi koordinációs szerv Korm. rendeletben foglalt, a közbeszerzések felügyeletét ellátó egységét (a továbbiakban a Miniszterelnökség központi koordinációs szerve) bevonja.</w:t>
      </w:r>
    </w:p>
    <w:p w:rsidR="007E1C02" w:rsidRPr="007E1C02" w:rsidRDefault="007E1C02" w:rsidP="007E1C02">
      <w:pPr>
        <w:pStyle w:val="DefaultText"/>
        <w:widowControl/>
        <w:jc w:val="both"/>
        <w:rPr>
          <w:rFonts w:ascii="Arial" w:hAnsi="Arial" w:cs="Arial"/>
          <w:sz w:val="20"/>
          <w:szCs w:val="20"/>
          <w:lang w:val="hu-HU"/>
        </w:rPr>
      </w:pPr>
    </w:p>
    <w:p w:rsidR="007E1C02" w:rsidRPr="007E1C02" w:rsidRDefault="007E1C02" w:rsidP="007E1C02">
      <w:pPr>
        <w:numPr>
          <w:ilvl w:val="1"/>
          <w:numId w:val="9"/>
        </w:numPr>
        <w:suppressAutoHyphens/>
        <w:overflowPunct w:val="0"/>
        <w:autoSpaceDE w:val="0"/>
        <w:jc w:val="both"/>
        <w:textAlignment w:val="baseline"/>
        <w:rPr>
          <w:rFonts w:ascii="Arial" w:hAnsi="Arial" w:cs="Arial"/>
          <w:sz w:val="20"/>
          <w:szCs w:val="20"/>
        </w:rPr>
      </w:pPr>
      <w:r w:rsidRPr="007E1C02">
        <w:rPr>
          <w:rFonts w:ascii="Arial" w:hAnsi="Arial" w:cs="Arial"/>
          <w:sz w:val="20"/>
          <w:szCs w:val="20"/>
        </w:rPr>
        <w:t>A jelen Szerződés elválaszthatatlan részét képezi az „Általános Szerződési Feltételek az Új Széchenyi Terv Környezet és Energia Operatív Program</w:t>
      </w:r>
      <w:r>
        <w:rPr>
          <w:rFonts w:ascii="Arial" w:hAnsi="Arial" w:cs="Arial"/>
          <w:sz w:val="20"/>
          <w:szCs w:val="20"/>
        </w:rPr>
        <w:t xml:space="preserve"> </w:t>
      </w:r>
      <w:r w:rsidRPr="007E1C02">
        <w:rPr>
          <w:rFonts w:ascii="Arial" w:hAnsi="Arial" w:cs="Arial"/>
          <w:bCs/>
          <w:sz w:val="20"/>
          <w:szCs w:val="20"/>
        </w:rPr>
        <w:t>„</w:t>
      </w:r>
      <w:r w:rsidRPr="007E1C02">
        <w:rPr>
          <w:rFonts w:ascii="Arial" w:hAnsi="Arial" w:cs="Arial"/>
          <w:i/>
          <w:sz w:val="20"/>
          <w:szCs w:val="20"/>
        </w:rPr>
        <w:t>Szennyvízelvezetés és -tisztítás megvalósítása</w:t>
      </w:r>
      <w:r w:rsidRPr="007E1C02">
        <w:rPr>
          <w:rFonts w:ascii="Arial" w:hAnsi="Arial" w:cs="Arial"/>
          <w:bCs/>
          <w:i/>
          <w:sz w:val="20"/>
          <w:szCs w:val="20"/>
        </w:rPr>
        <w:t>”</w:t>
      </w:r>
      <w:r w:rsidRPr="007E1C02">
        <w:rPr>
          <w:rFonts w:ascii="Arial" w:hAnsi="Arial" w:cs="Arial"/>
          <w:sz w:val="20"/>
          <w:szCs w:val="20"/>
        </w:rPr>
        <w:t xml:space="preserve"> felhívás keretében támogatásban részesített kedvezményezettekkel kötendő támogatási szerződésekhez” című dokumentum (a továbbiakban: ÁSzF) amelyet a Támogató a jelen Szerződéssel egyidejűleg egy példányban bocsát a Kedvezményezett rendelkezésére.</w:t>
      </w:r>
    </w:p>
    <w:p w:rsidR="002D3D89" w:rsidRDefault="002D3D89" w:rsidP="00077158">
      <w:pPr>
        <w:tabs>
          <w:tab w:val="left" w:pos="720"/>
        </w:tabs>
        <w:jc w:val="both"/>
        <w:rPr>
          <w:rFonts w:ascii="Arial" w:hAnsi="Arial" w:cs="Arial"/>
          <w:sz w:val="20"/>
          <w:szCs w:val="20"/>
        </w:rPr>
      </w:pPr>
    </w:p>
    <w:p w:rsidR="008E4F57" w:rsidRPr="008E4F57" w:rsidRDefault="008E4F57" w:rsidP="008E4F57">
      <w:pPr>
        <w:jc w:val="both"/>
        <w:rPr>
          <w:rFonts w:ascii="Arial" w:hAnsi="Arial" w:cs="Arial"/>
          <w:sz w:val="20"/>
          <w:szCs w:val="20"/>
        </w:rPr>
      </w:pPr>
      <w:r w:rsidRPr="008E4F57">
        <w:rPr>
          <w:rFonts w:ascii="Arial" w:hAnsi="Arial" w:cs="Arial"/>
          <w:sz w:val="20"/>
          <w:szCs w:val="20"/>
        </w:rPr>
        <w:t xml:space="preserve">A Kormányhatározatban jóváhagyott szakaszolásra tekintettel a </w:t>
      </w:r>
      <w:r w:rsidRPr="008E4F57">
        <w:rPr>
          <w:rFonts w:ascii="Arial" w:eastAsia="Calibri" w:hAnsi="Arial" w:cs="Arial"/>
          <w:sz w:val="20"/>
          <w:szCs w:val="20"/>
        </w:rPr>
        <w:t xml:space="preserve">Kormányhatározat 3. pontja szerint a szakaszolt projekt második szakaszára vonatkozó műszaki tartalom jelen Támogatási Szerződésből törlésre kerül. A Szerződő Felek a 2014–2020 közötti programozási időszak azonos célt szolgáló operatív programjának Európai Bizottság által történő elfogadása esetén a szakaszolt projekt második szakaszára vonatkozó támogatási szerződést kötnek. </w:t>
      </w:r>
      <w:r w:rsidRPr="008E4F57">
        <w:rPr>
          <w:rFonts w:ascii="Arial" w:eastAsia="Calibri" w:hAnsi="Arial" w:cs="Arial"/>
          <w:b/>
          <w:sz w:val="20"/>
          <w:szCs w:val="20"/>
        </w:rPr>
        <w:t xml:space="preserve">Így jelen szerződés tárgya a </w:t>
      </w:r>
      <w:r w:rsidRPr="008E4F57">
        <w:rPr>
          <w:rFonts w:ascii="Arial" w:hAnsi="Arial" w:cs="Arial"/>
          <w:b/>
          <w:sz w:val="20"/>
          <w:szCs w:val="20"/>
        </w:rPr>
        <w:t>„Budapest Komplex Integrált Szennyvízelvezetése” című szakaszolt projekt módosított 1. számú melléklet szerinti tartalmának elszámolható költségeinek a Kohéziós Alapból és hazai költségvetési előirányzatból vissza nem térítendő támogatás formájában történő finanszírozása.</w:t>
      </w:r>
    </w:p>
    <w:p w:rsidR="008E4F57" w:rsidRDefault="008E4F57" w:rsidP="00077158">
      <w:pPr>
        <w:tabs>
          <w:tab w:val="left" w:pos="720"/>
        </w:tabs>
        <w:jc w:val="both"/>
        <w:rPr>
          <w:rFonts w:ascii="Arial" w:hAnsi="Arial" w:cs="Arial"/>
          <w:sz w:val="20"/>
          <w:szCs w:val="20"/>
        </w:rPr>
      </w:pPr>
    </w:p>
    <w:p w:rsidR="00416BD9" w:rsidRDefault="00416BD9" w:rsidP="00077158">
      <w:pPr>
        <w:tabs>
          <w:tab w:val="left" w:pos="720"/>
        </w:tabs>
        <w:jc w:val="both"/>
        <w:rPr>
          <w:rFonts w:ascii="Arial" w:hAnsi="Arial" w:cs="Arial"/>
          <w:sz w:val="20"/>
          <w:szCs w:val="20"/>
        </w:rPr>
      </w:pPr>
    </w:p>
    <w:p w:rsidR="00077158" w:rsidRPr="007E1C02" w:rsidRDefault="00077158" w:rsidP="00077158">
      <w:pPr>
        <w:tabs>
          <w:tab w:val="left" w:pos="720"/>
        </w:tabs>
        <w:jc w:val="both"/>
        <w:rPr>
          <w:rFonts w:ascii="Arial" w:hAnsi="Arial" w:cs="Arial"/>
          <w:sz w:val="20"/>
          <w:szCs w:val="20"/>
        </w:rPr>
      </w:pPr>
    </w:p>
    <w:p w:rsidR="007E1C02" w:rsidRPr="007E1C02" w:rsidRDefault="007E1C02" w:rsidP="007E1C02">
      <w:pPr>
        <w:numPr>
          <w:ilvl w:val="0"/>
          <w:numId w:val="9"/>
        </w:numPr>
        <w:suppressAutoHyphens/>
        <w:overflowPunct w:val="0"/>
        <w:autoSpaceDE w:val="0"/>
        <w:textAlignment w:val="baseline"/>
        <w:rPr>
          <w:rFonts w:ascii="Arial" w:hAnsi="Arial" w:cs="Arial"/>
          <w:b/>
          <w:sz w:val="20"/>
          <w:szCs w:val="20"/>
        </w:rPr>
      </w:pPr>
      <w:r w:rsidRPr="007E1C02">
        <w:rPr>
          <w:rFonts w:ascii="Arial" w:hAnsi="Arial" w:cs="Arial"/>
          <w:b/>
          <w:bCs/>
          <w:sz w:val="20"/>
          <w:szCs w:val="20"/>
        </w:rPr>
        <w:t>A Projekt megvalósításának időbeli ütemezése és helyszíne</w:t>
      </w:r>
    </w:p>
    <w:p w:rsidR="007E1C02" w:rsidRPr="007E1C02" w:rsidRDefault="007E1C02" w:rsidP="007E1C02">
      <w:pPr>
        <w:ind w:left="710"/>
        <w:jc w:val="both"/>
        <w:rPr>
          <w:rFonts w:ascii="Arial" w:hAnsi="Arial" w:cs="Arial"/>
          <w:sz w:val="20"/>
          <w:szCs w:val="20"/>
        </w:rPr>
      </w:pPr>
    </w:p>
    <w:p w:rsidR="007E1C02" w:rsidRPr="007E1C02" w:rsidRDefault="007E1C02" w:rsidP="007E1C02">
      <w:pPr>
        <w:numPr>
          <w:ilvl w:val="1"/>
          <w:numId w:val="9"/>
        </w:numPr>
        <w:suppressAutoHyphens/>
        <w:overflowPunct w:val="0"/>
        <w:autoSpaceDE w:val="0"/>
        <w:jc w:val="both"/>
        <w:textAlignment w:val="baseline"/>
        <w:rPr>
          <w:rFonts w:ascii="Arial" w:hAnsi="Arial" w:cs="Arial"/>
          <w:sz w:val="20"/>
          <w:szCs w:val="20"/>
        </w:rPr>
      </w:pPr>
      <w:bookmarkStart w:id="1" w:name="_Ref172626222"/>
      <w:bookmarkStart w:id="2" w:name="_Ref63492387"/>
      <w:r w:rsidRPr="007E1C02">
        <w:rPr>
          <w:rFonts w:ascii="Arial" w:hAnsi="Arial" w:cs="Arial"/>
          <w:sz w:val="20"/>
          <w:szCs w:val="20"/>
        </w:rPr>
        <w:t>A Projekt kezdete</w:t>
      </w:r>
      <w:bookmarkEnd w:id="1"/>
      <w:r w:rsidRPr="007E1C02">
        <w:rPr>
          <w:rFonts w:ascii="Arial" w:hAnsi="Arial" w:cs="Arial"/>
          <w:sz w:val="20"/>
          <w:szCs w:val="20"/>
        </w:rPr>
        <w:t xml:space="preserve"> </w:t>
      </w:r>
      <w:bookmarkEnd w:id="2"/>
    </w:p>
    <w:p w:rsidR="007E1C02" w:rsidRPr="007E1C02" w:rsidRDefault="007E1C02" w:rsidP="007E1C02">
      <w:pPr>
        <w:tabs>
          <w:tab w:val="left" w:pos="1440"/>
        </w:tabs>
        <w:jc w:val="both"/>
        <w:rPr>
          <w:rFonts w:ascii="Arial" w:hAnsi="Arial" w:cs="Arial"/>
          <w:sz w:val="20"/>
          <w:szCs w:val="20"/>
        </w:rPr>
      </w:pPr>
    </w:p>
    <w:p w:rsidR="007E1C02" w:rsidRPr="007E1C02" w:rsidRDefault="007E1C02" w:rsidP="007E1C02">
      <w:pPr>
        <w:tabs>
          <w:tab w:val="left" w:pos="1440"/>
        </w:tabs>
        <w:jc w:val="both"/>
        <w:rPr>
          <w:rFonts w:ascii="Arial" w:hAnsi="Arial" w:cs="Arial"/>
          <w:sz w:val="20"/>
          <w:szCs w:val="20"/>
        </w:rPr>
      </w:pPr>
      <w:r w:rsidRPr="007E1C02">
        <w:rPr>
          <w:rFonts w:ascii="Arial" w:hAnsi="Arial" w:cs="Arial"/>
          <w:sz w:val="20"/>
          <w:szCs w:val="20"/>
        </w:rPr>
        <w:t>A Projekt megvalósítási időszakának tervezett kezdő időpontja:</w:t>
      </w:r>
      <w:r>
        <w:rPr>
          <w:rFonts w:ascii="Arial" w:hAnsi="Arial" w:cs="Arial"/>
          <w:sz w:val="20"/>
          <w:szCs w:val="20"/>
        </w:rPr>
        <w:t xml:space="preserve"> 2012.</w:t>
      </w:r>
      <w:r w:rsidRPr="007E1C02">
        <w:rPr>
          <w:rFonts w:ascii="Arial" w:hAnsi="Arial" w:cs="Arial"/>
          <w:sz w:val="20"/>
          <w:szCs w:val="20"/>
        </w:rPr>
        <w:t xml:space="preserve"> év </w:t>
      </w:r>
      <w:r>
        <w:rPr>
          <w:rFonts w:ascii="Arial" w:hAnsi="Arial" w:cs="Arial"/>
          <w:sz w:val="20"/>
          <w:szCs w:val="20"/>
        </w:rPr>
        <w:t>november</w:t>
      </w:r>
      <w:r w:rsidRPr="007E1C02">
        <w:rPr>
          <w:rFonts w:ascii="Arial" w:hAnsi="Arial" w:cs="Arial"/>
          <w:sz w:val="20"/>
          <w:szCs w:val="20"/>
        </w:rPr>
        <w:t xml:space="preserve"> hó </w:t>
      </w:r>
      <w:r>
        <w:rPr>
          <w:rFonts w:ascii="Arial" w:hAnsi="Arial" w:cs="Arial"/>
          <w:sz w:val="20"/>
          <w:szCs w:val="20"/>
        </w:rPr>
        <w:t>1.</w:t>
      </w:r>
      <w:r w:rsidRPr="007E1C02">
        <w:rPr>
          <w:rFonts w:ascii="Arial" w:hAnsi="Arial" w:cs="Arial"/>
          <w:sz w:val="20"/>
          <w:szCs w:val="20"/>
        </w:rPr>
        <w:t xml:space="preserve"> nap.</w:t>
      </w:r>
    </w:p>
    <w:p w:rsidR="007E1C02" w:rsidRPr="007E1C02" w:rsidRDefault="007E1C02" w:rsidP="007E1C02">
      <w:pPr>
        <w:tabs>
          <w:tab w:val="left" w:pos="1440"/>
        </w:tabs>
        <w:jc w:val="both"/>
        <w:rPr>
          <w:rFonts w:ascii="Arial" w:hAnsi="Arial" w:cs="Arial"/>
          <w:sz w:val="20"/>
          <w:szCs w:val="20"/>
        </w:rPr>
      </w:pPr>
      <w:r w:rsidRPr="007E1C02">
        <w:rPr>
          <w:rFonts w:ascii="Arial" w:hAnsi="Arial" w:cs="Arial"/>
          <w:sz w:val="20"/>
          <w:szCs w:val="20"/>
        </w:rPr>
        <w:t>Amennyiben a Projekt megvalósítás kezdő időpontja a tervezett időponttól eltér, azt a Kedvezményezett köteles haladéktalanul bejelenteni, azonban a Projekt megvalósításának kezdő időpontja nem lehet későbbi, mint a Szerződés megkötésének időpontjától számított 12 hónap.</w:t>
      </w:r>
    </w:p>
    <w:p w:rsidR="007E1C02" w:rsidRPr="007E1C02" w:rsidRDefault="007E1C02" w:rsidP="007E1C02">
      <w:pPr>
        <w:tabs>
          <w:tab w:val="left" w:pos="1440"/>
        </w:tabs>
        <w:jc w:val="both"/>
        <w:rPr>
          <w:rFonts w:ascii="Arial" w:hAnsi="Arial" w:cs="Arial"/>
          <w:sz w:val="20"/>
          <w:szCs w:val="20"/>
        </w:rPr>
      </w:pPr>
    </w:p>
    <w:p w:rsidR="007E1C02" w:rsidRPr="007E1C02" w:rsidRDefault="007E1C02" w:rsidP="007E1C02">
      <w:pPr>
        <w:numPr>
          <w:ilvl w:val="1"/>
          <w:numId w:val="9"/>
        </w:numPr>
        <w:suppressAutoHyphens/>
        <w:overflowPunct w:val="0"/>
        <w:autoSpaceDE w:val="0"/>
        <w:jc w:val="both"/>
        <w:textAlignment w:val="baseline"/>
        <w:rPr>
          <w:rFonts w:ascii="Arial" w:hAnsi="Arial" w:cs="Arial"/>
          <w:sz w:val="20"/>
          <w:szCs w:val="20"/>
        </w:rPr>
      </w:pPr>
      <w:r w:rsidRPr="007E1C02">
        <w:rPr>
          <w:rFonts w:ascii="Arial" w:hAnsi="Arial" w:cs="Arial"/>
          <w:sz w:val="20"/>
          <w:szCs w:val="20"/>
        </w:rPr>
        <w:t>Költségek elszámolhatóságának kezdete</w:t>
      </w:r>
    </w:p>
    <w:p w:rsidR="007E1C02" w:rsidRPr="007E1C02" w:rsidRDefault="007E1C02" w:rsidP="007E1C02">
      <w:pPr>
        <w:jc w:val="both"/>
        <w:rPr>
          <w:rFonts w:ascii="Arial" w:hAnsi="Arial" w:cs="Arial"/>
          <w:sz w:val="20"/>
          <w:szCs w:val="20"/>
        </w:rPr>
      </w:pPr>
    </w:p>
    <w:p w:rsidR="007E1C02" w:rsidRPr="007E1C02" w:rsidRDefault="007E1C02" w:rsidP="007E1C02">
      <w:pPr>
        <w:jc w:val="both"/>
        <w:rPr>
          <w:rFonts w:ascii="Arial" w:hAnsi="Arial" w:cs="Arial"/>
          <w:sz w:val="20"/>
          <w:szCs w:val="20"/>
        </w:rPr>
      </w:pPr>
      <w:r w:rsidRPr="007E1C02">
        <w:rPr>
          <w:rFonts w:ascii="Arial" w:hAnsi="Arial" w:cs="Arial"/>
          <w:sz w:val="20"/>
          <w:szCs w:val="20"/>
        </w:rPr>
        <w:t>A Projekt költségei elszámolhatóságának kezdő időpontját a Pályázati Felhívás és kapcsolódó mellékletei határozzák meg.</w:t>
      </w:r>
    </w:p>
    <w:p w:rsidR="007E1C02" w:rsidRPr="007E1C02" w:rsidRDefault="007E1C02" w:rsidP="007E1C02">
      <w:pPr>
        <w:jc w:val="both"/>
        <w:rPr>
          <w:rFonts w:ascii="Arial" w:hAnsi="Arial" w:cs="Arial"/>
          <w:sz w:val="20"/>
          <w:szCs w:val="20"/>
        </w:rPr>
      </w:pPr>
      <w:r w:rsidRPr="007E1C02">
        <w:rPr>
          <w:rFonts w:ascii="Arial" w:hAnsi="Arial" w:cs="Arial"/>
          <w:sz w:val="20"/>
          <w:szCs w:val="20"/>
        </w:rPr>
        <w:t>A Projekt költségei elszámolhatóságának kezdő időpontja: 2006. december 20.</w:t>
      </w:r>
    </w:p>
    <w:p w:rsidR="007E1C02" w:rsidRPr="007E1C02" w:rsidRDefault="007E1C02" w:rsidP="007E1C02">
      <w:pPr>
        <w:jc w:val="both"/>
        <w:rPr>
          <w:rFonts w:ascii="Arial" w:hAnsi="Arial" w:cs="Arial"/>
          <w:sz w:val="20"/>
          <w:szCs w:val="20"/>
        </w:rPr>
      </w:pPr>
      <w:r w:rsidRPr="007E1C02">
        <w:rPr>
          <w:rFonts w:ascii="Arial" w:hAnsi="Arial" w:cs="Arial"/>
          <w:sz w:val="20"/>
          <w:szCs w:val="20"/>
        </w:rPr>
        <w:t>Az ezt megelőzően felmerült költségek nem számolhatóak el.</w:t>
      </w:r>
    </w:p>
    <w:p w:rsidR="007E1C02" w:rsidRPr="007E1C02" w:rsidRDefault="007E1C02" w:rsidP="007E1C02">
      <w:pPr>
        <w:jc w:val="both"/>
        <w:rPr>
          <w:rFonts w:ascii="Arial" w:hAnsi="Arial" w:cs="Arial"/>
          <w:sz w:val="20"/>
          <w:szCs w:val="20"/>
        </w:rPr>
      </w:pPr>
    </w:p>
    <w:p w:rsidR="007E1C02" w:rsidRPr="007E1C02" w:rsidRDefault="007E1C02" w:rsidP="007E1C02">
      <w:pPr>
        <w:numPr>
          <w:ilvl w:val="1"/>
          <w:numId w:val="9"/>
        </w:numPr>
        <w:suppressAutoHyphens/>
        <w:overflowPunct w:val="0"/>
        <w:autoSpaceDE w:val="0"/>
        <w:jc w:val="both"/>
        <w:textAlignment w:val="baseline"/>
        <w:rPr>
          <w:rFonts w:ascii="Arial" w:hAnsi="Arial" w:cs="Arial"/>
          <w:sz w:val="20"/>
          <w:szCs w:val="20"/>
        </w:rPr>
      </w:pPr>
      <w:r w:rsidRPr="007E1C02">
        <w:rPr>
          <w:rFonts w:ascii="Arial" w:hAnsi="Arial" w:cs="Arial"/>
          <w:sz w:val="20"/>
          <w:szCs w:val="20"/>
        </w:rPr>
        <w:t xml:space="preserve">A Projekt fizikai befejezése, megvalósítása, és lezárása </w:t>
      </w:r>
    </w:p>
    <w:p w:rsidR="007E1C02" w:rsidRPr="007E1C02" w:rsidRDefault="007E1C02" w:rsidP="007E1C02">
      <w:pPr>
        <w:jc w:val="both"/>
        <w:rPr>
          <w:rFonts w:ascii="Arial" w:hAnsi="Arial" w:cs="Arial"/>
          <w:sz w:val="20"/>
          <w:szCs w:val="20"/>
        </w:rPr>
      </w:pPr>
    </w:p>
    <w:p w:rsidR="007E1C02" w:rsidRPr="002F3B0A" w:rsidRDefault="007E1C02" w:rsidP="007E1C02">
      <w:pPr>
        <w:pStyle w:val="Listaszerbekezds"/>
        <w:numPr>
          <w:ilvl w:val="2"/>
          <w:numId w:val="9"/>
        </w:numPr>
        <w:tabs>
          <w:tab w:val="clear" w:pos="0"/>
          <w:tab w:val="num" w:pos="142"/>
        </w:tabs>
        <w:suppressAutoHyphens/>
        <w:overflowPunct w:val="0"/>
        <w:autoSpaceDE w:val="0"/>
        <w:contextualSpacing w:val="0"/>
        <w:jc w:val="both"/>
        <w:textAlignment w:val="baseline"/>
        <w:rPr>
          <w:rFonts w:ascii="Arial" w:hAnsi="Arial" w:cs="Arial"/>
          <w:sz w:val="20"/>
          <w:szCs w:val="20"/>
        </w:rPr>
      </w:pPr>
      <w:r w:rsidRPr="002F3B0A">
        <w:rPr>
          <w:rFonts w:ascii="Arial" w:hAnsi="Arial" w:cs="Arial"/>
          <w:sz w:val="20"/>
          <w:szCs w:val="20"/>
        </w:rPr>
        <w:t>A Projekt fizikai befejezése</w:t>
      </w:r>
    </w:p>
    <w:p w:rsidR="007E1C02" w:rsidRPr="007E1C02" w:rsidRDefault="007E1C02" w:rsidP="007E1C02">
      <w:pPr>
        <w:jc w:val="both"/>
        <w:rPr>
          <w:rFonts w:ascii="Arial" w:hAnsi="Arial" w:cs="Arial"/>
          <w:sz w:val="20"/>
          <w:szCs w:val="20"/>
        </w:rPr>
      </w:pPr>
    </w:p>
    <w:p w:rsidR="007E1C02" w:rsidRPr="007E1C02" w:rsidRDefault="007E1C02" w:rsidP="007E1C02">
      <w:pPr>
        <w:jc w:val="both"/>
        <w:rPr>
          <w:rFonts w:ascii="Arial" w:hAnsi="Arial" w:cs="Arial"/>
          <w:sz w:val="20"/>
          <w:szCs w:val="20"/>
        </w:rPr>
      </w:pPr>
      <w:r w:rsidRPr="007E1C02">
        <w:rPr>
          <w:rFonts w:ascii="Arial" w:hAnsi="Arial" w:cs="Arial"/>
          <w:sz w:val="20"/>
          <w:szCs w:val="20"/>
        </w:rPr>
        <w:t xml:space="preserve">A Projekt fizikai befejezésének tervezett napja: </w:t>
      </w:r>
      <w:r w:rsidR="0068449A" w:rsidRPr="0068449A">
        <w:rPr>
          <w:rFonts w:ascii="Arial" w:hAnsi="Arial" w:cs="Arial"/>
          <w:b/>
          <w:sz w:val="20"/>
          <w:szCs w:val="20"/>
        </w:rPr>
        <w:t>2015.</w:t>
      </w:r>
      <w:r w:rsidRPr="0068449A">
        <w:rPr>
          <w:rFonts w:ascii="Arial" w:hAnsi="Arial" w:cs="Arial"/>
          <w:b/>
          <w:sz w:val="20"/>
          <w:szCs w:val="20"/>
        </w:rPr>
        <w:t xml:space="preserve"> év </w:t>
      </w:r>
      <w:r w:rsidR="00997327">
        <w:rPr>
          <w:rFonts w:ascii="Arial" w:hAnsi="Arial" w:cs="Arial"/>
          <w:b/>
          <w:sz w:val="20"/>
          <w:szCs w:val="20"/>
        </w:rPr>
        <w:t>nov</w:t>
      </w:r>
      <w:r w:rsidR="0068449A" w:rsidRPr="0068449A">
        <w:rPr>
          <w:rFonts w:ascii="Arial" w:hAnsi="Arial" w:cs="Arial"/>
          <w:b/>
          <w:sz w:val="20"/>
          <w:szCs w:val="20"/>
        </w:rPr>
        <w:t>ember</w:t>
      </w:r>
      <w:r w:rsidRPr="0068449A">
        <w:rPr>
          <w:rFonts w:ascii="Arial" w:hAnsi="Arial" w:cs="Arial"/>
          <w:b/>
          <w:sz w:val="20"/>
          <w:szCs w:val="20"/>
        </w:rPr>
        <w:t xml:space="preserve"> hó </w:t>
      </w:r>
      <w:r w:rsidR="0068449A" w:rsidRPr="0068449A">
        <w:rPr>
          <w:rFonts w:ascii="Arial" w:hAnsi="Arial" w:cs="Arial"/>
          <w:b/>
          <w:sz w:val="20"/>
          <w:szCs w:val="20"/>
        </w:rPr>
        <w:t>30.</w:t>
      </w:r>
      <w:r w:rsidRPr="007E1C02">
        <w:rPr>
          <w:rFonts w:ascii="Arial" w:hAnsi="Arial" w:cs="Arial"/>
          <w:sz w:val="20"/>
          <w:szCs w:val="20"/>
        </w:rPr>
        <w:t xml:space="preserve"> nap. </w:t>
      </w:r>
    </w:p>
    <w:p w:rsidR="007E1C02" w:rsidRPr="007E1C02" w:rsidRDefault="007E1C02" w:rsidP="007E1C02">
      <w:pPr>
        <w:jc w:val="both"/>
        <w:rPr>
          <w:rFonts w:ascii="Arial" w:hAnsi="Arial" w:cs="Arial"/>
          <w:sz w:val="20"/>
          <w:szCs w:val="20"/>
        </w:rPr>
      </w:pPr>
      <w:r w:rsidRPr="007E1C02">
        <w:rPr>
          <w:rFonts w:ascii="Arial" w:hAnsi="Arial" w:cs="Arial"/>
          <w:sz w:val="20"/>
          <w:szCs w:val="20"/>
        </w:rPr>
        <w:t>A Projekt fizikai befejezésének napja az a nap, amelyen a projekt javaslatban/pályázatban meghatározott feladat, cél a pályázati felhívásban foglaltaknak és a Szerződésben rögzítetteknek megfelelően teljesült.</w:t>
      </w:r>
    </w:p>
    <w:p w:rsidR="007E1C02" w:rsidRPr="007E1C02" w:rsidRDefault="007E1C02" w:rsidP="007E1C02">
      <w:pPr>
        <w:jc w:val="both"/>
        <w:rPr>
          <w:rFonts w:ascii="Arial" w:hAnsi="Arial" w:cs="Arial"/>
          <w:sz w:val="20"/>
          <w:szCs w:val="20"/>
        </w:rPr>
      </w:pPr>
    </w:p>
    <w:p w:rsidR="007E1C02" w:rsidRPr="002F3B0A" w:rsidRDefault="007E1C02" w:rsidP="007E1C02">
      <w:pPr>
        <w:pStyle w:val="Listaszerbekezds"/>
        <w:numPr>
          <w:ilvl w:val="2"/>
          <w:numId w:val="9"/>
        </w:numPr>
        <w:tabs>
          <w:tab w:val="clear" w:pos="0"/>
          <w:tab w:val="num" w:pos="142"/>
        </w:tabs>
        <w:suppressAutoHyphens/>
        <w:overflowPunct w:val="0"/>
        <w:autoSpaceDE w:val="0"/>
        <w:contextualSpacing w:val="0"/>
        <w:jc w:val="both"/>
        <w:textAlignment w:val="baseline"/>
        <w:rPr>
          <w:rFonts w:ascii="Arial" w:hAnsi="Arial" w:cs="Arial"/>
          <w:sz w:val="20"/>
          <w:szCs w:val="20"/>
        </w:rPr>
      </w:pPr>
      <w:r w:rsidRPr="002F3B0A">
        <w:rPr>
          <w:rFonts w:ascii="Arial" w:hAnsi="Arial" w:cs="Arial"/>
          <w:sz w:val="20"/>
          <w:szCs w:val="20"/>
        </w:rPr>
        <w:t>A Projekt megvalósítása</w:t>
      </w:r>
    </w:p>
    <w:p w:rsidR="007E1C02" w:rsidRPr="002F3B0A" w:rsidRDefault="007E1C02" w:rsidP="007E1C02">
      <w:pPr>
        <w:jc w:val="both"/>
        <w:rPr>
          <w:rFonts w:ascii="Arial" w:hAnsi="Arial" w:cs="Arial"/>
          <w:sz w:val="20"/>
          <w:szCs w:val="20"/>
        </w:rPr>
      </w:pPr>
    </w:p>
    <w:p w:rsidR="007E1C02" w:rsidRDefault="007E1C02" w:rsidP="007E1C02">
      <w:pPr>
        <w:jc w:val="both"/>
        <w:rPr>
          <w:rFonts w:ascii="Arial" w:hAnsi="Arial" w:cs="Arial"/>
          <w:sz w:val="20"/>
          <w:szCs w:val="20"/>
        </w:rPr>
      </w:pPr>
      <w:r w:rsidRPr="002F3B0A">
        <w:rPr>
          <w:rFonts w:ascii="Arial" w:hAnsi="Arial" w:cs="Arial"/>
          <w:sz w:val="20"/>
          <w:szCs w:val="20"/>
        </w:rPr>
        <w:t>A Projekt megvalósításának</w:t>
      </w:r>
      <w:r w:rsidR="00CD1E29">
        <w:rPr>
          <w:rFonts w:ascii="Arial" w:hAnsi="Arial" w:cs="Arial"/>
          <w:sz w:val="20"/>
          <w:szCs w:val="20"/>
        </w:rPr>
        <w:t xml:space="preserve"> </w:t>
      </w:r>
      <w:r w:rsidRPr="002F3B0A">
        <w:rPr>
          <w:rFonts w:ascii="Arial" w:hAnsi="Arial" w:cs="Arial"/>
          <w:sz w:val="20"/>
          <w:szCs w:val="20"/>
        </w:rPr>
        <w:t>napja az a nap, amelyen a projekt javaslatban/pályázatban meghatározott feladat, cél a pályázati felhívásban foglaltaknak és a Szerződésben rögzítetteknek megfelelően teljesült és a Kedvezményezett az elszámolásra benyújtandó számlákat, szállítói kifizetés esetén az előírt önrészt a szállítók részére kiegyenlítette.</w:t>
      </w:r>
    </w:p>
    <w:p w:rsidR="00997327" w:rsidRPr="002F3B0A" w:rsidRDefault="00997327" w:rsidP="007E1C02">
      <w:pPr>
        <w:jc w:val="both"/>
        <w:rPr>
          <w:rFonts w:ascii="Arial" w:hAnsi="Arial" w:cs="Arial"/>
          <w:sz w:val="20"/>
          <w:szCs w:val="20"/>
        </w:rPr>
      </w:pPr>
    </w:p>
    <w:p w:rsidR="00997327" w:rsidRPr="00997327" w:rsidDel="00192279" w:rsidRDefault="00997327" w:rsidP="00997327">
      <w:pPr>
        <w:pStyle w:val="Listaszerbekezds"/>
        <w:numPr>
          <w:ilvl w:val="2"/>
          <w:numId w:val="9"/>
        </w:numPr>
        <w:tabs>
          <w:tab w:val="clear" w:pos="0"/>
          <w:tab w:val="num" w:pos="142"/>
        </w:tabs>
        <w:suppressAutoHyphens/>
        <w:overflowPunct w:val="0"/>
        <w:autoSpaceDE w:val="0"/>
        <w:contextualSpacing w:val="0"/>
        <w:jc w:val="both"/>
        <w:textAlignment w:val="baseline"/>
        <w:rPr>
          <w:rFonts w:ascii="Arial" w:hAnsi="Arial" w:cs="Arial"/>
          <w:sz w:val="20"/>
          <w:szCs w:val="20"/>
        </w:rPr>
      </w:pPr>
      <w:r w:rsidRPr="00997327" w:rsidDel="00192279">
        <w:rPr>
          <w:rFonts w:ascii="Arial" w:hAnsi="Arial" w:cs="Arial"/>
          <w:sz w:val="20"/>
          <w:szCs w:val="20"/>
        </w:rPr>
        <w:t>A záró elszámolá</w:t>
      </w:r>
      <w:r w:rsidRPr="00997327">
        <w:rPr>
          <w:rFonts w:ascii="Arial" w:hAnsi="Arial" w:cs="Arial"/>
          <w:sz w:val="20"/>
          <w:szCs w:val="20"/>
        </w:rPr>
        <w:t>si csomag benyújtási határideje</w:t>
      </w:r>
    </w:p>
    <w:p w:rsidR="00997327" w:rsidRPr="00997327" w:rsidDel="00192279" w:rsidRDefault="00997327" w:rsidP="00997327">
      <w:pPr>
        <w:tabs>
          <w:tab w:val="left" w:pos="720"/>
        </w:tabs>
        <w:jc w:val="both"/>
        <w:rPr>
          <w:rFonts w:ascii="Arial" w:hAnsi="Arial" w:cs="Arial"/>
          <w:sz w:val="20"/>
          <w:szCs w:val="20"/>
        </w:rPr>
      </w:pPr>
    </w:p>
    <w:p w:rsidR="00997327" w:rsidRPr="00997327" w:rsidRDefault="00997327" w:rsidP="00997327">
      <w:pPr>
        <w:jc w:val="both"/>
        <w:rPr>
          <w:rFonts w:ascii="Arial" w:hAnsi="Arial" w:cs="Arial"/>
          <w:sz w:val="20"/>
          <w:szCs w:val="20"/>
        </w:rPr>
      </w:pPr>
      <w:r w:rsidRPr="00997327">
        <w:rPr>
          <w:rFonts w:ascii="Arial" w:hAnsi="Arial" w:cs="Arial"/>
          <w:sz w:val="20"/>
          <w:szCs w:val="20"/>
        </w:rPr>
        <w:t xml:space="preserve">Az utolsó kifizetési igénylés, valamint annak mellékleteként, a záró beszámoló benyújtásának határideje: </w:t>
      </w:r>
      <w:r w:rsidRPr="00997327">
        <w:rPr>
          <w:rFonts w:ascii="Arial" w:hAnsi="Arial" w:cs="Arial"/>
          <w:b/>
          <w:bCs/>
          <w:sz w:val="20"/>
          <w:szCs w:val="20"/>
        </w:rPr>
        <w:t>201</w:t>
      </w:r>
      <w:r>
        <w:rPr>
          <w:rFonts w:ascii="Arial" w:hAnsi="Arial" w:cs="Arial"/>
          <w:b/>
          <w:bCs/>
          <w:sz w:val="20"/>
          <w:szCs w:val="20"/>
        </w:rPr>
        <w:t>5</w:t>
      </w:r>
      <w:r w:rsidRPr="00997327">
        <w:rPr>
          <w:rFonts w:ascii="Arial" w:hAnsi="Arial" w:cs="Arial"/>
          <w:b/>
          <w:bCs/>
          <w:sz w:val="20"/>
          <w:szCs w:val="20"/>
        </w:rPr>
        <w:t xml:space="preserve">. év </w:t>
      </w:r>
      <w:r>
        <w:rPr>
          <w:rFonts w:ascii="Arial" w:hAnsi="Arial" w:cs="Arial"/>
          <w:b/>
          <w:bCs/>
          <w:sz w:val="20"/>
          <w:szCs w:val="20"/>
        </w:rPr>
        <w:t>december</w:t>
      </w:r>
      <w:r w:rsidRPr="00997327">
        <w:rPr>
          <w:rFonts w:ascii="Arial" w:hAnsi="Arial" w:cs="Arial"/>
          <w:b/>
          <w:bCs/>
          <w:sz w:val="20"/>
          <w:szCs w:val="20"/>
        </w:rPr>
        <w:t xml:space="preserve"> hó </w:t>
      </w:r>
      <w:r>
        <w:rPr>
          <w:rFonts w:ascii="Arial" w:hAnsi="Arial" w:cs="Arial"/>
          <w:b/>
          <w:bCs/>
          <w:sz w:val="20"/>
          <w:szCs w:val="20"/>
        </w:rPr>
        <w:t>30</w:t>
      </w:r>
      <w:r w:rsidRPr="00997327">
        <w:rPr>
          <w:rFonts w:ascii="Arial" w:hAnsi="Arial" w:cs="Arial"/>
          <w:b/>
          <w:bCs/>
          <w:sz w:val="20"/>
          <w:szCs w:val="20"/>
        </w:rPr>
        <w:t>. nap</w:t>
      </w:r>
      <w:r w:rsidRPr="00997327">
        <w:rPr>
          <w:rFonts w:ascii="Arial" w:hAnsi="Arial" w:cs="Arial"/>
          <w:sz w:val="20"/>
          <w:szCs w:val="20"/>
        </w:rPr>
        <w:t>.</w:t>
      </w:r>
      <w:r w:rsidRPr="00997327">
        <w:rPr>
          <w:rStyle w:val="Lbjegyzet-hivatkozs"/>
          <w:rFonts w:ascii="Arial" w:hAnsi="Arial" w:cs="Arial"/>
          <w:sz w:val="20"/>
          <w:szCs w:val="20"/>
        </w:rPr>
        <w:footnoteReference w:id="2"/>
      </w:r>
    </w:p>
    <w:p w:rsidR="00997327" w:rsidRPr="00997327" w:rsidRDefault="00997327" w:rsidP="00997327">
      <w:pPr>
        <w:jc w:val="both"/>
        <w:rPr>
          <w:rFonts w:ascii="Arial" w:hAnsi="Arial" w:cs="Arial"/>
          <w:sz w:val="20"/>
          <w:szCs w:val="20"/>
        </w:rPr>
      </w:pPr>
    </w:p>
    <w:p w:rsidR="00997327" w:rsidRPr="00997327" w:rsidRDefault="00997327" w:rsidP="00997327">
      <w:pPr>
        <w:jc w:val="both"/>
        <w:rPr>
          <w:rFonts w:ascii="Arial" w:hAnsi="Arial" w:cs="Arial"/>
          <w:sz w:val="20"/>
          <w:szCs w:val="20"/>
        </w:rPr>
      </w:pPr>
      <w:r w:rsidRPr="00997327">
        <w:rPr>
          <w:rFonts w:ascii="Arial" w:hAnsi="Arial" w:cs="Arial"/>
          <w:sz w:val="20"/>
          <w:szCs w:val="20"/>
        </w:rPr>
        <w:t>A kedvezményezett 2015. október 31-ét követően csak olyan utófinanszírozású számlát nyújthat be, amelyet</w:t>
      </w:r>
      <w:r w:rsidR="002414A8">
        <w:rPr>
          <w:rFonts w:ascii="Arial" w:hAnsi="Arial" w:cs="Arial"/>
          <w:sz w:val="20"/>
          <w:szCs w:val="20"/>
        </w:rPr>
        <w:t xml:space="preserve"> legkésőbb 2015. december 30</w:t>
      </w:r>
      <w:r w:rsidRPr="00997327">
        <w:rPr>
          <w:rFonts w:ascii="Arial" w:hAnsi="Arial" w:cs="Arial"/>
          <w:sz w:val="20"/>
          <w:szCs w:val="20"/>
        </w:rPr>
        <w:t>-ig kifizetett a szállító, vagy a kedvezményezettel szerződő más fél részére.</w:t>
      </w:r>
      <w:r w:rsidRPr="00997327">
        <w:rPr>
          <w:rStyle w:val="Lbjegyzet-hivatkozs"/>
          <w:rFonts w:ascii="Arial" w:hAnsi="Arial" w:cs="Arial"/>
          <w:sz w:val="20"/>
          <w:szCs w:val="20"/>
        </w:rPr>
        <w:footnoteReference w:id="3"/>
      </w:r>
    </w:p>
    <w:p w:rsidR="00997327" w:rsidRPr="00997327" w:rsidRDefault="00997327" w:rsidP="00997327">
      <w:pPr>
        <w:jc w:val="both"/>
        <w:rPr>
          <w:rFonts w:ascii="Arial" w:hAnsi="Arial" w:cs="Arial"/>
          <w:sz w:val="20"/>
          <w:szCs w:val="20"/>
        </w:rPr>
      </w:pPr>
    </w:p>
    <w:p w:rsidR="00997327" w:rsidRPr="00997327" w:rsidRDefault="00997327" w:rsidP="00997327">
      <w:pPr>
        <w:jc w:val="both"/>
        <w:rPr>
          <w:rFonts w:ascii="Arial" w:hAnsi="Arial" w:cs="Arial"/>
          <w:sz w:val="20"/>
          <w:szCs w:val="20"/>
        </w:rPr>
      </w:pPr>
      <w:r w:rsidRPr="00997327">
        <w:rPr>
          <w:rFonts w:ascii="Arial" w:hAnsi="Arial" w:cs="Arial"/>
          <w:sz w:val="20"/>
          <w:szCs w:val="20"/>
        </w:rPr>
        <w:t>Az elszámolás részeként benyújtott, ezen feltételnek nem megfelelő számlák szállító részére történő kifizetése a kedvezményezett felelőssége, azok támogatásból már nem lesznek elszámolhatóak.</w:t>
      </w:r>
    </w:p>
    <w:p w:rsidR="007E1C02" w:rsidRPr="002F3B0A" w:rsidRDefault="007E1C02" w:rsidP="007E1C02">
      <w:pPr>
        <w:jc w:val="both"/>
        <w:rPr>
          <w:rFonts w:ascii="Arial" w:hAnsi="Arial" w:cs="Arial"/>
          <w:sz w:val="20"/>
          <w:szCs w:val="20"/>
        </w:rPr>
      </w:pPr>
    </w:p>
    <w:p w:rsidR="007E1C02" w:rsidRPr="002F3B0A" w:rsidRDefault="007E1C02" w:rsidP="007E1C02">
      <w:pPr>
        <w:pStyle w:val="Listaszerbekezds"/>
        <w:numPr>
          <w:ilvl w:val="2"/>
          <w:numId w:val="9"/>
        </w:numPr>
        <w:tabs>
          <w:tab w:val="clear" w:pos="0"/>
          <w:tab w:val="num" w:pos="142"/>
        </w:tabs>
        <w:suppressAutoHyphens/>
        <w:overflowPunct w:val="0"/>
        <w:autoSpaceDE w:val="0"/>
        <w:contextualSpacing w:val="0"/>
        <w:jc w:val="both"/>
        <w:textAlignment w:val="baseline"/>
        <w:rPr>
          <w:rFonts w:ascii="Arial" w:hAnsi="Arial" w:cs="Arial"/>
          <w:sz w:val="20"/>
          <w:szCs w:val="20"/>
        </w:rPr>
      </w:pPr>
      <w:r w:rsidRPr="002F3B0A">
        <w:rPr>
          <w:rFonts w:ascii="Arial" w:hAnsi="Arial" w:cs="Arial"/>
          <w:sz w:val="20"/>
          <w:szCs w:val="20"/>
        </w:rPr>
        <w:t>A Projekt befejezése</w:t>
      </w:r>
    </w:p>
    <w:p w:rsidR="007E1C02" w:rsidRPr="002F3B0A" w:rsidRDefault="007E1C02" w:rsidP="007E1C02">
      <w:pPr>
        <w:jc w:val="both"/>
        <w:rPr>
          <w:rFonts w:ascii="Arial" w:hAnsi="Arial" w:cs="Arial"/>
          <w:sz w:val="20"/>
          <w:szCs w:val="20"/>
        </w:rPr>
      </w:pPr>
    </w:p>
    <w:p w:rsidR="007E1C02" w:rsidRPr="002F3B0A" w:rsidRDefault="007E1C02" w:rsidP="007E1C02">
      <w:pPr>
        <w:jc w:val="both"/>
        <w:rPr>
          <w:rFonts w:ascii="Arial" w:hAnsi="Arial" w:cs="Arial"/>
          <w:sz w:val="20"/>
          <w:szCs w:val="20"/>
        </w:rPr>
      </w:pPr>
      <w:r w:rsidRPr="002F3B0A">
        <w:rPr>
          <w:rFonts w:ascii="Arial" w:hAnsi="Arial" w:cs="Arial"/>
          <w:sz w:val="20"/>
          <w:szCs w:val="20"/>
        </w:rPr>
        <w:t>A Projekt akkor tekinthető befejezettnek, ha a támogatott tevékenység a Szerződésben meghatározottak szerint teljesült, a megvalósítás során keletkezett számlák kiegyenlítése megtörtént, a támogatással létrehozott vagy beszerzett eszköz aktiválásra került, és a Kedvezményezettnek a támogatott tevékenység befejezését tanúsító, hatósági engedélyekkel és bizonylatokkal alátámasztott beszámolóját, elszámolását a Támogató jóváhagyta és a költségvetésből nyújtott támogatás folyósítása az igazolt támogatás-felhasználásnak megfelelő mértékben megtörtént.</w:t>
      </w:r>
    </w:p>
    <w:p w:rsidR="007E1C02" w:rsidRPr="002F3B0A" w:rsidRDefault="007E1C02" w:rsidP="007E1C02">
      <w:pPr>
        <w:jc w:val="both"/>
        <w:rPr>
          <w:rFonts w:ascii="Arial" w:hAnsi="Arial" w:cs="Arial"/>
          <w:sz w:val="20"/>
          <w:szCs w:val="20"/>
        </w:rPr>
      </w:pPr>
    </w:p>
    <w:p w:rsidR="007E1C02" w:rsidRPr="002F3B0A" w:rsidRDefault="007E1C02" w:rsidP="007E1C02">
      <w:pPr>
        <w:pStyle w:val="Listaszerbekezds"/>
        <w:numPr>
          <w:ilvl w:val="2"/>
          <w:numId w:val="9"/>
        </w:numPr>
        <w:tabs>
          <w:tab w:val="clear" w:pos="0"/>
          <w:tab w:val="num" w:pos="142"/>
        </w:tabs>
        <w:suppressAutoHyphens/>
        <w:overflowPunct w:val="0"/>
        <w:autoSpaceDE w:val="0"/>
        <w:contextualSpacing w:val="0"/>
        <w:jc w:val="both"/>
        <w:textAlignment w:val="baseline"/>
        <w:rPr>
          <w:rFonts w:ascii="Arial" w:hAnsi="Arial" w:cs="Arial"/>
          <w:sz w:val="20"/>
          <w:szCs w:val="20"/>
        </w:rPr>
      </w:pPr>
      <w:r w:rsidRPr="002F3B0A">
        <w:rPr>
          <w:rFonts w:ascii="Arial" w:hAnsi="Arial" w:cs="Arial"/>
          <w:sz w:val="20"/>
          <w:szCs w:val="20"/>
        </w:rPr>
        <w:t>A Projekt lezárása</w:t>
      </w:r>
    </w:p>
    <w:p w:rsidR="007E1C02" w:rsidRPr="007E1C02" w:rsidRDefault="007E1C02" w:rsidP="007E1C02">
      <w:pPr>
        <w:jc w:val="both"/>
        <w:rPr>
          <w:rFonts w:ascii="Arial" w:hAnsi="Arial" w:cs="Arial"/>
          <w:sz w:val="20"/>
          <w:szCs w:val="20"/>
        </w:rPr>
      </w:pPr>
    </w:p>
    <w:p w:rsidR="007E1C02" w:rsidRPr="007E1C02" w:rsidRDefault="007E1C02" w:rsidP="007E1C02">
      <w:pPr>
        <w:jc w:val="both"/>
        <w:rPr>
          <w:rFonts w:ascii="Arial" w:hAnsi="Arial" w:cs="Arial"/>
          <w:sz w:val="20"/>
          <w:szCs w:val="20"/>
        </w:rPr>
      </w:pPr>
      <w:r w:rsidRPr="007E1C02">
        <w:rPr>
          <w:rFonts w:ascii="Arial" w:hAnsi="Arial" w:cs="Arial"/>
          <w:sz w:val="20"/>
          <w:szCs w:val="20"/>
        </w:rPr>
        <w:t xml:space="preserve">A Projekt akkor tekinthető lezártnak, ha a Szerződésben a befejezést követő időszakra nézve a Kedvezményezett további kötelezettséget nem vállalt és a 3.3.4. pontban foglalt feltételek teljesültek. Ha a Szerződés a támogatott tevékenység befejezését követő időszakra nézve további kötelezettséget tartalmaz, a támogatott tevékenység akkor tekinthető lezártnak, ha valamennyi vállalt kötelezettség teljesült, és a Kedvezményezett a kötelezettségek megvalósulásának eredményeiről szóló záró projekt fenntartási jelentését benyújtotta, és azt a Támogató jóváhagyta, valamint a záró jegyzőkönyv elkészült. </w:t>
      </w:r>
    </w:p>
    <w:p w:rsidR="007E1C02" w:rsidRPr="007E1C02" w:rsidRDefault="007E1C02" w:rsidP="007E1C02">
      <w:pPr>
        <w:jc w:val="both"/>
        <w:rPr>
          <w:rFonts w:ascii="Arial" w:hAnsi="Arial" w:cs="Arial"/>
          <w:sz w:val="20"/>
          <w:szCs w:val="20"/>
        </w:rPr>
      </w:pPr>
    </w:p>
    <w:p w:rsidR="007E1C02" w:rsidRPr="002F3B0A" w:rsidRDefault="007E1C02" w:rsidP="007E1C02">
      <w:pPr>
        <w:pStyle w:val="Listaszerbekezds"/>
        <w:numPr>
          <w:ilvl w:val="2"/>
          <w:numId w:val="9"/>
        </w:numPr>
        <w:tabs>
          <w:tab w:val="clear" w:pos="0"/>
          <w:tab w:val="num" w:pos="142"/>
        </w:tabs>
        <w:suppressAutoHyphens/>
        <w:overflowPunct w:val="0"/>
        <w:autoSpaceDE w:val="0"/>
        <w:contextualSpacing w:val="0"/>
        <w:jc w:val="both"/>
        <w:textAlignment w:val="baseline"/>
        <w:rPr>
          <w:rFonts w:ascii="Arial" w:hAnsi="Arial" w:cs="Arial"/>
          <w:sz w:val="20"/>
          <w:szCs w:val="20"/>
        </w:rPr>
      </w:pPr>
      <w:r w:rsidRPr="002F3B0A">
        <w:rPr>
          <w:rFonts w:ascii="Arial" w:hAnsi="Arial" w:cs="Arial"/>
          <w:sz w:val="20"/>
          <w:szCs w:val="20"/>
        </w:rPr>
        <w:t>Az elszámolhatóság határideje</w:t>
      </w:r>
    </w:p>
    <w:p w:rsidR="007E1C02" w:rsidRPr="007E1C02" w:rsidRDefault="007E1C02" w:rsidP="007E1C02">
      <w:pPr>
        <w:jc w:val="both"/>
        <w:rPr>
          <w:rFonts w:ascii="Arial" w:hAnsi="Arial" w:cs="Arial"/>
          <w:sz w:val="20"/>
          <w:szCs w:val="20"/>
        </w:rPr>
      </w:pPr>
    </w:p>
    <w:p w:rsidR="007E1C02" w:rsidRPr="007E1C02" w:rsidRDefault="007E1C02" w:rsidP="007E1C02">
      <w:pPr>
        <w:jc w:val="both"/>
        <w:rPr>
          <w:rFonts w:ascii="Arial" w:hAnsi="Arial" w:cs="Arial"/>
          <w:sz w:val="20"/>
          <w:szCs w:val="20"/>
        </w:rPr>
      </w:pPr>
      <w:r w:rsidRPr="007E1C02">
        <w:rPr>
          <w:rFonts w:ascii="Arial" w:hAnsi="Arial" w:cs="Arial"/>
          <w:sz w:val="20"/>
          <w:szCs w:val="20"/>
        </w:rPr>
        <w:t>A Projekt keretében a 3.3.1. pont szerinti fizikai befejezés napjáig felmerült és a 3.3.2 pont szerinti megvalósulás napjáig kiegyenlített költségek számolhatók el.  Az ezen időpontot követően keletkezett költségre támogatás nem folyósítható.</w:t>
      </w:r>
    </w:p>
    <w:p w:rsidR="007E1C02" w:rsidRPr="007E1C02" w:rsidRDefault="007E1C02" w:rsidP="007E1C02">
      <w:pPr>
        <w:jc w:val="both"/>
        <w:rPr>
          <w:rFonts w:ascii="Arial" w:hAnsi="Arial" w:cs="Arial"/>
          <w:sz w:val="20"/>
          <w:szCs w:val="20"/>
        </w:rPr>
      </w:pPr>
    </w:p>
    <w:p w:rsidR="007E1C02" w:rsidRPr="007E1C02" w:rsidRDefault="007E1C02" w:rsidP="007E1C02">
      <w:pPr>
        <w:numPr>
          <w:ilvl w:val="1"/>
          <w:numId w:val="9"/>
        </w:numPr>
        <w:suppressAutoHyphens/>
        <w:overflowPunct w:val="0"/>
        <w:autoSpaceDE w:val="0"/>
        <w:jc w:val="both"/>
        <w:textAlignment w:val="baseline"/>
        <w:rPr>
          <w:rFonts w:ascii="Arial" w:hAnsi="Arial" w:cs="Arial"/>
          <w:bCs/>
          <w:sz w:val="20"/>
          <w:szCs w:val="20"/>
        </w:rPr>
      </w:pPr>
      <w:r w:rsidRPr="007E1C02">
        <w:rPr>
          <w:rFonts w:ascii="Arial" w:hAnsi="Arial" w:cs="Arial"/>
          <w:sz w:val="20"/>
          <w:szCs w:val="20"/>
        </w:rPr>
        <w:t>Kedvezményezett</w:t>
      </w:r>
      <w:r w:rsidRPr="007E1C02">
        <w:rPr>
          <w:rFonts w:ascii="Arial" w:hAnsi="Arial" w:cs="Arial"/>
          <w:bCs/>
          <w:sz w:val="20"/>
          <w:szCs w:val="20"/>
        </w:rPr>
        <w:t xml:space="preserve"> vállalja, hogy a Projektet </w:t>
      </w:r>
      <w:r w:rsidRPr="007E1C02">
        <w:rPr>
          <w:rFonts w:ascii="Arial" w:hAnsi="Arial" w:cs="Arial"/>
          <w:sz w:val="20"/>
          <w:szCs w:val="20"/>
        </w:rPr>
        <w:t>a pályázatban megjelölt helyszínen</w:t>
      </w:r>
      <w:r w:rsidRPr="007E1C02">
        <w:rPr>
          <w:rFonts w:ascii="Arial" w:hAnsi="Arial" w:cs="Arial"/>
          <w:bCs/>
          <w:sz w:val="20"/>
          <w:szCs w:val="20"/>
        </w:rPr>
        <w:t xml:space="preserve"> megvalósítja, és azt – amennyiben a projekt esetében releváns – a fenntartási időszak alatt ugyanezen a helyen fenntartja/üzemelteti.</w:t>
      </w:r>
      <w:r w:rsidRPr="007E1C02">
        <w:rPr>
          <w:rStyle w:val="Jegyzethivatkozs"/>
          <w:rFonts w:ascii="Arial" w:hAnsi="Arial" w:cs="Arial"/>
          <w:sz w:val="20"/>
          <w:szCs w:val="20"/>
        </w:rPr>
        <w:t xml:space="preserve"> </w:t>
      </w:r>
    </w:p>
    <w:p w:rsidR="007E1C02" w:rsidRPr="007E1C02" w:rsidRDefault="007E1C02" w:rsidP="007E1C02">
      <w:pPr>
        <w:pStyle w:val="Szvegtrzsbehzssal"/>
        <w:spacing w:after="0"/>
        <w:ind w:left="0"/>
        <w:rPr>
          <w:rFonts w:ascii="Arial" w:hAnsi="Arial" w:cs="Arial"/>
          <w:bCs/>
        </w:rPr>
      </w:pPr>
    </w:p>
    <w:p w:rsidR="007E1C02" w:rsidRPr="007E1C02" w:rsidRDefault="007E1C02" w:rsidP="007E1C02">
      <w:pPr>
        <w:pStyle w:val="Szvegtrzsbehzssal"/>
        <w:numPr>
          <w:ilvl w:val="0"/>
          <w:numId w:val="9"/>
        </w:numPr>
        <w:spacing w:after="0"/>
        <w:rPr>
          <w:rFonts w:ascii="Arial" w:hAnsi="Arial" w:cs="Arial"/>
          <w:shd w:val="clear" w:color="auto" w:fill="00FFFF"/>
        </w:rPr>
      </w:pPr>
      <w:r w:rsidRPr="00727DDD">
        <w:rPr>
          <w:rFonts w:ascii="Arial" w:hAnsi="Arial" w:cs="Arial"/>
          <w:b/>
          <w:bCs/>
        </w:rPr>
        <w:t>A Projekt összköltsége, elszámolható összköltsége, a támogatás összege, forrása és</w:t>
      </w:r>
      <w:r w:rsidRPr="007E1C02">
        <w:rPr>
          <w:rFonts w:ascii="Arial" w:hAnsi="Arial" w:cs="Arial"/>
          <w:b/>
          <w:bCs/>
        </w:rPr>
        <w:t xml:space="preserve"> kifizetése (nettó támogatás esetén)</w:t>
      </w:r>
    </w:p>
    <w:p w:rsidR="007E1C02" w:rsidRPr="007E1C02" w:rsidRDefault="007E1C02" w:rsidP="007E1C02">
      <w:pPr>
        <w:pStyle w:val="Listaszerbekezds"/>
        <w:tabs>
          <w:tab w:val="num" w:pos="1260"/>
        </w:tabs>
        <w:jc w:val="both"/>
        <w:rPr>
          <w:rFonts w:ascii="Arial" w:hAnsi="Arial" w:cs="Arial"/>
        </w:rPr>
      </w:pPr>
    </w:p>
    <w:p w:rsidR="007E1C02" w:rsidRPr="007E1C02" w:rsidRDefault="007E1C02" w:rsidP="007E1C02">
      <w:pPr>
        <w:numPr>
          <w:ilvl w:val="1"/>
          <w:numId w:val="9"/>
        </w:numPr>
        <w:suppressAutoHyphens/>
        <w:overflowPunct w:val="0"/>
        <w:autoSpaceDE w:val="0"/>
        <w:jc w:val="both"/>
        <w:textAlignment w:val="baseline"/>
        <w:rPr>
          <w:rFonts w:ascii="Arial" w:hAnsi="Arial" w:cs="Arial"/>
          <w:sz w:val="20"/>
          <w:szCs w:val="20"/>
        </w:rPr>
      </w:pPr>
      <w:r w:rsidRPr="007E1C02">
        <w:rPr>
          <w:rFonts w:ascii="Arial" w:hAnsi="Arial" w:cs="Arial"/>
          <w:sz w:val="20"/>
          <w:szCs w:val="20"/>
        </w:rPr>
        <w:t>A Projekt nettó összköltsége és elszámolható nettó összköltsége</w:t>
      </w:r>
    </w:p>
    <w:p w:rsidR="007E1C02" w:rsidRPr="007E1C02" w:rsidRDefault="007E1C02" w:rsidP="007E1C02">
      <w:pPr>
        <w:pStyle w:val="DefaultText"/>
        <w:widowControl/>
        <w:tabs>
          <w:tab w:val="left" w:pos="8305"/>
        </w:tabs>
        <w:jc w:val="both"/>
        <w:rPr>
          <w:rFonts w:ascii="Arial" w:hAnsi="Arial" w:cs="Arial"/>
          <w:sz w:val="20"/>
          <w:szCs w:val="20"/>
          <w:lang w:val="hu-HU"/>
        </w:rPr>
      </w:pPr>
    </w:p>
    <w:p w:rsidR="00313844" w:rsidRPr="00313844" w:rsidRDefault="00313844" w:rsidP="00313844">
      <w:pPr>
        <w:pStyle w:val="DefaultText"/>
        <w:jc w:val="both"/>
        <w:rPr>
          <w:rFonts w:ascii="Arial" w:hAnsi="Arial" w:cs="Arial"/>
          <w:sz w:val="20"/>
          <w:szCs w:val="20"/>
          <w:lang w:val="hu-HU"/>
        </w:rPr>
      </w:pPr>
      <w:r w:rsidRPr="00313844">
        <w:rPr>
          <w:rFonts w:ascii="Arial" w:hAnsi="Arial" w:cs="Arial"/>
          <w:sz w:val="20"/>
          <w:szCs w:val="20"/>
          <w:lang w:val="hu-HU"/>
        </w:rPr>
        <w:t xml:space="preserve">A </w:t>
      </w:r>
      <w:r w:rsidRPr="00313844">
        <w:rPr>
          <w:rFonts w:ascii="Arial" w:hAnsi="Arial" w:cs="Arial"/>
          <w:sz w:val="20"/>
          <w:szCs w:val="20"/>
          <w:u w:val="single"/>
          <w:lang w:val="hu-HU"/>
        </w:rPr>
        <w:t>szakaszolt projekt nettó összköltsége</w:t>
      </w:r>
      <w:r w:rsidRPr="00313844">
        <w:rPr>
          <w:rFonts w:ascii="Arial" w:hAnsi="Arial" w:cs="Arial"/>
          <w:sz w:val="20"/>
          <w:szCs w:val="20"/>
          <w:lang w:val="hu-HU"/>
        </w:rPr>
        <w:t xml:space="preserve"> </w:t>
      </w:r>
      <w:r w:rsidRPr="00862137">
        <w:rPr>
          <w:rFonts w:ascii="Arial" w:hAnsi="Arial" w:cs="Arial"/>
          <w:i/>
          <w:sz w:val="20"/>
          <w:szCs w:val="20"/>
          <w:lang w:val="hu-HU"/>
        </w:rPr>
        <w:t>34.1</w:t>
      </w:r>
      <w:r w:rsidR="009C0996" w:rsidRPr="00862137">
        <w:rPr>
          <w:rFonts w:ascii="Arial" w:hAnsi="Arial" w:cs="Arial"/>
          <w:i/>
          <w:sz w:val="20"/>
          <w:szCs w:val="20"/>
          <w:lang w:val="hu-HU"/>
        </w:rPr>
        <w:t>36</w:t>
      </w:r>
      <w:r w:rsidRPr="00862137">
        <w:rPr>
          <w:rFonts w:ascii="Arial" w:hAnsi="Arial" w:cs="Arial"/>
          <w:i/>
          <w:sz w:val="20"/>
          <w:szCs w:val="20"/>
          <w:lang w:val="hu-HU"/>
        </w:rPr>
        <w:t>.</w:t>
      </w:r>
      <w:r w:rsidR="009C0996" w:rsidRPr="00862137">
        <w:rPr>
          <w:rFonts w:ascii="Arial" w:hAnsi="Arial" w:cs="Arial"/>
          <w:i/>
          <w:sz w:val="20"/>
          <w:szCs w:val="20"/>
          <w:lang w:val="hu-HU"/>
        </w:rPr>
        <w:t>324</w:t>
      </w:r>
      <w:r w:rsidRPr="00862137">
        <w:rPr>
          <w:rFonts w:ascii="Arial" w:hAnsi="Arial" w:cs="Arial"/>
          <w:i/>
          <w:sz w:val="20"/>
          <w:szCs w:val="20"/>
          <w:lang w:val="hu-HU"/>
        </w:rPr>
        <w:t>.</w:t>
      </w:r>
      <w:r w:rsidR="009C0996" w:rsidRPr="00862137">
        <w:rPr>
          <w:rFonts w:ascii="Arial" w:hAnsi="Arial" w:cs="Arial"/>
          <w:i/>
          <w:sz w:val="20"/>
          <w:szCs w:val="20"/>
          <w:lang w:val="hu-HU"/>
        </w:rPr>
        <w:t>424</w:t>
      </w:r>
      <w:r w:rsidRPr="00862137">
        <w:rPr>
          <w:rFonts w:ascii="Arial" w:hAnsi="Arial" w:cs="Arial"/>
          <w:i/>
          <w:sz w:val="20"/>
          <w:szCs w:val="20"/>
          <w:lang w:val="hu-HU"/>
        </w:rPr>
        <w:t>,-</w:t>
      </w:r>
      <w:r w:rsidRPr="00313844">
        <w:rPr>
          <w:rFonts w:ascii="Arial" w:hAnsi="Arial" w:cs="Arial"/>
          <w:sz w:val="20"/>
          <w:szCs w:val="20"/>
          <w:lang w:val="hu-HU"/>
        </w:rPr>
        <w:t xml:space="preserve"> Ft, azaz </w:t>
      </w:r>
      <w:r w:rsidRPr="00862137">
        <w:rPr>
          <w:rFonts w:ascii="Arial" w:hAnsi="Arial" w:cs="Arial"/>
          <w:i/>
          <w:sz w:val="20"/>
          <w:szCs w:val="20"/>
          <w:lang w:val="hu-HU"/>
        </w:rPr>
        <w:t>harmincnégymilliárd-száz</w:t>
      </w:r>
      <w:r w:rsidR="003B7254" w:rsidRPr="00862137">
        <w:rPr>
          <w:rFonts w:ascii="Arial" w:hAnsi="Arial" w:cs="Arial"/>
          <w:i/>
          <w:sz w:val="20"/>
          <w:szCs w:val="20"/>
          <w:lang w:val="hu-HU"/>
        </w:rPr>
        <w:t>harminchat</w:t>
      </w:r>
      <w:r w:rsidRPr="00862137">
        <w:rPr>
          <w:rFonts w:ascii="Arial" w:hAnsi="Arial" w:cs="Arial"/>
          <w:i/>
          <w:sz w:val="20"/>
          <w:szCs w:val="20"/>
          <w:lang w:val="hu-HU"/>
        </w:rPr>
        <w:t>millió-</w:t>
      </w:r>
      <w:r w:rsidR="003B7254" w:rsidRPr="00862137">
        <w:rPr>
          <w:rFonts w:ascii="Arial" w:hAnsi="Arial" w:cs="Arial"/>
          <w:i/>
          <w:sz w:val="20"/>
          <w:szCs w:val="20"/>
          <w:lang w:val="hu-HU"/>
        </w:rPr>
        <w:t>három</w:t>
      </w:r>
      <w:r w:rsidRPr="00862137">
        <w:rPr>
          <w:rFonts w:ascii="Arial" w:hAnsi="Arial" w:cs="Arial"/>
          <w:i/>
          <w:sz w:val="20"/>
          <w:szCs w:val="20"/>
          <w:lang w:val="hu-HU"/>
        </w:rPr>
        <w:t>száz</w:t>
      </w:r>
      <w:r w:rsidR="003B7254" w:rsidRPr="00862137">
        <w:rPr>
          <w:rFonts w:ascii="Arial" w:hAnsi="Arial" w:cs="Arial"/>
          <w:i/>
          <w:sz w:val="20"/>
          <w:szCs w:val="20"/>
          <w:lang w:val="hu-HU"/>
        </w:rPr>
        <w:t>huszonnégy</w:t>
      </w:r>
      <w:r w:rsidRPr="00862137">
        <w:rPr>
          <w:rFonts w:ascii="Arial" w:hAnsi="Arial" w:cs="Arial"/>
          <w:i/>
          <w:sz w:val="20"/>
          <w:szCs w:val="20"/>
          <w:lang w:val="hu-HU"/>
        </w:rPr>
        <w:t>ezer-</w:t>
      </w:r>
      <w:r w:rsidR="003B7254" w:rsidRPr="00862137">
        <w:rPr>
          <w:rFonts w:ascii="Arial" w:hAnsi="Arial" w:cs="Arial"/>
          <w:i/>
          <w:sz w:val="20"/>
          <w:szCs w:val="20"/>
          <w:lang w:val="hu-HU"/>
        </w:rPr>
        <w:t>négy</w:t>
      </w:r>
      <w:r w:rsidRPr="00862137">
        <w:rPr>
          <w:rFonts w:ascii="Arial" w:hAnsi="Arial" w:cs="Arial"/>
          <w:i/>
          <w:sz w:val="20"/>
          <w:szCs w:val="20"/>
          <w:lang w:val="hu-HU"/>
        </w:rPr>
        <w:t>száz</w:t>
      </w:r>
      <w:r w:rsidR="003B7254" w:rsidRPr="00862137">
        <w:rPr>
          <w:rFonts w:ascii="Arial" w:hAnsi="Arial" w:cs="Arial"/>
          <w:i/>
          <w:sz w:val="20"/>
          <w:szCs w:val="20"/>
          <w:lang w:val="hu-HU"/>
        </w:rPr>
        <w:t>huszonnégy</w:t>
      </w:r>
      <w:r w:rsidRPr="00313844">
        <w:rPr>
          <w:rFonts w:ascii="Arial" w:hAnsi="Arial" w:cs="Arial"/>
          <w:sz w:val="20"/>
          <w:szCs w:val="20"/>
          <w:lang w:val="hu-HU"/>
        </w:rPr>
        <w:t xml:space="preserve"> forint.</w:t>
      </w:r>
    </w:p>
    <w:p w:rsidR="00313844" w:rsidRPr="00313844" w:rsidRDefault="00313844" w:rsidP="00313844">
      <w:pPr>
        <w:pStyle w:val="DefaultText"/>
        <w:jc w:val="both"/>
        <w:rPr>
          <w:rFonts w:ascii="Arial" w:hAnsi="Arial" w:cs="Arial"/>
          <w:sz w:val="20"/>
          <w:szCs w:val="20"/>
          <w:lang w:val="hu-HU"/>
        </w:rPr>
      </w:pPr>
      <w:r w:rsidRPr="00313844">
        <w:rPr>
          <w:rFonts w:ascii="Arial" w:hAnsi="Arial" w:cs="Arial"/>
          <w:sz w:val="20"/>
          <w:szCs w:val="20"/>
          <w:lang w:val="hu-HU"/>
        </w:rPr>
        <w:t xml:space="preserve">A </w:t>
      </w:r>
      <w:r w:rsidRPr="00313844">
        <w:rPr>
          <w:rFonts w:ascii="Arial" w:hAnsi="Arial" w:cs="Arial"/>
          <w:sz w:val="20"/>
          <w:szCs w:val="20"/>
          <w:u w:val="single"/>
          <w:lang w:val="hu-HU"/>
        </w:rPr>
        <w:t>szakaszolt projekt elszámolható nettó összköltsége</w:t>
      </w:r>
      <w:r w:rsidRPr="00313844">
        <w:rPr>
          <w:rFonts w:ascii="Arial" w:hAnsi="Arial" w:cs="Arial"/>
          <w:sz w:val="20"/>
          <w:szCs w:val="20"/>
          <w:lang w:val="hu-HU"/>
        </w:rPr>
        <w:t xml:space="preserve"> </w:t>
      </w:r>
      <w:r w:rsidRPr="00862137">
        <w:rPr>
          <w:rFonts w:ascii="Arial" w:hAnsi="Arial" w:cs="Arial"/>
          <w:i/>
          <w:sz w:val="20"/>
          <w:szCs w:val="20"/>
          <w:lang w:val="hu-HU"/>
        </w:rPr>
        <w:t>33.1</w:t>
      </w:r>
      <w:r w:rsidR="009C0996" w:rsidRPr="00862137">
        <w:rPr>
          <w:rFonts w:ascii="Arial" w:hAnsi="Arial" w:cs="Arial"/>
          <w:i/>
          <w:sz w:val="20"/>
          <w:szCs w:val="20"/>
          <w:lang w:val="hu-HU"/>
        </w:rPr>
        <w:t>84</w:t>
      </w:r>
      <w:r w:rsidRPr="00862137">
        <w:rPr>
          <w:rFonts w:ascii="Arial" w:hAnsi="Arial" w:cs="Arial"/>
          <w:i/>
          <w:sz w:val="20"/>
          <w:szCs w:val="20"/>
          <w:lang w:val="hu-HU"/>
        </w:rPr>
        <w:t>.</w:t>
      </w:r>
      <w:r w:rsidR="009C0996" w:rsidRPr="00862137">
        <w:rPr>
          <w:rFonts w:ascii="Arial" w:hAnsi="Arial" w:cs="Arial"/>
          <w:i/>
          <w:sz w:val="20"/>
          <w:szCs w:val="20"/>
          <w:lang w:val="hu-HU"/>
        </w:rPr>
        <w:t>324</w:t>
      </w:r>
      <w:r w:rsidRPr="00862137">
        <w:rPr>
          <w:rFonts w:ascii="Arial" w:hAnsi="Arial" w:cs="Arial"/>
          <w:i/>
          <w:sz w:val="20"/>
          <w:szCs w:val="20"/>
          <w:lang w:val="hu-HU"/>
        </w:rPr>
        <w:t>.</w:t>
      </w:r>
      <w:r w:rsidR="009C0996" w:rsidRPr="00862137">
        <w:rPr>
          <w:rFonts w:ascii="Arial" w:hAnsi="Arial" w:cs="Arial"/>
          <w:i/>
          <w:sz w:val="20"/>
          <w:szCs w:val="20"/>
          <w:lang w:val="hu-HU"/>
        </w:rPr>
        <w:t>424</w:t>
      </w:r>
      <w:r w:rsidRPr="00862137">
        <w:rPr>
          <w:rFonts w:ascii="Arial" w:hAnsi="Arial" w:cs="Arial"/>
          <w:i/>
          <w:sz w:val="20"/>
          <w:szCs w:val="20"/>
          <w:lang w:val="hu-HU"/>
        </w:rPr>
        <w:t>,-</w:t>
      </w:r>
      <w:r w:rsidRPr="00313844">
        <w:rPr>
          <w:rFonts w:ascii="Arial" w:hAnsi="Arial" w:cs="Arial"/>
          <w:sz w:val="20"/>
          <w:szCs w:val="20"/>
          <w:lang w:val="hu-HU"/>
        </w:rPr>
        <w:t xml:space="preserve"> Ft, azaz </w:t>
      </w:r>
      <w:r w:rsidRPr="00862137">
        <w:rPr>
          <w:rFonts w:ascii="Arial" w:hAnsi="Arial" w:cs="Arial"/>
          <w:i/>
          <w:sz w:val="20"/>
          <w:szCs w:val="20"/>
          <w:lang w:val="hu-HU"/>
        </w:rPr>
        <w:t>harminchárommilliárd-száz</w:t>
      </w:r>
      <w:r w:rsidR="009C0996" w:rsidRPr="00862137">
        <w:rPr>
          <w:rFonts w:ascii="Arial" w:hAnsi="Arial" w:cs="Arial"/>
          <w:i/>
          <w:sz w:val="20"/>
          <w:szCs w:val="20"/>
          <w:lang w:val="hu-HU"/>
        </w:rPr>
        <w:t>nyolcvannégy</w:t>
      </w:r>
      <w:r w:rsidRPr="00862137">
        <w:rPr>
          <w:rFonts w:ascii="Arial" w:hAnsi="Arial" w:cs="Arial"/>
          <w:i/>
          <w:sz w:val="20"/>
          <w:szCs w:val="20"/>
          <w:lang w:val="hu-HU"/>
        </w:rPr>
        <w:t>millió-</w:t>
      </w:r>
      <w:r w:rsidR="009C0996" w:rsidRPr="00862137">
        <w:rPr>
          <w:rFonts w:ascii="Arial" w:hAnsi="Arial" w:cs="Arial"/>
          <w:i/>
          <w:sz w:val="20"/>
          <w:szCs w:val="20"/>
          <w:lang w:val="hu-HU"/>
        </w:rPr>
        <w:t>három</w:t>
      </w:r>
      <w:r w:rsidRPr="00862137">
        <w:rPr>
          <w:rFonts w:ascii="Arial" w:hAnsi="Arial" w:cs="Arial"/>
          <w:i/>
          <w:sz w:val="20"/>
          <w:szCs w:val="20"/>
          <w:lang w:val="hu-HU"/>
        </w:rPr>
        <w:t>száz</w:t>
      </w:r>
      <w:r w:rsidR="009C0996" w:rsidRPr="00862137">
        <w:rPr>
          <w:rFonts w:ascii="Arial" w:hAnsi="Arial" w:cs="Arial"/>
          <w:i/>
          <w:sz w:val="20"/>
          <w:szCs w:val="20"/>
          <w:lang w:val="hu-HU"/>
        </w:rPr>
        <w:t>huszonnégy</w:t>
      </w:r>
      <w:r w:rsidRPr="00862137">
        <w:rPr>
          <w:rFonts w:ascii="Arial" w:hAnsi="Arial" w:cs="Arial"/>
          <w:i/>
          <w:sz w:val="20"/>
          <w:szCs w:val="20"/>
          <w:lang w:val="hu-HU"/>
        </w:rPr>
        <w:t>ezer-</w:t>
      </w:r>
      <w:r w:rsidR="009C0996" w:rsidRPr="00862137">
        <w:rPr>
          <w:rFonts w:ascii="Arial" w:hAnsi="Arial" w:cs="Arial"/>
          <w:i/>
          <w:sz w:val="20"/>
          <w:szCs w:val="20"/>
          <w:lang w:val="hu-HU"/>
        </w:rPr>
        <w:t>négy</w:t>
      </w:r>
      <w:r w:rsidRPr="00862137">
        <w:rPr>
          <w:rFonts w:ascii="Arial" w:hAnsi="Arial" w:cs="Arial"/>
          <w:i/>
          <w:sz w:val="20"/>
          <w:szCs w:val="20"/>
          <w:lang w:val="hu-HU"/>
        </w:rPr>
        <w:t>száz</w:t>
      </w:r>
      <w:r w:rsidR="009C0996" w:rsidRPr="00862137">
        <w:rPr>
          <w:rFonts w:ascii="Arial" w:hAnsi="Arial" w:cs="Arial"/>
          <w:i/>
          <w:sz w:val="20"/>
          <w:szCs w:val="20"/>
          <w:lang w:val="hu-HU"/>
        </w:rPr>
        <w:t>huszonnégy</w:t>
      </w:r>
      <w:r w:rsidRPr="00313844">
        <w:rPr>
          <w:rFonts w:ascii="Arial" w:hAnsi="Arial" w:cs="Arial"/>
          <w:sz w:val="20"/>
          <w:szCs w:val="20"/>
          <w:lang w:val="hu-HU"/>
        </w:rPr>
        <w:t xml:space="preserve"> forint. </w:t>
      </w:r>
    </w:p>
    <w:p w:rsidR="00313844" w:rsidRPr="00313844" w:rsidRDefault="00313844" w:rsidP="00313844">
      <w:pPr>
        <w:pStyle w:val="DefaultText"/>
        <w:jc w:val="both"/>
        <w:rPr>
          <w:rFonts w:ascii="Arial" w:hAnsi="Arial" w:cs="Arial"/>
          <w:sz w:val="20"/>
          <w:szCs w:val="20"/>
          <w:lang w:val="hu-HU"/>
        </w:rPr>
      </w:pPr>
    </w:p>
    <w:p w:rsidR="00313844" w:rsidRPr="00313844" w:rsidRDefault="00313844" w:rsidP="00313844">
      <w:pPr>
        <w:pStyle w:val="DefaultText"/>
        <w:jc w:val="both"/>
        <w:rPr>
          <w:rFonts w:ascii="Arial" w:hAnsi="Arial" w:cs="Arial"/>
          <w:sz w:val="20"/>
          <w:szCs w:val="20"/>
          <w:lang w:val="hu-HU"/>
        </w:rPr>
      </w:pPr>
      <w:r w:rsidRPr="00313844">
        <w:rPr>
          <w:rFonts w:ascii="Arial" w:hAnsi="Arial" w:cs="Arial"/>
          <w:sz w:val="20"/>
          <w:szCs w:val="20"/>
          <w:lang w:val="hu-HU"/>
        </w:rPr>
        <w:t xml:space="preserve">A </w:t>
      </w:r>
      <w:r w:rsidRPr="00313844">
        <w:rPr>
          <w:rFonts w:ascii="Arial" w:hAnsi="Arial" w:cs="Arial"/>
          <w:sz w:val="20"/>
          <w:szCs w:val="20"/>
          <w:u w:val="single"/>
          <w:lang w:val="hu-HU"/>
        </w:rPr>
        <w:t>szakaszolt projekt első szakaszának nettó összköltsége</w:t>
      </w:r>
      <w:r w:rsidRPr="00313844">
        <w:rPr>
          <w:rFonts w:ascii="Arial" w:hAnsi="Arial" w:cs="Arial"/>
          <w:sz w:val="20"/>
          <w:szCs w:val="20"/>
          <w:lang w:val="hu-HU"/>
        </w:rPr>
        <w:t xml:space="preserve"> </w:t>
      </w:r>
      <w:r w:rsidRPr="00862137">
        <w:rPr>
          <w:rFonts w:ascii="Arial" w:hAnsi="Arial" w:cs="Arial"/>
          <w:i/>
          <w:sz w:val="20"/>
          <w:szCs w:val="20"/>
          <w:lang w:val="hu-HU"/>
        </w:rPr>
        <w:t>27.2</w:t>
      </w:r>
      <w:r w:rsidR="005367A0" w:rsidRPr="00862137">
        <w:rPr>
          <w:rFonts w:ascii="Arial" w:hAnsi="Arial" w:cs="Arial"/>
          <w:i/>
          <w:sz w:val="20"/>
          <w:szCs w:val="20"/>
          <w:lang w:val="hu-HU"/>
        </w:rPr>
        <w:t>41</w:t>
      </w:r>
      <w:r w:rsidRPr="00862137">
        <w:rPr>
          <w:rFonts w:ascii="Arial" w:hAnsi="Arial" w:cs="Arial"/>
          <w:i/>
          <w:sz w:val="20"/>
          <w:szCs w:val="20"/>
          <w:lang w:val="hu-HU"/>
        </w:rPr>
        <w:t>.</w:t>
      </w:r>
      <w:r w:rsidR="005367A0" w:rsidRPr="00862137">
        <w:rPr>
          <w:rFonts w:ascii="Arial" w:hAnsi="Arial" w:cs="Arial"/>
          <w:i/>
          <w:sz w:val="20"/>
          <w:szCs w:val="20"/>
          <w:lang w:val="hu-HU"/>
        </w:rPr>
        <w:t>261</w:t>
      </w:r>
      <w:r w:rsidRPr="00862137">
        <w:rPr>
          <w:rFonts w:ascii="Arial" w:hAnsi="Arial" w:cs="Arial"/>
          <w:i/>
          <w:sz w:val="20"/>
          <w:szCs w:val="20"/>
          <w:lang w:val="hu-HU"/>
        </w:rPr>
        <w:t>.</w:t>
      </w:r>
      <w:r w:rsidR="005367A0" w:rsidRPr="00862137">
        <w:rPr>
          <w:rFonts w:ascii="Arial" w:hAnsi="Arial" w:cs="Arial"/>
          <w:i/>
          <w:sz w:val="20"/>
          <w:szCs w:val="20"/>
          <w:lang w:val="hu-HU"/>
        </w:rPr>
        <w:t>425</w:t>
      </w:r>
      <w:r w:rsidRPr="00862137">
        <w:rPr>
          <w:rFonts w:ascii="Arial" w:hAnsi="Arial" w:cs="Arial"/>
          <w:i/>
          <w:sz w:val="20"/>
          <w:szCs w:val="20"/>
          <w:lang w:val="hu-HU"/>
        </w:rPr>
        <w:t>,-</w:t>
      </w:r>
      <w:r w:rsidRPr="00313844">
        <w:rPr>
          <w:rFonts w:ascii="Arial" w:hAnsi="Arial" w:cs="Arial"/>
          <w:sz w:val="20"/>
          <w:szCs w:val="20"/>
          <w:lang w:val="hu-HU"/>
        </w:rPr>
        <w:t xml:space="preserve"> Ft, azaz </w:t>
      </w:r>
      <w:r w:rsidR="009C0996" w:rsidRPr="00862137">
        <w:rPr>
          <w:rFonts w:ascii="Arial" w:hAnsi="Arial" w:cs="Arial"/>
          <w:i/>
          <w:sz w:val="20"/>
          <w:szCs w:val="20"/>
        </w:rPr>
        <w:t>huszonhétmilliárd-kétszáznegyvenegymillió-kétszázhatvanegyezer-négyszázhuszonöt</w:t>
      </w:r>
      <w:r w:rsidR="009C0996" w:rsidRPr="00FC28BC">
        <w:rPr>
          <w:rFonts w:ascii="Arial" w:hAnsi="Arial" w:cs="Arial"/>
          <w:sz w:val="20"/>
          <w:szCs w:val="20"/>
        </w:rPr>
        <w:t xml:space="preserve"> </w:t>
      </w:r>
      <w:r w:rsidRPr="00313844">
        <w:rPr>
          <w:rFonts w:ascii="Arial" w:hAnsi="Arial" w:cs="Arial"/>
          <w:sz w:val="20"/>
          <w:szCs w:val="20"/>
          <w:lang w:val="hu-HU"/>
        </w:rPr>
        <w:t>forint.</w:t>
      </w:r>
    </w:p>
    <w:p w:rsidR="007E1C02" w:rsidRDefault="00313844" w:rsidP="00313844">
      <w:pPr>
        <w:pStyle w:val="DefaultText"/>
        <w:widowControl/>
        <w:jc w:val="both"/>
        <w:rPr>
          <w:rFonts w:ascii="Arial" w:hAnsi="Arial" w:cs="Arial"/>
          <w:sz w:val="20"/>
          <w:szCs w:val="20"/>
          <w:lang w:val="hu-HU"/>
        </w:rPr>
      </w:pPr>
      <w:r w:rsidRPr="00313844">
        <w:rPr>
          <w:rFonts w:ascii="Arial" w:hAnsi="Arial" w:cs="Arial"/>
          <w:sz w:val="20"/>
          <w:szCs w:val="20"/>
          <w:lang w:val="hu-HU"/>
        </w:rPr>
        <w:t xml:space="preserve">A </w:t>
      </w:r>
      <w:r w:rsidRPr="00313844">
        <w:rPr>
          <w:rFonts w:ascii="Arial" w:hAnsi="Arial" w:cs="Arial"/>
          <w:sz w:val="20"/>
          <w:szCs w:val="20"/>
          <w:u w:val="single"/>
          <w:lang w:val="hu-HU"/>
        </w:rPr>
        <w:t>szakaszolt projekt első szakaszának elszámolható nettó összköltsége</w:t>
      </w:r>
      <w:r w:rsidRPr="00313844">
        <w:rPr>
          <w:rFonts w:ascii="Arial" w:hAnsi="Arial" w:cs="Arial"/>
          <w:sz w:val="20"/>
          <w:szCs w:val="20"/>
          <w:lang w:val="hu-HU"/>
        </w:rPr>
        <w:t xml:space="preserve"> </w:t>
      </w:r>
      <w:r w:rsidRPr="00862137">
        <w:rPr>
          <w:rFonts w:ascii="Arial" w:hAnsi="Arial" w:cs="Arial"/>
          <w:i/>
          <w:sz w:val="20"/>
          <w:szCs w:val="20"/>
          <w:lang w:val="hu-HU"/>
        </w:rPr>
        <w:t>26.5</w:t>
      </w:r>
      <w:r w:rsidR="005367A0" w:rsidRPr="00862137">
        <w:rPr>
          <w:rFonts w:ascii="Arial" w:hAnsi="Arial" w:cs="Arial"/>
          <w:i/>
          <w:sz w:val="20"/>
          <w:szCs w:val="20"/>
          <w:lang w:val="hu-HU"/>
        </w:rPr>
        <w:t>23</w:t>
      </w:r>
      <w:r w:rsidRPr="00862137">
        <w:rPr>
          <w:rFonts w:ascii="Arial" w:hAnsi="Arial" w:cs="Arial"/>
          <w:i/>
          <w:sz w:val="20"/>
          <w:szCs w:val="20"/>
          <w:lang w:val="hu-HU"/>
        </w:rPr>
        <w:t>.</w:t>
      </w:r>
      <w:r w:rsidR="005367A0" w:rsidRPr="00862137">
        <w:rPr>
          <w:rFonts w:ascii="Arial" w:hAnsi="Arial" w:cs="Arial"/>
          <w:i/>
          <w:sz w:val="20"/>
          <w:szCs w:val="20"/>
          <w:lang w:val="hu-HU"/>
        </w:rPr>
        <w:t>324</w:t>
      </w:r>
      <w:r w:rsidRPr="00862137">
        <w:rPr>
          <w:rFonts w:ascii="Arial" w:hAnsi="Arial" w:cs="Arial"/>
          <w:i/>
          <w:sz w:val="20"/>
          <w:szCs w:val="20"/>
          <w:lang w:val="hu-HU"/>
        </w:rPr>
        <w:t>.</w:t>
      </w:r>
      <w:r w:rsidR="005367A0" w:rsidRPr="00862137">
        <w:rPr>
          <w:rFonts w:ascii="Arial" w:hAnsi="Arial" w:cs="Arial"/>
          <w:i/>
          <w:sz w:val="20"/>
          <w:szCs w:val="20"/>
          <w:lang w:val="hu-HU"/>
        </w:rPr>
        <w:t>040</w:t>
      </w:r>
      <w:r w:rsidRPr="00862137">
        <w:rPr>
          <w:rFonts w:ascii="Arial" w:hAnsi="Arial" w:cs="Arial"/>
          <w:i/>
          <w:sz w:val="20"/>
          <w:szCs w:val="20"/>
          <w:lang w:val="hu-HU"/>
        </w:rPr>
        <w:t>,-</w:t>
      </w:r>
      <w:r w:rsidRPr="00313844">
        <w:rPr>
          <w:rFonts w:ascii="Arial" w:hAnsi="Arial" w:cs="Arial"/>
          <w:sz w:val="20"/>
          <w:szCs w:val="20"/>
          <w:lang w:val="hu-HU"/>
        </w:rPr>
        <w:t xml:space="preserve"> Ft, azaz </w:t>
      </w:r>
      <w:r w:rsidR="009C0996" w:rsidRPr="00862137">
        <w:rPr>
          <w:rFonts w:ascii="Arial" w:hAnsi="Arial" w:cs="Arial"/>
          <w:i/>
          <w:sz w:val="20"/>
          <w:szCs w:val="20"/>
        </w:rPr>
        <w:t>huszonhatmilliárd-ötszázhuszonhárommillió-háromszázhuszonnégyezer-negyven</w:t>
      </w:r>
      <w:r w:rsidRPr="00313844">
        <w:rPr>
          <w:rFonts w:ascii="Arial" w:hAnsi="Arial" w:cs="Arial"/>
          <w:sz w:val="20"/>
          <w:szCs w:val="20"/>
          <w:lang w:val="hu-HU"/>
        </w:rPr>
        <w:t xml:space="preserve"> forint.</w:t>
      </w:r>
    </w:p>
    <w:p w:rsidR="00313844" w:rsidRPr="007E1C02" w:rsidRDefault="00313844" w:rsidP="00313844">
      <w:pPr>
        <w:pStyle w:val="DefaultText"/>
        <w:widowControl/>
        <w:jc w:val="both"/>
        <w:rPr>
          <w:rFonts w:ascii="Arial" w:hAnsi="Arial" w:cs="Arial"/>
          <w:sz w:val="20"/>
          <w:szCs w:val="20"/>
          <w:lang w:val="hu-HU"/>
        </w:rPr>
      </w:pPr>
    </w:p>
    <w:p w:rsidR="007E1C02" w:rsidRPr="007E1C02" w:rsidRDefault="007E1C02" w:rsidP="007E1C02">
      <w:pPr>
        <w:pStyle w:val="DefaultText"/>
        <w:widowControl/>
        <w:jc w:val="both"/>
        <w:rPr>
          <w:rFonts w:ascii="Arial" w:hAnsi="Arial" w:cs="Arial"/>
          <w:sz w:val="20"/>
          <w:szCs w:val="20"/>
          <w:lang w:val="hu-HU"/>
        </w:rPr>
      </w:pPr>
      <w:r w:rsidRPr="007E1C02">
        <w:rPr>
          <w:rFonts w:ascii="Arial" w:hAnsi="Arial" w:cs="Arial"/>
          <w:sz w:val="20"/>
          <w:szCs w:val="20"/>
          <w:lang w:val="hu-HU"/>
        </w:rPr>
        <w:t>Ha a Projekt elszámolható összköltsége a tervezetthez képest csökken, a tervezett célok megvalósítása mellett, a támogatási összeget is arányosan csökkenteni kell. Amennyiben a Kedvezményezettet a Projekt megvalósítása során közbeszerzési eljárás lefolytatásának kötelezettsége terheli, a Projekt megvalósítását célzó, utolsó közbeszerzési eljárás befejezését követően, vagy amennyiben az egyes beszerzésekre jutó támogatást a projekt adatlapban meghatározták, bármely közbeszerzési eljárás lefolytatását követően a Támogató kezdeményezheti a megítélt támogatás csökkentését a szállítói szerződéssel le nem fedett támogatás összegével. Nem kerül sor a szállítói szerződéssel le nem fedett támogatás elvonására, ha a Támogató erre irányuló felszólításában megjelölt határidőben és módon a Kedvezményezett indokolja, hogy a szállítói szerződéssel le nem fedett támogatás felhasználása a Projekt céljainak elérése érdekében szükséges és az indoklást a Támogató elfogadja.</w:t>
      </w:r>
    </w:p>
    <w:p w:rsidR="007E1C02" w:rsidRPr="007E1C02" w:rsidRDefault="007E1C02" w:rsidP="007E1C02">
      <w:pPr>
        <w:pStyle w:val="DefaultText"/>
        <w:widowControl/>
        <w:jc w:val="both"/>
        <w:rPr>
          <w:rFonts w:ascii="Arial" w:hAnsi="Arial" w:cs="Arial"/>
          <w:sz w:val="20"/>
          <w:szCs w:val="20"/>
          <w:lang w:val="hu-HU"/>
        </w:rPr>
      </w:pPr>
    </w:p>
    <w:p w:rsidR="007E1C02" w:rsidRPr="007E1C02" w:rsidRDefault="007E1C02" w:rsidP="007E1C02">
      <w:pPr>
        <w:pStyle w:val="DefaultText"/>
        <w:widowControl/>
        <w:jc w:val="both"/>
        <w:rPr>
          <w:rFonts w:ascii="Arial" w:hAnsi="Arial" w:cs="Arial"/>
          <w:sz w:val="20"/>
          <w:szCs w:val="20"/>
          <w:lang w:val="hu-HU"/>
        </w:rPr>
      </w:pPr>
      <w:r w:rsidRPr="007E1C02">
        <w:rPr>
          <w:rFonts w:ascii="Arial" w:hAnsi="Arial" w:cs="Arial"/>
          <w:sz w:val="20"/>
          <w:szCs w:val="20"/>
          <w:lang w:val="hu-HU"/>
        </w:rPr>
        <w:t xml:space="preserve">Amennyiben a Projekt megvalósítása során, az elszámoláskor bemutatott és elfogadott tényleges költségek meghaladják a tervezett költségeket, – a Korm. rendeletben foglalt esetek kivételével – a Kedvezményezett kizárólag a jelen Szerződésben foglalt támogatási összegre jogosult. </w:t>
      </w:r>
    </w:p>
    <w:p w:rsidR="007E1C02" w:rsidRPr="007E1C02" w:rsidRDefault="007E1C02" w:rsidP="007E1C02">
      <w:pPr>
        <w:rPr>
          <w:rFonts w:ascii="Arial" w:hAnsi="Arial" w:cs="Arial"/>
          <w:sz w:val="20"/>
          <w:szCs w:val="20"/>
        </w:rPr>
      </w:pPr>
    </w:p>
    <w:p w:rsidR="007E1C02" w:rsidRPr="007E1C02" w:rsidRDefault="007E1C02" w:rsidP="007E1C02">
      <w:pPr>
        <w:numPr>
          <w:ilvl w:val="1"/>
          <w:numId w:val="9"/>
        </w:numPr>
        <w:suppressAutoHyphens/>
        <w:overflowPunct w:val="0"/>
        <w:autoSpaceDE w:val="0"/>
        <w:jc w:val="both"/>
        <w:textAlignment w:val="baseline"/>
        <w:rPr>
          <w:rFonts w:ascii="Arial" w:hAnsi="Arial" w:cs="Arial"/>
          <w:sz w:val="20"/>
          <w:szCs w:val="20"/>
        </w:rPr>
      </w:pPr>
      <w:r w:rsidRPr="007E1C02">
        <w:rPr>
          <w:rFonts w:ascii="Arial" w:hAnsi="Arial" w:cs="Arial"/>
          <w:sz w:val="20"/>
          <w:szCs w:val="20"/>
        </w:rPr>
        <w:t>A Projekthez felhasználásra kerülő források</w:t>
      </w:r>
    </w:p>
    <w:p w:rsidR="007E1C02" w:rsidRPr="007E1C02" w:rsidRDefault="007E1C02" w:rsidP="007E1C02">
      <w:pPr>
        <w:pStyle w:val="WW-Felsorols2"/>
        <w:rPr>
          <w:sz w:val="20"/>
          <w:szCs w:val="20"/>
        </w:rPr>
      </w:pPr>
    </w:p>
    <w:p w:rsidR="007E1C02" w:rsidRPr="007E1C02" w:rsidRDefault="007E1C02" w:rsidP="007E1C02">
      <w:pPr>
        <w:pStyle w:val="WW-Felsorols2"/>
        <w:rPr>
          <w:sz w:val="20"/>
          <w:szCs w:val="20"/>
        </w:rPr>
      </w:pPr>
      <w:r w:rsidRPr="007E1C02">
        <w:rPr>
          <w:sz w:val="20"/>
          <w:szCs w:val="20"/>
        </w:rPr>
        <w:t>A Projekthez felhasználására kerülő források részletes bontását a jelen Szerződés 3. számú melléklete tartalmazza.</w:t>
      </w:r>
    </w:p>
    <w:p w:rsidR="007E1C02" w:rsidRDefault="007E1C02" w:rsidP="007E1C02">
      <w:pPr>
        <w:jc w:val="both"/>
        <w:rPr>
          <w:rFonts w:ascii="Arial" w:hAnsi="Arial" w:cs="Arial"/>
          <w:sz w:val="20"/>
          <w:szCs w:val="20"/>
        </w:rPr>
      </w:pPr>
    </w:p>
    <w:p w:rsidR="007E1C02" w:rsidRPr="007E1C02" w:rsidRDefault="007E1C02" w:rsidP="007E1C02">
      <w:pPr>
        <w:numPr>
          <w:ilvl w:val="1"/>
          <w:numId w:val="9"/>
        </w:numPr>
        <w:suppressAutoHyphens/>
        <w:overflowPunct w:val="0"/>
        <w:autoSpaceDE w:val="0"/>
        <w:jc w:val="both"/>
        <w:textAlignment w:val="baseline"/>
        <w:rPr>
          <w:rFonts w:ascii="Arial" w:hAnsi="Arial" w:cs="Arial"/>
          <w:sz w:val="20"/>
          <w:szCs w:val="20"/>
        </w:rPr>
      </w:pPr>
      <w:r w:rsidRPr="007E1C02">
        <w:rPr>
          <w:rFonts w:ascii="Arial" w:hAnsi="Arial" w:cs="Arial"/>
          <w:sz w:val="20"/>
          <w:szCs w:val="20"/>
        </w:rPr>
        <w:t xml:space="preserve">A támogatás összege és mértéke </w:t>
      </w:r>
    </w:p>
    <w:p w:rsidR="007E1C02" w:rsidRPr="007E1C02" w:rsidRDefault="007E1C02" w:rsidP="007E1C02">
      <w:pPr>
        <w:jc w:val="both"/>
        <w:rPr>
          <w:rFonts w:ascii="Arial" w:hAnsi="Arial" w:cs="Arial"/>
          <w:sz w:val="20"/>
          <w:szCs w:val="20"/>
        </w:rPr>
      </w:pPr>
    </w:p>
    <w:p w:rsidR="007E1C02" w:rsidRPr="007E1C02" w:rsidRDefault="007E1C02" w:rsidP="007E1C02">
      <w:pPr>
        <w:jc w:val="both"/>
        <w:rPr>
          <w:rFonts w:ascii="Arial" w:hAnsi="Arial" w:cs="Arial"/>
          <w:sz w:val="20"/>
          <w:szCs w:val="20"/>
        </w:rPr>
      </w:pPr>
      <w:r w:rsidRPr="007E1C02">
        <w:rPr>
          <w:rFonts w:ascii="Arial" w:hAnsi="Arial" w:cs="Arial"/>
          <w:sz w:val="20"/>
          <w:szCs w:val="20"/>
        </w:rPr>
        <w:t xml:space="preserve">A támogatás mértéke a </w:t>
      </w:r>
      <w:r w:rsidR="00313844">
        <w:rPr>
          <w:rFonts w:ascii="Arial" w:hAnsi="Arial" w:cs="Arial"/>
          <w:sz w:val="20"/>
          <w:szCs w:val="20"/>
        </w:rPr>
        <w:t>szakaszolt p</w:t>
      </w:r>
      <w:r w:rsidRPr="007E1C02">
        <w:rPr>
          <w:rFonts w:ascii="Arial" w:hAnsi="Arial" w:cs="Arial"/>
          <w:sz w:val="20"/>
          <w:szCs w:val="20"/>
        </w:rPr>
        <w:t xml:space="preserve">rojekt </w:t>
      </w:r>
      <w:r w:rsidR="00313844">
        <w:rPr>
          <w:rFonts w:ascii="Arial" w:hAnsi="Arial" w:cs="Arial"/>
          <w:sz w:val="20"/>
          <w:szCs w:val="20"/>
        </w:rPr>
        <w:t xml:space="preserve">első szakasz </w:t>
      </w:r>
      <w:r w:rsidRPr="007E1C02">
        <w:rPr>
          <w:rFonts w:ascii="Arial" w:hAnsi="Arial" w:cs="Arial"/>
          <w:sz w:val="20"/>
          <w:szCs w:val="20"/>
        </w:rPr>
        <w:t xml:space="preserve">elszámolható összköltségének </w:t>
      </w:r>
      <w:r w:rsidR="0095618F" w:rsidRPr="00313844">
        <w:rPr>
          <w:rFonts w:ascii="Arial" w:hAnsi="Arial" w:cs="Arial"/>
          <w:b/>
          <w:sz w:val="20"/>
          <w:szCs w:val="20"/>
        </w:rPr>
        <w:t>83,180581</w:t>
      </w:r>
      <w:r w:rsidRPr="00313844">
        <w:rPr>
          <w:rFonts w:ascii="Arial" w:hAnsi="Arial" w:cs="Arial"/>
          <w:b/>
          <w:sz w:val="20"/>
          <w:szCs w:val="20"/>
        </w:rPr>
        <w:t xml:space="preserve"> %</w:t>
      </w:r>
      <w:r w:rsidRPr="007E1C02">
        <w:rPr>
          <w:rFonts w:ascii="Arial" w:hAnsi="Arial" w:cs="Arial"/>
          <w:sz w:val="20"/>
          <w:szCs w:val="20"/>
        </w:rPr>
        <w:t xml:space="preserve">-a, de legfeljebb </w:t>
      </w:r>
      <w:r w:rsidR="009C0996" w:rsidRPr="009C0996">
        <w:rPr>
          <w:rFonts w:ascii="Arial" w:hAnsi="Arial" w:cs="Arial"/>
          <w:i/>
          <w:sz w:val="20"/>
          <w:szCs w:val="20"/>
        </w:rPr>
        <w:t>22.062.255.037,-</w:t>
      </w:r>
      <w:r w:rsidR="009C0996" w:rsidRPr="00FC28BC">
        <w:rPr>
          <w:rFonts w:ascii="Arial" w:hAnsi="Arial" w:cs="Arial"/>
          <w:sz w:val="20"/>
          <w:szCs w:val="20"/>
        </w:rPr>
        <w:t xml:space="preserve"> Ft, azaz </w:t>
      </w:r>
      <w:r w:rsidR="009C0996" w:rsidRPr="009C0996">
        <w:rPr>
          <w:rFonts w:ascii="Arial" w:hAnsi="Arial" w:cs="Arial"/>
          <w:i/>
          <w:sz w:val="20"/>
          <w:szCs w:val="20"/>
        </w:rPr>
        <w:t xml:space="preserve">huszonkétmilliárd-hatvankétmillió-kétszázötvenötezer-harminchét </w:t>
      </w:r>
      <w:r w:rsidR="009C0996" w:rsidRPr="00FC28BC">
        <w:rPr>
          <w:rFonts w:ascii="Arial" w:hAnsi="Arial" w:cs="Arial"/>
          <w:sz w:val="20"/>
          <w:szCs w:val="20"/>
        </w:rPr>
        <w:t xml:space="preserve">forint. </w:t>
      </w:r>
      <w:r w:rsidRPr="007E1C02">
        <w:rPr>
          <w:rFonts w:ascii="Arial" w:hAnsi="Arial" w:cs="Arial"/>
          <w:sz w:val="20"/>
          <w:szCs w:val="20"/>
        </w:rPr>
        <w:t xml:space="preserve"> </w:t>
      </w:r>
    </w:p>
    <w:p w:rsidR="007E1C02" w:rsidRPr="007E1C02" w:rsidRDefault="007E1C02" w:rsidP="007E1C02">
      <w:pPr>
        <w:jc w:val="both"/>
        <w:rPr>
          <w:rFonts w:ascii="Arial" w:hAnsi="Arial" w:cs="Arial"/>
          <w:sz w:val="20"/>
          <w:szCs w:val="20"/>
        </w:rPr>
      </w:pPr>
    </w:p>
    <w:p w:rsidR="007E1C02" w:rsidRPr="007E1C02" w:rsidRDefault="007E1C02" w:rsidP="007E1C02">
      <w:pPr>
        <w:jc w:val="both"/>
        <w:rPr>
          <w:rFonts w:ascii="Arial" w:hAnsi="Arial" w:cs="Arial"/>
          <w:sz w:val="20"/>
          <w:szCs w:val="20"/>
        </w:rPr>
      </w:pPr>
      <w:r w:rsidRPr="007E1C02">
        <w:rPr>
          <w:rFonts w:ascii="Arial" w:hAnsi="Arial" w:cs="Arial"/>
          <w:sz w:val="20"/>
          <w:szCs w:val="20"/>
        </w:rPr>
        <w:t xml:space="preserve">Ha a Kedvezményezettet a jelen Szerződés szerint megillető támogatás az ÁFA összegét nem foglalja magában, a Projekthez kapcsolódó ÁFA fizetési kötelezettség a Kedvezményezettet terheli.  </w:t>
      </w:r>
    </w:p>
    <w:p w:rsidR="007E1C02" w:rsidRPr="007E1C02" w:rsidRDefault="007E1C02" w:rsidP="007E1C02">
      <w:pPr>
        <w:jc w:val="both"/>
        <w:rPr>
          <w:rFonts w:ascii="Arial" w:hAnsi="Arial" w:cs="Arial"/>
          <w:sz w:val="20"/>
          <w:szCs w:val="20"/>
        </w:rPr>
      </w:pPr>
    </w:p>
    <w:p w:rsidR="007E1C02" w:rsidRPr="007E1C02" w:rsidRDefault="007E1C02" w:rsidP="007E1C02">
      <w:pPr>
        <w:jc w:val="both"/>
        <w:rPr>
          <w:rFonts w:ascii="Arial" w:hAnsi="Arial" w:cs="Arial"/>
          <w:sz w:val="20"/>
          <w:szCs w:val="20"/>
        </w:rPr>
      </w:pPr>
      <w:r w:rsidRPr="007E1C02">
        <w:rPr>
          <w:rFonts w:ascii="Arial" w:hAnsi="Arial" w:cs="Arial"/>
          <w:sz w:val="20"/>
          <w:szCs w:val="20"/>
        </w:rPr>
        <w:t>Az árfolyamváltozással bizonyíthatóan kedvezőtlenül érintett Projekt esetében a támogatás összege szerződés-módosítás keretében növelhető oly módon, hogy a Projekt költségvetésébe – a Támogató jóváhagyása esetén – árfolyam-kompenzációs tartaléksor kerül beépítésre. Az árfolyam-kompenzációs tartalék felhasználásához a Támogató jóváhagyása szükséges.</w:t>
      </w:r>
    </w:p>
    <w:p w:rsidR="007E1C02" w:rsidRPr="007E1C02" w:rsidRDefault="007E1C02" w:rsidP="007E1C02">
      <w:pPr>
        <w:jc w:val="both"/>
        <w:rPr>
          <w:rFonts w:ascii="Arial" w:hAnsi="Arial" w:cs="Arial"/>
          <w:sz w:val="20"/>
          <w:szCs w:val="20"/>
        </w:rPr>
      </w:pPr>
    </w:p>
    <w:p w:rsidR="007E1C02" w:rsidRPr="007E1C02" w:rsidRDefault="007E1C02" w:rsidP="007E1C02">
      <w:pPr>
        <w:pStyle w:val="DefaultText"/>
        <w:widowControl/>
        <w:jc w:val="both"/>
        <w:rPr>
          <w:rFonts w:ascii="Arial" w:hAnsi="Arial" w:cs="Arial"/>
          <w:b/>
          <w:bCs/>
          <w:sz w:val="20"/>
          <w:szCs w:val="20"/>
          <w:u w:val="single"/>
          <w:lang w:val="hu-HU"/>
        </w:rPr>
      </w:pPr>
      <w:r w:rsidRPr="0095618F">
        <w:rPr>
          <w:rFonts w:ascii="Arial" w:hAnsi="Arial" w:cs="Arial"/>
          <w:sz w:val="20"/>
          <w:szCs w:val="20"/>
          <w:lang w:val="hu-HU"/>
        </w:rPr>
        <w:t>Ha az igénybe vehető, bármely forrásból származó támogatás mértéke változik, a Kedvezményezett kérelmezi a Szerződés módosítását.</w:t>
      </w:r>
    </w:p>
    <w:p w:rsidR="009372AD" w:rsidRDefault="009372AD" w:rsidP="007E1C02">
      <w:pPr>
        <w:pStyle w:val="DefaultText"/>
        <w:widowControl/>
        <w:jc w:val="both"/>
        <w:rPr>
          <w:rFonts w:ascii="Arial" w:hAnsi="Arial" w:cs="Arial"/>
          <w:bCs/>
          <w:sz w:val="20"/>
          <w:szCs w:val="20"/>
          <w:u w:val="single"/>
          <w:lang w:val="hu-HU"/>
        </w:rPr>
      </w:pPr>
    </w:p>
    <w:p w:rsidR="001E19D0" w:rsidRPr="008A3517" w:rsidRDefault="001E19D0" w:rsidP="001E19D0">
      <w:pPr>
        <w:pStyle w:val="Listaszerbekezds"/>
        <w:numPr>
          <w:ilvl w:val="1"/>
          <w:numId w:val="9"/>
        </w:numPr>
        <w:autoSpaceDE w:val="0"/>
        <w:autoSpaceDN w:val="0"/>
        <w:adjustRightInd w:val="0"/>
        <w:jc w:val="both"/>
        <w:rPr>
          <w:rFonts w:ascii="Arial" w:hAnsi="Arial" w:cs="Arial"/>
          <w:sz w:val="20"/>
          <w:szCs w:val="20"/>
        </w:rPr>
      </w:pPr>
      <w:r w:rsidRPr="008A3517">
        <w:rPr>
          <w:rFonts w:ascii="Arial" w:eastAsia="Calibri" w:hAnsi="Arial" w:cs="Arial"/>
          <w:sz w:val="20"/>
          <w:szCs w:val="20"/>
        </w:rPr>
        <w:t>Támogatás jogcíme</w:t>
      </w:r>
    </w:p>
    <w:p w:rsidR="001E19D0" w:rsidRPr="008A3517" w:rsidRDefault="001E19D0" w:rsidP="001E19D0">
      <w:pPr>
        <w:pStyle w:val="Listaszerbekezds"/>
        <w:autoSpaceDE w:val="0"/>
        <w:autoSpaceDN w:val="0"/>
        <w:adjustRightInd w:val="0"/>
        <w:ind w:left="0"/>
        <w:jc w:val="both"/>
        <w:rPr>
          <w:rFonts w:ascii="Arial" w:hAnsi="Arial" w:cs="Arial"/>
          <w:sz w:val="20"/>
          <w:szCs w:val="20"/>
        </w:rPr>
      </w:pPr>
    </w:p>
    <w:p w:rsidR="001E19D0" w:rsidRPr="001E19D0" w:rsidRDefault="001E19D0" w:rsidP="001E19D0">
      <w:pPr>
        <w:pStyle w:val="Listaszerbekezds"/>
        <w:autoSpaceDE w:val="0"/>
        <w:autoSpaceDN w:val="0"/>
        <w:adjustRightInd w:val="0"/>
        <w:ind w:left="0"/>
        <w:jc w:val="both"/>
        <w:rPr>
          <w:rFonts w:ascii="Arial" w:hAnsi="Arial" w:cs="Arial"/>
          <w:sz w:val="20"/>
          <w:szCs w:val="20"/>
        </w:rPr>
      </w:pPr>
      <w:r w:rsidRPr="008A3517">
        <w:rPr>
          <w:rFonts w:ascii="Arial" w:eastAsia="Calibri" w:hAnsi="Arial" w:cs="Arial"/>
          <w:sz w:val="20"/>
          <w:szCs w:val="20"/>
        </w:rPr>
        <w:t>A konstrukció keretében nyújtott támogatások nem minősülnek a Környezet és Energia Operatív Program prioritásaira rendelt források felhasználásának részletes szabályairól és egyes támogatási jogcímeiről szóló 9/2010. (I. 21.) NFGM rendeletben szabályozott állami támogatásnak.</w:t>
      </w:r>
    </w:p>
    <w:p w:rsidR="001E19D0" w:rsidRDefault="001E19D0" w:rsidP="007E1C02">
      <w:pPr>
        <w:pStyle w:val="DefaultText"/>
        <w:widowControl/>
        <w:jc w:val="both"/>
        <w:rPr>
          <w:rFonts w:ascii="Arial" w:hAnsi="Arial" w:cs="Arial"/>
          <w:bCs/>
          <w:sz w:val="20"/>
          <w:szCs w:val="20"/>
          <w:u w:val="single"/>
          <w:lang w:val="hu-HU"/>
        </w:rPr>
      </w:pPr>
    </w:p>
    <w:p w:rsidR="007E1C02" w:rsidRPr="009372AD" w:rsidRDefault="007E1C02" w:rsidP="009372AD">
      <w:pPr>
        <w:pStyle w:val="Listaszerbekezds"/>
        <w:numPr>
          <w:ilvl w:val="1"/>
          <w:numId w:val="21"/>
        </w:numPr>
        <w:suppressAutoHyphens/>
        <w:overflowPunct w:val="0"/>
        <w:autoSpaceDE w:val="0"/>
        <w:jc w:val="both"/>
        <w:textAlignment w:val="baseline"/>
        <w:rPr>
          <w:rFonts w:ascii="Arial" w:hAnsi="Arial" w:cs="Arial"/>
          <w:sz w:val="20"/>
          <w:szCs w:val="20"/>
        </w:rPr>
      </w:pPr>
      <w:r w:rsidRPr="009372AD">
        <w:rPr>
          <w:rFonts w:ascii="Arial" w:hAnsi="Arial" w:cs="Arial"/>
          <w:sz w:val="20"/>
          <w:szCs w:val="20"/>
        </w:rPr>
        <w:t>A támogatás kifizetése</w:t>
      </w:r>
    </w:p>
    <w:p w:rsidR="007E1C02" w:rsidRPr="007E1C02" w:rsidRDefault="007E1C02" w:rsidP="007E1C02">
      <w:pPr>
        <w:pStyle w:val="DefaultText"/>
        <w:widowControl/>
        <w:jc w:val="both"/>
        <w:rPr>
          <w:rFonts w:ascii="Arial" w:hAnsi="Arial" w:cs="Arial"/>
          <w:sz w:val="20"/>
          <w:szCs w:val="20"/>
          <w:lang w:val="hu-HU"/>
        </w:rPr>
      </w:pPr>
    </w:p>
    <w:p w:rsidR="00313844" w:rsidRPr="00313844" w:rsidRDefault="00313844" w:rsidP="00313844">
      <w:pPr>
        <w:tabs>
          <w:tab w:val="left" w:pos="5529"/>
        </w:tabs>
        <w:jc w:val="both"/>
        <w:rPr>
          <w:rFonts w:ascii="Arial" w:eastAsia="Calibri" w:hAnsi="Arial" w:cs="Arial"/>
          <w:color w:val="000000"/>
          <w:sz w:val="20"/>
          <w:szCs w:val="20"/>
        </w:rPr>
      </w:pPr>
      <w:r w:rsidRPr="00313844">
        <w:rPr>
          <w:rFonts w:ascii="Arial" w:eastAsia="Calibri" w:hAnsi="Arial" w:cs="Arial"/>
          <w:color w:val="000000"/>
          <w:sz w:val="20"/>
          <w:szCs w:val="20"/>
        </w:rPr>
        <w:t xml:space="preserve">A Kedvezményezett részére nyújtható előleg összege legfeljebb </w:t>
      </w:r>
      <w:r w:rsidRPr="00313844">
        <w:rPr>
          <w:rFonts w:ascii="Arial" w:eastAsia="Calibri" w:hAnsi="Arial" w:cs="Arial"/>
          <w:i/>
          <w:color w:val="000000"/>
          <w:sz w:val="20"/>
          <w:szCs w:val="20"/>
        </w:rPr>
        <w:t>4.400.000.000 Ft</w:t>
      </w:r>
      <w:r w:rsidRPr="00313844">
        <w:rPr>
          <w:rFonts w:ascii="Arial" w:eastAsia="Calibri" w:hAnsi="Arial" w:cs="Arial"/>
          <w:color w:val="000000"/>
          <w:sz w:val="20"/>
          <w:szCs w:val="20"/>
        </w:rPr>
        <w:t xml:space="preserve">, azaz legfeljebb </w:t>
      </w:r>
      <w:r w:rsidRPr="00313844">
        <w:rPr>
          <w:rFonts w:ascii="Arial" w:eastAsia="Calibri" w:hAnsi="Arial" w:cs="Arial"/>
          <w:i/>
          <w:color w:val="000000"/>
          <w:sz w:val="20"/>
          <w:szCs w:val="20"/>
        </w:rPr>
        <w:t xml:space="preserve">négymilliárd-négyszázmillió </w:t>
      </w:r>
      <w:r w:rsidRPr="00313844">
        <w:rPr>
          <w:rFonts w:ascii="Arial" w:eastAsia="Calibri" w:hAnsi="Arial" w:cs="Arial"/>
          <w:color w:val="000000"/>
          <w:sz w:val="20"/>
          <w:szCs w:val="20"/>
        </w:rPr>
        <w:t xml:space="preserve">forint. </w:t>
      </w:r>
    </w:p>
    <w:p w:rsidR="00313844" w:rsidRPr="00313844" w:rsidRDefault="00313844" w:rsidP="00313844">
      <w:pPr>
        <w:tabs>
          <w:tab w:val="left" w:pos="5529"/>
        </w:tabs>
        <w:jc w:val="both"/>
        <w:rPr>
          <w:rFonts w:ascii="Arial" w:eastAsia="Calibri" w:hAnsi="Arial" w:cs="Arial"/>
          <w:color w:val="000000"/>
          <w:sz w:val="20"/>
          <w:szCs w:val="20"/>
        </w:rPr>
      </w:pPr>
    </w:p>
    <w:p w:rsidR="00313844" w:rsidRPr="00313844" w:rsidRDefault="00313844" w:rsidP="00313844">
      <w:pPr>
        <w:tabs>
          <w:tab w:val="left" w:pos="5529"/>
        </w:tabs>
        <w:jc w:val="both"/>
        <w:rPr>
          <w:rFonts w:ascii="Arial" w:eastAsia="Calibri" w:hAnsi="Arial" w:cs="Arial"/>
          <w:color w:val="000000"/>
          <w:sz w:val="20"/>
          <w:szCs w:val="20"/>
        </w:rPr>
      </w:pPr>
      <w:r w:rsidRPr="00313844">
        <w:rPr>
          <w:rFonts w:ascii="Arial" w:eastAsia="Calibri" w:hAnsi="Arial" w:cs="Arial"/>
          <w:color w:val="000000"/>
          <w:sz w:val="20"/>
          <w:szCs w:val="20"/>
        </w:rPr>
        <w:t xml:space="preserve">Az EU Önerő Alapból kapott támogatás terhére igényelt előleg összege </w:t>
      </w:r>
      <w:r w:rsidRPr="00313844">
        <w:rPr>
          <w:rFonts w:ascii="Arial" w:eastAsia="Calibri" w:hAnsi="Arial" w:cs="Arial"/>
          <w:i/>
          <w:color w:val="000000"/>
          <w:sz w:val="20"/>
          <w:szCs w:val="20"/>
        </w:rPr>
        <w:t>4.108.509.557</w:t>
      </w:r>
      <w:r w:rsidRPr="00313844">
        <w:rPr>
          <w:rFonts w:ascii="Arial" w:eastAsia="Calibri" w:hAnsi="Arial" w:cs="Arial"/>
          <w:color w:val="000000"/>
          <w:sz w:val="20"/>
          <w:szCs w:val="20"/>
        </w:rPr>
        <w:t xml:space="preserve"> Ft, azaz </w:t>
      </w:r>
      <w:r w:rsidRPr="00313844">
        <w:rPr>
          <w:rFonts w:ascii="Arial" w:eastAsia="Calibri" w:hAnsi="Arial" w:cs="Arial"/>
          <w:i/>
          <w:color w:val="000000"/>
          <w:sz w:val="20"/>
          <w:szCs w:val="20"/>
        </w:rPr>
        <w:t xml:space="preserve">négymilliárd-száznyolcmillió-ötszázkilencezer-ötszázötvenhét </w:t>
      </w:r>
      <w:r w:rsidRPr="00313844">
        <w:rPr>
          <w:rFonts w:ascii="Arial" w:eastAsia="Calibri" w:hAnsi="Arial" w:cs="Arial"/>
          <w:color w:val="000000"/>
          <w:sz w:val="20"/>
          <w:szCs w:val="20"/>
        </w:rPr>
        <w:t>forint.</w:t>
      </w:r>
    </w:p>
    <w:p w:rsidR="00313844" w:rsidRPr="00313844" w:rsidRDefault="00313844" w:rsidP="00313844">
      <w:pPr>
        <w:tabs>
          <w:tab w:val="left" w:pos="5529"/>
        </w:tabs>
        <w:jc w:val="both"/>
        <w:rPr>
          <w:rFonts w:ascii="Arial" w:eastAsia="Calibri" w:hAnsi="Arial" w:cs="Arial"/>
          <w:color w:val="000000"/>
          <w:sz w:val="20"/>
          <w:szCs w:val="20"/>
        </w:rPr>
      </w:pPr>
    </w:p>
    <w:p w:rsidR="00313844" w:rsidRPr="00313844" w:rsidRDefault="00313844" w:rsidP="00313844">
      <w:pPr>
        <w:tabs>
          <w:tab w:val="left" w:pos="5529"/>
        </w:tabs>
        <w:jc w:val="both"/>
        <w:rPr>
          <w:rFonts w:ascii="Arial" w:eastAsia="Calibri" w:hAnsi="Arial" w:cs="Arial"/>
          <w:color w:val="000000"/>
          <w:sz w:val="20"/>
          <w:szCs w:val="20"/>
        </w:rPr>
      </w:pPr>
      <w:r w:rsidRPr="00313844">
        <w:rPr>
          <w:rFonts w:ascii="Arial" w:eastAsia="Calibri" w:hAnsi="Arial" w:cs="Arial"/>
          <w:color w:val="000000"/>
          <w:sz w:val="20"/>
          <w:szCs w:val="20"/>
        </w:rPr>
        <w:t>A 4.5. pont alapján előleget kizárólag a jelen támogatási szerződés - módosításban foglalt feltételek betartása mellett lehet igényelni.</w:t>
      </w:r>
      <w:r w:rsidR="00140412" w:rsidRPr="00140412">
        <w:rPr>
          <w:rFonts w:ascii="Verdana" w:hAnsi="Verdana"/>
          <w:sz w:val="20"/>
          <w:szCs w:val="20"/>
        </w:rPr>
        <w:t xml:space="preserve"> </w:t>
      </w:r>
      <w:r w:rsidR="00140412" w:rsidRPr="00945ABD">
        <w:rPr>
          <w:rStyle w:val="Lbjegyzet-hivatkozs"/>
          <w:rFonts w:ascii="Verdana" w:hAnsi="Verdana"/>
          <w:sz w:val="20"/>
          <w:szCs w:val="20"/>
        </w:rPr>
        <w:footnoteReference w:id="4"/>
      </w:r>
      <w:r w:rsidRPr="00313844">
        <w:rPr>
          <w:rFonts w:ascii="Arial" w:eastAsia="Calibri" w:hAnsi="Arial" w:cs="Arial"/>
          <w:color w:val="000000"/>
          <w:sz w:val="20"/>
          <w:szCs w:val="20"/>
        </w:rPr>
        <w:t xml:space="preserve"> </w:t>
      </w:r>
    </w:p>
    <w:p w:rsidR="00313844" w:rsidRPr="00313844" w:rsidRDefault="00313844" w:rsidP="00313844">
      <w:pPr>
        <w:tabs>
          <w:tab w:val="left" w:pos="5529"/>
        </w:tabs>
        <w:jc w:val="both"/>
        <w:rPr>
          <w:rFonts w:ascii="Arial" w:eastAsia="Calibri" w:hAnsi="Arial" w:cs="Arial"/>
          <w:color w:val="000000"/>
          <w:sz w:val="20"/>
          <w:szCs w:val="20"/>
        </w:rPr>
      </w:pPr>
    </w:p>
    <w:p w:rsidR="00313844" w:rsidRPr="00313844" w:rsidRDefault="00313844" w:rsidP="00313844">
      <w:pPr>
        <w:tabs>
          <w:tab w:val="left" w:pos="5529"/>
        </w:tabs>
        <w:jc w:val="both"/>
        <w:rPr>
          <w:rFonts w:ascii="Arial" w:eastAsia="Calibri" w:hAnsi="Arial" w:cs="Arial"/>
          <w:color w:val="000000"/>
          <w:sz w:val="20"/>
          <w:szCs w:val="20"/>
        </w:rPr>
      </w:pPr>
      <w:r w:rsidRPr="00313844">
        <w:rPr>
          <w:rFonts w:ascii="Arial" w:eastAsia="Calibri" w:hAnsi="Arial" w:cs="Arial"/>
          <w:color w:val="000000"/>
          <w:sz w:val="20"/>
          <w:szCs w:val="20"/>
        </w:rPr>
        <w:t xml:space="preserve">A </w:t>
      </w:r>
      <w:r w:rsidR="00E5558B">
        <w:rPr>
          <w:rFonts w:ascii="Arial" w:hAnsi="Arial" w:cs="Arial"/>
          <w:sz w:val="20"/>
          <w:szCs w:val="20"/>
        </w:rPr>
        <w:t>Korm.</w:t>
      </w:r>
      <w:r w:rsidR="00E5558B" w:rsidRPr="00416BD9">
        <w:rPr>
          <w:rFonts w:ascii="Arial" w:hAnsi="Arial" w:cs="Arial"/>
          <w:sz w:val="20"/>
          <w:szCs w:val="20"/>
        </w:rPr>
        <w:t xml:space="preserve"> </w:t>
      </w:r>
      <w:r w:rsidR="00E5558B">
        <w:rPr>
          <w:rFonts w:ascii="Arial" w:hAnsi="Arial" w:cs="Arial"/>
          <w:sz w:val="20"/>
          <w:szCs w:val="20"/>
        </w:rPr>
        <w:t>r</w:t>
      </w:r>
      <w:r w:rsidR="00E5558B" w:rsidRPr="00416BD9">
        <w:rPr>
          <w:rFonts w:ascii="Arial" w:hAnsi="Arial" w:cs="Arial"/>
          <w:sz w:val="20"/>
          <w:szCs w:val="20"/>
        </w:rPr>
        <w:t xml:space="preserve">endelet </w:t>
      </w:r>
      <w:r w:rsidRPr="00313844">
        <w:rPr>
          <w:rFonts w:ascii="Arial" w:eastAsia="Calibri" w:hAnsi="Arial" w:cs="Arial"/>
          <w:color w:val="000000"/>
          <w:sz w:val="20"/>
          <w:szCs w:val="20"/>
        </w:rPr>
        <w:t>114/F. § - 114/H. § alapján a Kedvezményezett csak olyan utófinanszírozású számlát nyújthat be az Irányító Hatósághoz, melyet az adott számlához kapcsolódó kifizetési kérelem benyújtásáig már kifizetett a szállító, vagy a Kedvezményezettel szerződő más fél részére.</w:t>
      </w:r>
      <w:r w:rsidR="00140412" w:rsidRPr="00140412">
        <w:rPr>
          <w:rFonts w:ascii="Verdana" w:hAnsi="Verdana"/>
          <w:sz w:val="20"/>
          <w:szCs w:val="20"/>
        </w:rPr>
        <w:t xml:space="preserve"> </w:t>
      </w:r>
      <w:r w:rsidR="00140412" w:rsidRPr="00945ABD">
        <w:rPr>
          <w:rStyle w:val="Lbjegyzet-hivatkozs"/>
          <w:rFonts w:ascii="Verdana" w:hAnsi="Verdana"/>
          <w:sz w:val="20"/>
          <w:szCs w:val="20"/>
        </w:rPr>
        <w:footnoteReference w:id="5"/>
      </w:r>
      <w:r w:rsidRPr="00313844">
        <w:rPr>
          <w:rFonts w:ascii="Arial" w:eastAsia="Calibri" w:hAnsi="Arial" w:cs="Arial"/>
          <w:color w:val="000000"/>
          <w:sz w:val="20"/>
          <w:szCs w:val="20"/>
        </w:rPr>
        <w:t xml:space="preserve"> </w:t>
      </w:r>
    </w:p>
    <w:p w:rsidR="00313844" w:rsidRPr="00313844" w:rsidRDefault="00313844" w:rsidP="00313844">
      <w:pPr>
        <w:tabs>
          <w:tab w:val="left" w:pos="5529"/>
        </w:tabs>
        <w:jc w:val="both"/>
        <w:rPr>
          <w:rFonts w:ascii="Arial" w:eastAsia="Calibri" w:hAnsi="Arial" w:cs="Arial"/>
          <w:color w:val="000000"/>
          <w:sz w:val="20"/>
          <w:szCs w:val="20"/>
        </w:rPr>
      </w:pPr>
    </w:p>
    <w:p w:rsidR="00313844" w:rsidRPr="00313844" w:rsidRDefault="00313844" w:rsidP="00313844">
      <w:pPr>
        <w:tabs>
          <w:tab w:val="left" w:pos="5529"/>
        </w:tabs>
        <w:jc w:val="both"/>
        <w:rPr>
          <w:rFonts w:ascii="Arial" w:eastAsia="Calibri" w:hAnsi="Arial" w:cs="Arial"/>
          <w:color w:val="000000"/>
          <w:sz w:val="20"/>
          <w:szCs w:val="20"/>
        </w:rPr>
      </w:pPr>
      <w:r w:rsidRPr="00313844">
        <w:rPr>
          <w:rFonts w:ascii="Arial" w:eastAsia="Calibri" w:hAnsi="Arial" w:cs="Arial"/>
          <w:color w:val="000000"/>
          <w:sz w:val="20"/>
          <w:szCs w:val="20"/>
        </w:rPr>
        <w:t>Az előleggel történő elszámolás legkésőbb a Szerződés 3.3.3. A záró elszámolási csomag benyújtási határideje pontban meghatározott határidőig meg kell, hogy történjen. Az előleggel történő elszámolásra ezen határidőig lehetőség van több részletben is, illetve folyamatosan.</w:t>
      </w:r>
    </w:p>
    <w:p w:rsidR="00313844" w:rsidRPr="00313844" w:rsidRDefault="00313844" w:rsidP="00313844">
      <w:pPr>
        <w:tabs>
          <w:tab w:val="left" w:pos="5529"/>
        </w:tabs>
        <w:jc w:val="both"/>
        <w:rPr>
          <w:rFonts w:ascii="Arial" w:eastAsia="Calibri" w:hAnsi="Arial" w:cs="Arial"/>
          <w:color w:val="000000"/>
          <w:sz w:val="20"/>
          <w:szCs w:val="20"/>
        </w:rPr>
      </w:pPr>
    </w:p>
    <w:p w:rsidR="00313844" w:rsidRPr="00313844" w:rsidRDefault="00313844" w:rsidP="00313844">
      <w:pPr>
        <w:tabs>
          <w:tab w:val="left" w:pos="5529"/>
        </w:tabs>
        <w:jc w:val="both"/>
        <w:rPr>
          <w:rFonts w:ascii="Arial" w:eastAsia="Calibri" w:hAnsi="Arial" w:cs="Arial"/>
          <w:color w:val="000000"/>
          <w:sz w:val="20"/>
          <w:szCs w:val="20"/>
        </w:rPr>
      </w:pPr>
      <w:r w:rsidRPr="00313844">
        <w:rPr>
          <w:rFonts w:ascii="Arial" w:eastAsia="Calibri" w:hAnsi="Arial" w:cs="Arial"/>
          <w:color w:val="000000"/>
          <w:sz w:val="20"/>
          <w:szCs w:val="20"/>
        </w:rPr>
        <w:t xml:space="preserve">A megvalósítási Munkák tekintetében szállítói kifizetésre az alábbi projektelemek kerültek meghatározásra a negyedik támogatási szerződés módosításának hatályba lépésig: </w:t>
      </w:r>
    </w:p>
    <w:p w:rsidR="00313844" w:rsidRPr="00313844" w:rsidRDefault="00313844" w:rsidP="00313844">
      <w:pPr>
        <w:tabs>
          <w:tab w:val="left" w:pos="5529"/>
        </w:tabs>
        <w:jc w:val="both"/>
        <w:rPr>
          <w:rFonts w:ascii="Arial" w:eastAsia="Calibri" w:hAnsi="Arial" w:cs="Arial"/>
          <w:color w:val="000000"/>
          <w:sz w:val="20"/>
          <w:szCs w:val="20"/>
        </w:rPr>
      </w:pPr>
    </w:p>
    <w:p w:rsidR="00313844" w:rsidRPr="00313844" w:rsidRDefault="00313844" w:rsidP="00313844">
      <w:pPr>
        <w:tabs>
          <w:tab w:val="left" w:pos="5529"/>
        </w:tabs>
        <w:ind w:left="993"/>
        <w:jc w:val="both"/>
        <w:rPr>
          <w:rFonts w:ascii="Arial" w:eastAsia="Calibri" w:hAnsi="Arial" w:cs="Arial"/>
          <w:color w:val="000000"/>
          <w:sz w:val="20"/>
          <w:szCs w:val="20"/>
        </w:rPr>
      </w:pPr>
      <w:r w:rsidRPr="00313844">
        <w:rPr>
          <w:rFonts w:ascii="Arial" w:eastAsia="Calibri" w:hAnsi="Arial" w:cs="Arial"/>
          <w:color w:val="000000"/>
          <w:sz w:val="20"/>
          <w:szCs w:val="20"/>
        </w:rPr>
        <w:t>• Ingatlan és kapcsolódó vagyoni értékű jog</w:t>
      </w:r>
    </w:p>
    <w:p w:rsidR="00313844" w:rsidRPr="00313844" w:rsidRDefault="00313844" w:rsidP="00313844">
      <w:pPr>
        <w:tabs>
          <w:tab w:val="left" w:pos="5529"/>
        </w:tabs>
        <w:ind w:left="993"/>
        <w:jc w:val="both"/>
        <w:rPr>
          <w:rFonts w:ascii="Arial" w:eastAsia="Calibri" w:hAnsi="Arial" w:cs="Arial"/>
          <w:color w:val="000000"/>
          <w:sz w:val="20"/>
          <w:szCs w:val="20"/>
        </w:rPr>
      </w:pPr>
      <w:r w:rsidRPr="00313844">
        <w:rPr>
          <w:rFonts w:ascii="Arial" w:eastAsia="Calibri" w:hAnsi="Arial" w:cs="Arial"/>
          <w:color w:val="000000"/>
          <w:sz w:val="20"/>
          <w:szCs w:val="20"/>
        </w:rPr>
        <w:t>• Terület-előkészítés területrendezés</w:t>
      </w:r>
    </w:p>
    <w:p w:rsidR="00313844" w:rsidRPr="00313844" w:rsidRDefault="00313844" w:rsidP="00313844">
      <w:pPr>
        <w:tabs>
          <w:tab w:val="left" w:pos="5529"/>
        </w:tabs>
        <w:ind w:left="993"/>
        <w:jc w:val="both"/>
        <w:rPr>
          <w:rFonts w:ascii="Arial" w:eastAsia="Calibri" w:hAnsi="Arial" w:cs="Arial"/>
          <w:color w:val="000000"/>
          <w:sz w:val="20"/>
          <w:szCs w:val="20"/>
        </w:rPr>
      </w:pPr>
      <w:r w:rsidRPr="00313844">
        <w:rPr>
          <w:rFonts w:ascii="Arial" w:eastAsia="Calibri" w:hAnsi="Arial" w:cs="Arial"/>
          <w:color w:val="000000"/>
          <w:sz w:val="20"/>
          <w:szCs w:val="20"/>
        </w:rPr>
        <w:t>• Építési munkák</w:t>
      </w:r>
    </w:p>
    <w:p w:rsidR="00313844" w:rsidRPr="00313844" w:rsidRDefault="00313844" w:rsidP="00313844">
      <w:pPr>
        <w:tabs>
          <w:tab w:val="left" w:pos="5529"/>
        </w:tabs>
        <w:ind w:left="993"/>
        <w:jc w:val="both"/>
        <w:rPr>
          <w:rFonts w:ascii="Arial" w:eastAsia="Calibri" w:hAnsi="Arial" w:cs="Arial"/>
          <w:color w:val="000000"/>
          <w:sz w:val="20"/>
          <w:szCs w:val="20"/>
        </w:rPr>
      </w:pPr>
      <w:r w:rsidRPr="00313844">
        <w:rPr>
          <w:rFonts w:ascii="Arial" w:eastAsia="Calibri" w:hAnsi="Arial" w:cs="Arial"/>
          <w:color w:val="000000"/>
          <w:sz w:val="20"/>
          <w:szCs w:val="20"/>
        </w:rPr>
        <w:t>• Projektmenedzsment</w:t>
      </w:r>
    </w:p>
    <w:p w:rsidR="00313844" w:rsidRPr="00313844" w:rsidRDefault="00313844" w:rsidP="00313844">
      <w:pPr>
        <w:tabs>
          <w:tab w:val="left" w:pos="5529"/>
        </w:tabs>
        <w:ind w:left="993"/>
        <w:jc w:val="both"/>
        <w:rPr>
          <w:rFonts w:ascii="Arial" w:eastAsia="Calibri" w:hAnsi="Arial" w:cs="Arial"/>
          <w:color w:val="000000"/>
          <w:sz w:val="20"/>
          <w:szCs w:val="20"/>
        </w:rPr>
      </w:pPr>
      <w:r w:rsidRPr="00313844">
        <w:rPr>
          <w:rFonts w:ascii="Arial" w:eastAsia="Calibri" w:hAnsi="Arial" w:cs="Arial"/>
          <w:color w:val="000000"/>
          <w:sz w:val="20"/>
          <w:szCs w:val="20"/>
        </w:rPr>
        <w:t>• Közbeszerzés</w:t>
      </w:r>
    </w:p>
    <w:p w:rsidR="00313844" w:rsidRPr="00313844" w:rsidRDefault="00313844" w:rsidP="00313844">
      <w:pPr>
        <w:tabs>
          <w:tab w:val="left" w:pos="5529"/>
        </w:tabs>
        <w:ind w:left="993"/>
        <w:jc w:val="both"/>
        <w:rPr>
          <w:rFonts w:ascii="Arial" w:eastAsia="Calibri" w:hAnsi="Arial" w:cs="Arial"/>
          <w:color w:val="000000"/>
          <w:sz w:val="20"/>
          <w:szCs w:val="20"/>
        </w:rPr>
      </w:pPr>
      <w:r w:rsidRPr="00313844">
        <w:rPr>
          <w:rFonts w:ascii="Arial" w:eastAsia="Calibri" w:hAnsi="Arial" w:cs="Arial"/>
          <w:color w:val="000000"/>
          <w:sz w:val="20"/>
          <w:szCs w:val="20"/>
        </w:rPr>
        <w:t>• Mérnöki feladatok</w:t>
      </w:r>
    </w:p>
    <w:p w:rsidR="00313844" w:rsidRPr="00313844" w:rsidRDefault="00313844" w:rsidP="00313844">
      <w:pPr>
        <w:tabs>
          <w:tab w:val="left" w:pos="5529"/>
        </w:tabs>
        <w:ind w:left="993"/>
        <w:jc w:val="both"/>
        <w:rPr>
          <w:rFonts w:ascii="Arial" w:eastAsia="Calibri" w:hAnsi="Arial" w:cs="Arial"/>
          <w:color w:val="000000"/>
          <w:sz w:val="20"/>
          <w:szCs w:val="20"/>
        </w:rPr>
      </w:pPr>
      <w:r w:rsidRPr="00313844">
        <w:rPr>
          <w:rFonts w:ascii="Arial" w:eastAsia="Calibri" w:hAnsi="Arial" w:cs="Arial"/>
          <w:color w:val="000000"/>
          <w:sz w:val="20"/>
          <w:szCs w:val="20"/>
        </w:rPr>
        <w:t>• Tájékoztatás és nyilvánosság</w:t>
      </w:r>
    </w:p>
    <w:p w:rsidR="00313844" w:rsidRPr="00313844" w:rsidRDefault="00313844" w:rsidP="00313844">
      <w:pPr>
        <w:tabs>
          <w:tab w:val="left" w:pos="5529"/>
        </w:tabs>
        <w:ind w:left="993"/>
        <w:jc w:val="both"/>
        <w:rPr>
          <w:rFonts w:ascii="Arial" w:eastAsia="Calibri" w:hAnsi="Arial" w:cs="Arial"/>
          <w:color w:val="000000"/>
          <w:sz w:val="20"/>
          <w:szCs w:val="20"/>
        </w:rPr>
      </w:pPr>
      <w:r w:rsidRPr="00313844">
        <w:rPr>
          <w:rFonts w:ascii="Arial" w:eastAsia="Calibri" w:hAnsi="Arial" w:cs="Arial"/>
          <w:color w:val="000000"/>
          <w:sz w:val="20"/>
          <w:szCs w:val="20"/>
        </w:rPr>
        <w:t>• Egyéb projektelem költség a beruházás értékében</w:t>
      </w:r>
    </w:p>
    <w:p w:rsidR="00313844" w:rsidRPr="00313844" w:rsidRDefault="00313844" w:rsidP="00313844">
      <w:pPr>
        <w:tabs>
          <w:tab w:val="left" w:pos="5529"/>
        </w:tabs>
        <w:jc w:val="both"/>
        <w:rPr>
          <w:rFonts w:ascii="Arial" w:eastAsia="Calibri" w:hAnsi="Arial" w:cs="Arial"/>
          <w:color w:val="000000"/>
          <w:sz w:val="20"/>
          <w:szCs w:val="20"/>
        </w:rPr>
      </w:pPr>
    </w:p>
    <w:p w:rsidR="00313844" w:rsidRPr="00313844" w:rsidRDefault="00313844" w:rsidP="00313844">
      <w:pPr>
        <w:tabs>
          <w:tab w:val="left" w:pos="5529"/>
        </w:tabs>
        <w:jc w:val="both"/>
        <w:rPr>
          <w:rFonts w:ascii="Arial" w:eastAsia="Calibri" w:hAnsi="Arial" w:cs="Arial"/>
          <w:color w:val="000000"/>
          <w:sz w:val="20"/>
          <w:szCs w:val="20"/>
        </w:rPr>
      </w:pPr>
      <w:r w:rsidRPr="00313844">
        <w:rPr>
          <w:rFonts w:ascii="Arial" w:eastAsia="Calibri" w:hAnsi="Arial" w:cs="Arial"/>
          <w:color w:val="000000"/>
          <w:sz w:val="20"/>
          <w:szCs w:val="20"/>
        </w:rPr>
        <w:t>A megvalósítási Munkák tekintetében utófinanszírozásra az alábbi projektelemek kerültek meghatározásra:</w:t>
      </w:r>
    </w:p>
    <w:p w:rsidR="00313844" w:rsidRPr="00313844" w:rsidRDefault="00313844" w:rsidP="00313844">
      <w:pPr>
        <w:tabs>
          <w:tab w:val="left" w:pos="5529"/>
        </w:tabs>
        <w:jc w:val="both"/>
        <w:rPr>
          <w:rFonts w:ascii="Arial" w:eastAsia="Calibri" w:hAnsi="Arial" w:cs="Arial"/>
          <w:color w:val="000000"/>
          <w:sz w:val="20"/>
          <w:szCs w:val="20"/>
        </w:rPr>
      </w:pPr>
    </w:p>
    <w:p w:rsidR="00313844" w:rsidRPr="00313844" w:rsidRDefault="00313844" w:rsidP="00313844">
      <w:pPr>
        <w:tabs>
          <w:tab w:val="left" w:pos="5529"/>
        </w:tabs>
        <w:ind w:left="993"/>
        <w:jc w:val="both"/>
        <w:rPr>
          <w:rFonts w:ascii="Arial" w:eastAsia="Calibri" w:hAnsi="Arial" w:cs="Arial"/>
          <w:color w:val="000000"/>
          <w:sz w:val="20"/>
          <w:szCs w:val="20"/>
        </w:rPr>
      </w:pPr>
      <w:r w:rsidRPr="00313844">
        <w:rPr>
          <w:rFonts w:ascii="Arial" w:eastAsia="Calibri" w:hAnsi="Arial" w:cs="Arial"/>
          <w:color w:val="000000"/>
          <w:sz w:val="20"/>
          <w:szCs w:val="20"/>
        </w:rPr>
        <w:t>• Ingatlan és kapcsolódó vagyoni értékű jog</w:t>
      </w:r>
    </w:p>
    <w:p w:rsidR="00313844" w:rsidRPr="00313844" w:rsidRDefault="00313844" w:rsidP="00313844">
      <w:pPr>
        <w:tabs>
          <w:tab w:val="left" w:pos="5529"/>
        </w:tabs>
        <w:ind w:left="993"/>
        <w:jc w:val="both"/>
        <w:rPr>
          <w:rFonts w:ascii="Arial" w:eastAsia="Calibri" w:hAnsi="Arial" w:cs="Arial"/>
          <w:color w:val="000000"/>
          <w:sz w:val="20"/>
          <w:szCs w:val="20"/>
        </w:rPr>
      </w:pPr>
      <w:r w:rsidRPr="00313844">
        <w:rPr>
          <w:rFonts w:ascii="Arial" w:eastAsia="Calibri" w:hAnsi="Arial" w:cs="Arial"/>
          <w:color w:val="000000"/>
          <w:sz w:val="20"/>
          <w:szCs w:val="20"/>
        </w:rPr>
        <w:t>• Terület-előkészítés területrendezés</w:t>
      </w:r>
    </w:p>
    <w:p w:rsidR="00313844" w:rsidRPr="00313844" w:rsidRDefault="00313844" w:rsidP="00313844">
      <w:pPr>
        <w:tabs>
          <w:tab w:val="left" w:pos="5529"/>
        </w:tabs>
        <w:ind w:left="993"/>
        <w:jc w:val="both"/>
        <w:rPr>
          <w:rFonts w:ascii="Arial" w:eastAsia="Calibri" w:hAnsi="Arial" w:cs="Arial"/>
          <w:color w:val="000000"/>
          <w:sz w:val="20"/>
          <w:szCs w:val="20"/>
        </w:rPr>
      </w:pPr>
      <w:r w:rsidRPr="00313844">
        <w:rPr>
          <w:rFonts w:ascii="Arial" w:eastAsia="Calibri" w:hAnsi="Arial" w:cs="Arial"/>
          <w:color w:val="000000"/>
          <w:sz w:val="20"/>
          <w:szCs w:val="20"/>
        </w:rPr>
        <w:t>• Építési munkák</w:t>
      </w:r>
    </w:p>
    <w:p w:rsidR="00313844" w:rsidRPr="00313844" w:rsidRDefault="00313844" w:rsidP="00313844">
      <w:pPr>
        <w:tabs>
          <w:tab w:val="left" w:pos="5529"/>
        </w:tabs>
        <w:ind w:left="993"/>
        <w:jc w:val="both"/>
        <w:rPr>
          <w:rFonts w:ascii="Arial" w:eastAsia="Calibri" w:hAnsi="Arial" w:cs="Arial"/>
          <w:color w:val="000000"/>
          <w:sz w:val="20"/>
          <w:szCs w:val="20"/>
        </w:rPr>
      </w:pPr>
      <w:r w:rsidRPr="00313844">
        <w:rPr>
          <w:rFonts w:ascii="Arial" w:eastAsia="Calibri" w:hAnsi="Arial" w:cs="Arial"/>
          <w:color w:val="000000"/>
          <w:sz w:val="20"/>
          <w:szCs w:val="20"/>
        </w:rPr>
        <w:t>• Projektmenedzsment</w:t>
      </w:r>
    </w:p>
    <w:p w:rsidR="00313844" w:rsidRPr="00313844" w:rsidRDefault="00313844" w:rsidP="00313844">
      <w:pPr>
        <w:tabs>
          <w:tab w:val="left" w:pos="5529"/>
        </w:tabs>
        <w:ind w:left="993"/>
        <w:jc w:val="both"/>
        <w:rPr>
          <w:rFonts w:ascii="Arial" w:eastAsia="Calibri" w:hAnsi="Arial" w:cs="Arial"/>
          <w:color w:val="000000"/>
          <w:sz w:val="20"/>
          <w:szCs w:val="20"/>
        </w:rPr>
      </w:pPr>
      <w:r w:rsidRPr="00313844">
        <w:rPr>
          <w:rFonts w:ascii="Arial" w:eastAsia="Calibri" w:hAnsi="Arial" w:cs="Arial"/>
          <w:color w:val="000000"/>
          <w:sz w:val="20"/>
          <w:szCs w:val="20"/>
        </w:rPr>
        <w:t>• Közbeszerzés</w:t>
      </w:r>
    </w:p>
    <w:p w:rsidR="00313844" w:rsidRPr="00313844" w:rsidRDefault="00313844" w:rsidP="00313844">
      <w:pPr>
        <w:tabs>
          <w:tab w:val="left" w:pos="5529"/>
        </w:tabs>
        <w:ind w:left="993"/>
        <w:jc w:val="both"/>
        <w:rPr>
          <w:rFonts w:ascii="Arial" w:eastAsia="Calibri" w:hAnsi="Arial" w:cs="Arial"/>
          <w:color w:val="000000"/>
          <w:sz w:val="20"/>
          <w:szCs w:val="20"/>
        </w:rPr>
      </w:pPr>
      <w:r w:rsidRPr="00313844">
        <w:rPr>
          <w:rFonts w:ascii="Arial" w:eastAsia="Calibri" w:hAnsi="Arial" w:cs="Arial"/>
          <w:color w:val="000000"/>
          <w:sz w:val="20"/>
          <w:szCs w:val="20"/>
        </w:rPr>
        <w:t>• Mérnöki feladatok</w:t>
      </w:r>
    </w:p>
    <w:p w:rsidR="00313844" w:rsidRPr="00313844" w:rsidRDefault="00313844" w:rsidP="00313844">
      <w:pPr>
        <w:tabs>
          <w:tab w:val="left" w:pos="5529"/>
        </w:tabs>
        <w:ind w:left="993"/>
        <w:jc w:val="both"/>
        <w:rPr>
          <w:rFonts w:ascii="Arial" w:eastAsia="Calibri" w:hAnsi="Arial" w:cs="Arial"/>
          <w:color w:val="000000"/>
          <w:sz w:val="20"/>
          <w:szCs w:val="20"/>
        </w:rPr>
      </w:pPr>
      <w:r w:rsidRPr="00313844">
        <w:rPr>
          <w:rFonts w:ascii="Arial" w:eastAsia="Calibri" w:hAnsi="Arial" w:cs="Arial"/>
          <w:color w:val="000000"/>
          <w:sz w:val="20"/>
          <w:szCs w:val="20"/>
        </w:rPr>
        <w:t>• Tájékoztatás és nyilvánosság</w:t>
      </w:r>
    </w:p>
    <w:p w:rsidR="00313844" w:rsidRPr="00313844" w:rsidRDefault="00313844" w:rsidP="00313844">
      <w:pPr>
        <w:tabs>
          <w:tab w:val="left" w:pos="5529"/>
        </w:tabs>
        <w:ind w:left="993"/>
        <w:jc w:val="both"/>
        <w:rPr>
          <w:rFonts w:ascii="Arial" w:eastAsia="Calibri" w:hAnsi="Arial" w:cs="Arial"/>
          <w:color w:val="000000"/>
          <w:sz w:val="20"/>
          <w:szCs w:val="20"/>
        </w:rPr>
      </w:pPr>
      <w:r w:rsidRPr="00313844">
        <w:rPr>
          <w:rFonts w:ascii="Arial" w:eastAsia="Calibri" w:hAnsi="Arial" w:cs="Arial"/>
          <w:color w:val="000000"/>
          <w:sz w:val="20"/>
          <w:szCs w:val="20"/>
        </w:rPr>
        <w:t>• Egyéb projektelem költség a beruházás értékében</w:t>
      </w:r>
    </w:p>
    <w:p w:rsidR="00313844" w:rsidRPr="00313844" w:rsidRDefault="00313844" w:rsidP="00313844">
      <w:pPr>
        <w:tabs>
          <w:tab w:val="left" w:pos="5529"/>
        </w:tabs>
        <w:jc w:val="both"/>
        <w:rPr>
          <w:rFonts w:ascii="Arial" w:eastAsia="Calibri" w:hAnsi="Arial" w:cs="Arial"/>
          <w:color w:val="000000"/>
          <w:sz w:val="20"/>
          <w:szCs w:val="20"/>
        </w:rPr>
      </w:pPr>
    </w:p>
    <w:p w:rsidR="00313844" w:rsidRPr="00313844" w:rsidRDefault="00313844" w:rsidP="00313844">
      <w:pPr>
        <w:tabs>
          <w:tab w:val="left" w:pos="5529"/>
        </w:tabs>
        <w:jc w:val="both"/>
        <w:rPr>
          <w:rFonts w:ascii="Arial" w:eastAsia="Calibri" w:hAnsi="Arial" w:cs="Arial"/>
          <w:color w:val="000000"/>
          <w:sz w:val="20"/>
          <w:szCs w:val="20"/>
        </w:rPr>
      </w:pPr>
      <w:r w:rsidRPr="00313844">
        <w:rPr>
          <w:rFonts w:ascii="Arial" w:eastAsia="Calibri" w:hAnsi="Arial" w:cs="Arial"/>
          <w:color w:val="000000"/>
          <w:sz w:val="20"/>
          <w:szCs w:val="20"/>
        </w:rPr>
        <w:t>Az Általános Szerződési Feltételek (ÁSZF) 3.1.1. pontjának első bekezdésében a támogatási előlegre meghatározott rendelkezések a támogatási szerződés jelen módosítását követően a továbbiakban nem relevánsak.</w:t>
      </w:r>
    </w:p>
    <w:p w:rsidR="00313844" w:rsidRPr="00313844" w:rsidRDefault="00313844" w:rsidP="00313844">
      <w:pPr>
        <w:tabs>
          <w:tab w:val="left" w:pos="5529"/>
        </w:tabs>
        <w:jc w:val="both"/>
        <w:rPr>
          <w:rFonts w:ascii="Arial" w:eastAsia="Calibri" w:hAnsi="Arial" w:cs="Arial"/>
          <w:color w:val="000000"/>
          <w:sz w:val="20"/>
          <w:szCs w:val="20"/>
        </w:rPr>
      </w:pPr>
    </w:p>
    <w:p w:rsidR="00313844" w:rsidRPr="00313844" w:rsidRDefault="00313844" w:rsidP="00313844">
      <w:pPr>
        <w:tabs>
          <w:tab w:val="left" w:pos="5529"/>
        </w:tabs>
        <w:jc w:val="both"/>
        <w:rPr>
          <w:rFonts w:ascii="Arial" w:eastAsia="Calibri" w:hAnsi="Arial" w:cs="Arial"/>
          <w:color w:val="000000"/>
          <w:sz w:val="20"/>
          <w:szCs w:val="20"/>
        </w:rPr>
      </w:pPr>
      <w:r w:rsidRPr="00313844">
        <w:rPr>
          <w:rFonts w:ascii="Arial" w:eastAsia="Calibri" w:hAnsi="Arial" w:cs="Arial"/>
          <w:color w:val="000000"/>
          <w:sz w:val="20"/>
          <w:szCs w:val="20"/>
        </w:rPr>
        <w:t>A Kormány 1606/2013. (IX. 3.) határozata alapján meghatározott további kifizetési feltételek:</w:t>
      </w:r>
    </w:p>
    <w:p w:rsidR="00313844" w:rsidRPr="00313844" w:rsidRDefault="00313844" w:rsidP="00313844">
      <w:pPr>
        <w:tabs>
          <w:tab w:val="left" w:pos="5529"/>
        </w:tabs>
        <w:jc w:val="both"/>
        <w:rPr>
          <w:rFonts w:ascii="Arial" w:eastAsia="Calibri" w:hAnsi="Arial" w:cs="Arial"/>
          <w:color w:val="000000"/>
          <w:sz w:val="20"/>
          <w:szCs w:val="20"/>
        </w:rPr>
      </w:pPr>
      <w:r w:rsidRPr="00313844">
        <w:rPr>
          <w:rFonts w:ascii="Arial" w:eastAsia="Calibri" w:hAnsi="Arial" w:cs="Arial"/>
          <w:color w:val="000000"/>
          <w:sz w:val="20"/>
          <w:szCs w:val="20"/>
        </w:rPr>
        <w:t>1</w:t>
      </w:r>
      <w:r>
        <w:rPr>
          <w:rFonts w:ascii="Arial" w:eastAsia="Calibri" w:hAnsi="Arial" w:cs="Arial"/>
          <w:color w:val="000000"/>
          <w:sz w:val="20"/>
          <w:szCs w:val="20"/>
        </w:rPr>
        <w:t xml:space="preserve">. </w:t>
      </w:r>
      <w:r w:rsidRPr="00313844">
        <w:rPr>
          <w:rFonts w:ascii="Arial" w:eastAsia="Calibri" w:hAnsi="Arial" w:cs="Arial"/>
          <w:color w:val="000000"/>
          <w:sz w:val="20"/>
          <w:szCs w:val="20"/>
        </w:rPr>
        <w:t xml:space="preserve">A projekt hiányzó engedélyeit – kivéve azokat, amelyek megszerzése a kivitelezésre vonatkozó közbeszerzési eljárások során nyertes ajánlattevő feladata – legkésőbb az első kifizetési kérelem benyújtásáig kell megküldeni a Közreműködő Szervezetnek. </w:t>
      </w:r>
    </w:p>
    <w:p w:rsidR="00313844" w:rsidRPr="00313844" w:rsidRDefault="00313844" w:rsidP="00313844">
      <w:pPr>
        <w:tabs>
          <w:tab w:val="left" w:pos="5529"/>
        </w:tabs>
        <w:jc w:val="both"/>
        <w:rPr>
          <w:rFonts w:ascii="Arial" w:eastAsia="Calibri" w:hAnsi="Arial" w:cs="Arial"/>
          <w:color w:val="000000"/>
          <w:sz w:val="20"/>
          <w:szCs w:val="20"/>
        </w:rPr>
      </w:pPr>
      <w:r w:rsidRPr="00313844">
        <w:rPr>
          <w:rFonts w:ascii="Arial" w:eastAsia="Calibri" w:hAnsi="Arial" w:cs="Arial"/>
          <w:color w:val="000000"/>
          <w:sz w:val="20"/>
          <w:szCs w:val="20"/>
        </w:rPr>
        <w:t>2. A Projekt által érintett földrészletek tulajdonviszonyait legkésőbb az első kifizetési kérelem benyújtásáig szükséges rendezni és igazolni a Közreműködő Szervezet felé.</w:t>
      </w:r>
    </w:p>
    <w:p w:rsidR="00087A2D" w:rsidRPr="007E1C02" w:rsidRDefault="00087A2D" w:rsidP="00087A2D">
      <w:pPr>
        <w:jc w:val="both"/>
        <w:rPr>
          <w:rFonts w:ascii="Arial" w:hAnsi="Arial" w:cs="Arial"/>
          <w:sz w:val="20"/>
          <w:szCs w:val="20"/>
        </w:rPr>
      </w:pPr>
    </w:p>
    <w:p w:rsidR="007E1C02" w:rsidRPr="009372AD" w:rsidRDefault="007E1C02" w:rsidP="009372AD">
      <w:pPr>
        <w:pStyle w:val="Listaszerbekezds"/>
        <w:numPr>
          <w:ilvl w:val="1"/>
          <w:numId w:val="20"/>
        </w:numPr>
        <w:suppressAutoHyphens/>
        <w:overflowPunct w:val="0"/>
        <w:autoSpaceDE w:val="0"/>
        <w:jc w:val="both"/>
        <w:textAlignment w:val="baseline"/>
        <w:rPr>
          <w:rFonts w:ascii="Arial" w:hAnsi="Arial" w:cs="Arial"/>
          <w:sz w:val="20"/>
          <w:szCs w:val="20"/>
        </w:rPr>
      </w:pPr>
      <w:r w:rsidRPr="009372AD">
        <w:rPr>
          <w:rFonts w:ascii="Arial" w:hAnsi="Arial" w:cs="Arial"/>
          <w:sz w:val="20"/>
          <w:szCs w:val="20"/>
        </w:rPr>
        <w:t>Saját forrás igazolásának szabályai</w:t>
      </w:r>
    </w:p>
    <w:p w:rsidR="007E1C02" w:rsidRPr="007E1C02" w:rsidRDefault="007E1C02" w:rsidP="007E1C02">
      <w:pPr>
        <w:jc w:val="both"/>
        <w:rPr>
          <w:rFonts w:ascii="Arial" w:hAnsi="Arial" w:cs="Arial"/>
          <w:snapToGrid w:val="0"/>
          <w:sz w:val="20"/>
          <w:szCs w:val="20"/>
        </w:rPr>
      </w:pPr>
    </w:p>
    <w:p w:rsidR="007E1C02" w:rsidRPr="007E1C02" w:rsidRDefault="007E1C02" w:rsidP="007E1C02">
      <w:pPr>
        <w:jc w:val="both"/>
        <w:rPr>
          <w:rFonts w:ascii="Arial" w:hAnsi="Arial" w:cs="Arial"/>
          <w:snapToGrid w:val="0"/>
          <w:sz w:val="20"/>
          <w:szCs w:val="20"/>
        </w:rPr>
      </w:pPr>
      <w:r w:rsidRPr="007E1C02">
        <w:rPr>
          <w:rFonts w:ascii="Arial" w:hAnsi="Arial" w:cs="Arial"/>
          <w:snapToGrid w:val="0"/>
          <w:sz w:val="20"/>
          <w:szCs w:val="20"/>
        </w:rPr>
        <w:t>A Kedvezményezett vállalja, hogy a 3. számú mellékletben meghatározott saját forrás rendelkezésre állását legkésőbb az első kifizetési igénylés benyújtásáig igazolja, amennyiben a pályázati kiírás a saját forrás rendelkezésre állásának szerződéskötési időpontot követő igazolására lehetőséget nyújt.</w:t>
      </w:r>
    </w:p>
    <w:p w:rsidR="007E1C02" w:rsidRPr="007E1C02" w:rsidRDefault="007E1C02" w:rsidP="007E1C02">
      <w:pPr>
        <w:jc w:val="both"/>
        <w:rPr>
          <w:rFonts w:ascii="Arial" w:hAnsi="Arial" w:cs="Arial"/>
          <w:sz w:val="20"/>
          <w:szCs w:val="20"/>
        </w:rPr>
      </w:pPr>
    </w:p>
    <w:p w:rsidR="007E1C02" w:rsidRPr="007E1C02" w:rsidRDefault="007E1C02" w:rsidP="007E1C02">
      <w:pPr>
        <w:jc w:val="both"/>
        <w:rPr>
          <w:rFonts w:ascii="Arial" w:hAnsi="Arial" w:cs="Arial"/>
          <w:sz w:val="20"/>
          <w:szCs w:val="20"/>
        </w:rPr>
      </w:pPr>
      <w:r w:rsidRPr="007E1C02">
        <w:rPr>
          <w:rFonts w:ascii="Arial" w:hAnsi="Arial" w:cs="Arial"/>
          <w:sz w:val="20"/>
          <w:szCs w:val="20"/>
        </w:rPr>
        <w:t xml:space="preserve">A Kedvezményezett vállalja, hogy EU Önerő Alap támogatás igénybevétele esetén a saját forrás rendelkezésre állását az első kifizetési igénylés benyújtásáig aláírt támogatási szerződéssel igazolja. A saját forrás EU Önerő Alap támogatással nem fedezett mértékének pályázati útmutató szerinti igazolása szintén az első kifizetési igénylés befogadásának feltétele. </w:t>
      </w:r>
    </w:p>
    <w:p w:rsidR="007E1C02" w:rsidRPr="007E1C02" w:rsidRDefault="007E1C02" w:rsidP="007E1C02">
      <w:pPr>
        <w:jc w:val="both"/>
        <w:rPr>
          <w:rFonts w:ascii="Arial" w:hAnsi="Arial" w:cs="Arial"/>
          <w:sz w:val="20"/>
          <w:szCs w:val="20"/>
        </w:rPr>
      </w:pPr>
    </w:p>
    <w:p w:rsidR="007E1C02" w:rsidRPr="007E1C02" w:rsidRDefault="007E1C02" w:rsidP="007E1C02">
      <w:pPr>
        <w:pStyle w:val="Szvegtrzsbehzssal"/>
        <w:spacing w:after="0"/>
        <w:ind w:left="0"/>
        <w:jc w:val="both"/>
        <w:rPr>
          <w:rFonts w:ascii="Arial" w:hAnsi="Arial" w:cs="Arial"/>
        </w:rPr>
      </w:pPr>
      <w:r w:rsidRPr="007E1C02">
        <w:rPr>
          <w:rFonts w:ascii="Arial" w:hAnsi="Arial" w:cs="Arial"/>
        </w:rPr>
        <w:t>Amennyiben a Kedvezményezett a saját forrás egy részét vagy teljes egészét hitelfelvétel útján kívánja biztosítani, az erre irányuló hitelszerződést legkésőbb az első kifizetési igénylésig kell benyújtania, feltéve, hogy a hitelfelvétel igazolását a pályázati kiírás a szerződéskötési időpontot követően megengedi.</w:t>
      </w:r>
    </w:p>
    <w:p w:rsidR="007E1C02" w:rsidRDefault="007E1C02" w:rsidP="007E1C02">
      <w:pPr>
        <w:pStyle w:val="Szvegtrzsbehzssal"/>
        <w:spacing w:after="0"/>
        <w:ind w:left="0"/>
        <w:jc w:val="both"/>
        <w:rPr>
          <w:rFonts w:ascii="Arial" w:hAnsi="Arial" w:cs="Arial"/>
        </w:rPr>
      </w:pPr>
    </w:p>
    <w:p w:rsidR="001E19D0" w:rsidRPr="007E1C02" w:rsidRDefault="001E19D0" w:rsidP="007E1C02">
      <w:pPr>
        <w:pStyle w:val="Szvegtrzsbehzssal"/>
        <w:spacing w:after="0"/>
        <w:ind w:left="0"/>
        <w:jc w:val="both"/>
        <w:rPr>
          <w:rFonts w:ascii="Arial" w:hAnsi="Arial" w:cs="Arial"/>
        </w:rPr>
      </w:pPr>
    </w:p>
    <w:p w:rsidR="007E1C02" w:rsidRPr="007E1C02" w:rsidRDefault="007E1C02" w:rsidP="007E1C02">
      <w:pPr>
        <w:pStyle w:val="Szvegtrzsbehzssal"/>
        <w:spacing w:after="0"/>
        <w:ind w:left="0"/>
        <w:jc w:val="both"/>
        <w:rPr>
          <w:rFonts w:ascii="Arial" w:hAnsi="Arial" w:cs="Arial"/>
        </w:rPr>
      </w:pPr>
      <w:r w:rsidRPr="007E1C02">
        <w:rPr>
          <w:rFonts w:ascii="Arial" w:hAnsi="Arial" w:cs="Arial"/>
        </w:rPr>
        <w:t>Halasztott önerő</w:t>
      </w:r>
    </w:p>
    <w:p w:rsidR="007E1C02" w:rsidRPr="007E1C02" w:rsidRDefault="007E1C02" w:rsidP="007E1C02">
      <w:pPr>
        <w:pStyle w:val="Szvegtrzsbehzssal"/>
        <w:spacing w:after="0"/>
        <w:ind w:left="0"/>
        <w:jc w:val="both"/>
        <w:rPr>
          <w:rFonts w:ascii="Arial" w:hAnsi="Arial" w:cs="Arial"/>
        </w:rPr>
      </w:pPr>
      <w:r w:rsidRPr="007E1C02">
        <w:rPr>
          <w:rFonts w:ascii="Arial" w:hAnsi="Arial" w:cs="Arial"/>
        </w:rPr>
        <w:t xml:space="preserve">A Korm. rendelet 56/A. §-ában rögzített halasztott önerőre irányadó rendelkezés alkalmazandó, amennyiben a kedvezményezett a jogszabályi feltételeknek megfelel, a halasztott önerő lehetőségére irányadó rendelkezésekre hivatkozva kéri a kifizetési igénylés elfogadását, valamint becsatolja nyilatkozatát, amelyben vállalja, hogy az önerő rendelkezésre állását igazolja és kiegyenlíti legkésőbb a záró kifizetésig. </w:t>
      </w:r>
    </w:p>
    <w:p w:rsidR="007E1C02" w:rsidRPr="007E1C02" w:rsidRDefault="007E1C02" w:rsidP="002F3B0A">
      <w:pPr>
        <w:rPr>
          <w:rFonts w:ascii="Arial" w:hAnsi="Arial" w:cs="Arial"/>
          <w:b/>
          <w:bCs/>
          <w:snapToGrid w:val="0"/>
          <w:sz w:val="20"/>
          <w:szCs w:val="20"/>
        </w:rPr>
      </w:pPr>
    </w:p>
    <w:p w:rsidR="007E1C02" w:rsidRPr="007E1C02" w:rsidRDefault="007E1C02" w:rsidP="009372AD">
      <w:pPr>
        <w:numPr>
          <w:ilvl w:val="0"/>
          <w:numId w:val="20"/>
        </w:numPr>
        <w:suppressAutoHyphens/>
        <w:overflowPunct w:val="0"/>
        <w:autoSpaceDE w:val="0"/>
        <w:textAlignment w:val="baseline"/>
        <w:rPr>
          <w:rFonts w:ascii="Arial" w:hAnsi="Arial" w:cs="Arial"/>
          <w:b/>
          <w:bCs/>
          <w:snapToGrid w:val="0"/>
          <w:sz w:val="20"/>
          <w:szCs w:val="20"/>
        </w:rPr>
      </w:pPr>
      <w:r w:rsidRPr="007E1C02">
        <w:rPr>
          <w:rFonts w:ascii="Arial" w:hAnsi="Arial" w:cs="Arial"/>
          <w:b/>
          <w:bCs/>
          <w:snapToGrid w:val="0"/>
          <w:sz w:val="20"/>
          <w:szCs w:val="20"/>
        </w:rPr>
        <w:t>A Projekt megvalósításának számszerűsíthető eredményei évek szerint</w:t>
      </w:r>
    </w:p>
    <w:p w:rsidR="007E1C02" w:rsidRPr="007E1C02" w:rsidRDefault="007E1C02" w:rsidP="007E1C02">
      <w:pPr>
        <w:rPr>
          <w:rFonts w:ascii="Arial" w:hAnsi="Arial" w:cs="Arial"/>
          <w:sz w:val="20"/>
          <w:szCs w:val="20"/>
        </w:rPr>
      </w:pPr>
    </w:p>
    <w:p w:rsidR="007E1C02" w:rsidRPr="007E1C02" w:rsidRDefault="007E1C02" w:rsidP="007E1C02">
      <w:pPr>
        <w:jc w:val="both"/>
        <w:rPr>
          <w:rFonts w:ascii="Arial" w:hAnsi="Arial" w:cs="Arial"/>
          <w:b/>
          <w:color w:val="0070C0"/>
          <w:sz w:val="20"/>
          <w:szCs w:val="20"/>
        </w:rPr>
      </w:pPr>
      <w:r w:rsidRPr="007E1C02">
        <w:rPr>
          <w:rFonts w:ascii="Arial" w:hAnsi="Arial" w:cs="Arial"/>
          <w:sz w:val="20"/>
          <w:szCs w:val="20"/>
        </w:rPr>
        <w:t>A Kedvezményezett a Projekt megvalósítása során a támogatást az 5. számú mellékletben meghatározott számszerűsíthető eredmények, indikátorok elérése, tevékenységek megvalósítása érdekében jogosult és egyben köteles felhasználni. Kedvezményezett a számszerűsíthető eredményeket teljesíteni köteles.</w:t>
      </w:r>
    </w:p>
    <w:p w:rsidR="007E1C02" w:rsidRPr="007E1C02" w:rsidRDefault="007E1C02" w:rsidP="007E1C02">
      <w:pPr>
        <w:jc w:val="both"/>
        <w:rPr>
          <w:rFonts w:ascii="Arial" w:hAnsi="Arial" w:cs="Arial"/>
          <w:sz w:val="20"/>
          <w:szCs w:val="20"/>
        </w:rPr>
      </w:pPr>
    </w:p>
    <w:p w:rsidR="007E1C02" w:rsidRPr="007E1C02" w:rsidRDefault="007E1C02" w:rsidP="009372AD">
      <w:pPr>
        <w:pStyle w:val="DefaultText"/>
        <w:widowControl/>
        <w:numPr>
          <w:ilvl w:val="0"/>
          <w:numId w:val="20"/>
        </w:numPr>
        <w:rPr>
          <w:rFonts w:ascii="Arial" w:hAnsi="Arial" w:cs="Arial"/>
          <w:b/>
          <w:bCs/>
          <w:sz w:val="20"/>
          <w:szCs w:val="20"/>
          <w:lang w:val="hu-HU"/>
        </w:rPr>
      </w:pPr>
      <w:r w:rsidRPr="007E1C02">
        <w:rPr>
          <w:rFonts w:ascii="Arial" w:hAnsi="Arial" w:cs="Arial"/>
          <w:b/>
          <w:bCs/>
          <w:sz w:val="20"/>
          <w:szCs w:val="20"/>
          <w:lang w:val="hu-HU"/>
        </w:rPr>
        <w:t>Biztosítékadási kötelezettség</w:t>
      </w:r>
    </w:p>
    <w:p w:rsidR="007E1C02" w:rsidRPr="007E1C02" w:rsidRDefault="007E1C02" w:rsidP="007E1C02">
      <w:pPr>
        <w:pStyle w:val="Szvegtrzs"/>
        <w:jc w:val="both"/>
        <w:rPr>
          <w:rFonts w:ascii="Arial" w:hAnsi="Arial" w:cs="Arial"/>
          <w:sz w:val="20"/>
          <w:szCs w:val="20"/>
        </w:rPr>
      </w:pPr>
    </w:p>
    <w:p w:rsidR="007E1C02" w:rsidRPr="007E1C02" w:rsidRDefault="007E1C02" w:rsidP="007E1C02">
      <w:pPr>
        <w:pStyle w:val="Szvegtrzs"/>
        <w:jc w:val="both"/>
        <w:rPr>
          <w:rFonts w:ascii="Arial" w:hAnsi="Arial" w:cs="Arial"/>
          <w:sz w:val="20"/>
          <w:szCs w:val="20"/>
        </w:rPr>
      </w:pPr>
      <w:r w:rsidRPr="007E1C02">
        <w:rPr>
          <w:rFonts w:ascii="Arial" w:hAnsi="Arial" w:cs="Arial"/>
          <w:sz w:val="20"/>
          <w:szCs w:val="20"/>
        </w:rPr>
        <w:t>Kedvezményezett a Korm. rendeletben foglaltak szerint – amennyiben köteles biztosítékot nyújtani – a jelen Szerződés 7. számú mellékletében foglaltak szerinti biztosítéko(ka)t nyújtja.</w:t>
      </w:r>
    </w:p>
    <w:p w:rsidR="007E1C02" w:rsidRPr="007E1C02" w:rsidRDefault="007E1C02" w:rsidP="007E1C02">
      <w:pPr>
        <w:pStyle w:val="WW-Felsorols2"/>
        <w:spacing w:before="120"/>
        <w:rPr>
          <w:sz w:val="20"/>
          <w:szCs w:val="20"/>
        </w:rPr>
      </w:pPr>
      <w:r w:rsidRPr="007E1C02">
        <w:rPr>
          <w:sz w:val="20"/>
          <w:szCs w:val="20"/>
        </w:rPr>
        <w:t>A 7. számú melléklet az ÁSZF-ben, a felhívásban, a Korm. rendeletben, valamint az 547/2013. (XII. 30.) Korm. rendeletben foglalt szabályok szerinti, szabályszerű benyújtástól válik a Szerződés részévé.</w:t>
      </w:r>
    </w:p>
    <w:p w:rsidR="007E1C02" w:rsidRPr="007E1C02" w:rsidRDefault="007E1C02" w:rsidP="007E1C02">
      <w:pPr>
        <w:pStyle w:val="WW-Felsorols2"/>
        <w:spacing w:before="120"/>
        <w:rPr>
          <w:sz w:val="20"/>
          <w:szCs w:val="20"/>
        </w:rPr>
      </w:pPr>
    </w:p>
    <w:p w:rsidR="007E1C02" w:rsidRPr="007E1C02" w:rsidRDefault="007E1C02" w:rsidP="009372AD">
      <w:pPr>
        <w:pStyle w:val="DefaultText"/>
        <w:widowControl/>
        <w:numPr>
          <w:ilvl w:val="0"/>
          <w:numId w:val="20"/>
        </w:numPr>
        <w:rPr>
          <w:rFonts w:ascii="Arial" w:hAnsi="Arial" w:cs="Arial"/>
          <w:b/>
          <w:bCs/>
          <w:sz w:val="20"/>
          <w:szCs w:val="20"/>
          <w:lang w:val="hu-HU"/>
        </w:rPr>
      </w:pPr>
      <w:r w:rsidRPr="007E1C02">
        <w:rPr>
          <w:rFonts w:ascii="Arial" w:hAnsi="Arial" w:cs="Arial"/>
          <w:b/>
          <w:bCs/>
          <w:sz w:val="20"/>
          <w:szCs w:val="20"/>
          <w:lang w:val="hu-HU"/>
        </w:rPr>
        <w:t>Záró rendelkezések</w:t>
      </w:r>
    </w:p>
    <w:p w:rsidR="007E1C02" w:rsidRPr="007E1C02" w:rsidRDefault="007E1C02" w:rsidP="007E1C02">
      <w:pPr>
        <w:jc w:val="both"/>
        <w:rPr>
          <w:rFonts w:ascii="Arial" w:hAnsi="Arial" w:cs="Arial"/>
          <w:b/>
          <w:bCs/>
          <w:sz w:val="20"/>
          <w:szCs w:val="20"/>
          <w:u w:val="single"/>
        </w:rPr>
      </w:pPr>
    </w:p>
    <w:p w:rsidR="007E1C02" w:rsidRPr="007E1C02" w:rsidRDefault="007E1C02" w:rsidP="007E1C02">
      <w:pPr>
        <w:numPr>
          <w:ilvl w:val="1"/>
          <w:numId w:val="17"/>
        </w:numPr>
        <w:suppressAutoHyphens/>
        <w:overflowPunct w:val="0"/>
        <w:autoSpaceDE w:val="0"/>
        <w:jc w:val="both"/>
        <w:textAlignment w:val="baseline"/>
        <w:rPr>
          <w:rFonts w:ascii="Arial" w:hAnsi="Arial" w:cs="Arial"/>
          <w:sz w:val="20"/>
          <w:szCs w:val="20"/>
        </w:rPr>
      </w:pPr>
      <w:r w:rsidRPr="007E1C02">
        <w:rPr>
          <w:rFonts w:ascii="Arial" w:hAnsi="Arial" w:cs="Arial"/>
          <w:sz w:val="20"/>
          <w:szCs w:val="20"/>
        </w:rPr>
        <w:t xml:space="preserve">Jelen Szerződés </w:t>
      </w:r>
      <w:r w:rsidR="00C17D9F">
        <w:rPr>
          <w:rFonts w:ascii="Arial" w:hAnsi="Arial" w:cs="Arial"/>
          <w:sz w:val="20"/>
          <w:szCs w:val="20"/>
        </w:rPr>
        <w:t>9</w:t>
      </w:r>
      <w:r w:rsidRPr="007E1C02">
        <w:rPr>
          <w:rFonts w:ascii="Arial" w:hAnsi="Arial" w:cs="Arial"/>
          <w:sz w:val="20"/>
          <w:szCs w:val="20"/>
        </w:rPr>
        <w:t xml:space="preserve"> oldalon és </w:t>
      </w:r>
      <w:r w:rsidR="00C17D9F">
        <w:rPr>
          <w:rFonts w:ascii="Arial" w:hAnsi="Arial" w:cs="Arial"/>
          <w:sz w:val="20"/>
          <w:szCs w:val="20"/>
        </w:rPr>
        <w:t>4</w:t>
      </w:r>
      <w:r w:rsidRPr="007E1C02">
        <w:rPr>
          <w:rFonts w:ascii="Arial" w:hAnsi="Arial" w:cs="Arial"/>
          <w:sz w:val="20"/>
          <w:szCs w:val="20"/>
        </w:rPr>
        <w:t xml:space="preserve"> db eredeti példányban készült. A jelen Szerződéshez csatolt </w:t>
      </w:r>
      <w:r w:rsidR="00697950">
        <w:rPr>
          <w:rFonts w:ascii="Arial" w:hAnsi="Arial" w:cs="Arial"/>
          <w:sz w:val="20"/>
          <w:szCs w:val="20"/>
        </w:rPr>
        <w:t>12</w:t>
      </w:r>
      <w:r w:rsidRPr="007E1C02">
        <w:rPr>
          <w:rFonts w:ascii="Arial" w:hAnsi="Arial" w:cs="Arial"/>
          <w:sz w:val="20"/>
          <w:szCs w:val="20"/>
        </w:rPr>
        <w:t xml:space="preserve"> db melléklet, és a jelen Szerződéshez fizikai értelemben nem csatolt, de a jelen Szerződésben vagy az ÁSzF-ben hivatkozott mellékletek, továbbá a projekt adatlap és annak mellékletét képező valamennyi nyilatkozat, dokumentum a Szerződés elválaszthatatlan része. </w:t>
      </w:r>
    </w:p>
    <w:p w:rsidR="007E1C02" w:rsidRPr="007E1C02" w:rsidRDefault="007E1C02" w:rsidP="007E1C02">
      <w:pPr>
        <w:suppressAutoHyphens/>
        <w:overflowPunct w:val="0"/>
        <w:autoSpaceDE w:val="0"/>
        <w:jc w:val="both"/>
        <w:textAlignment w:val="baseline"/>
        <w:rPr>
          <w:rFonts w:ascii="Arial" w:hAnsi="Arial" w:cs="Arial"/>
          <w:sz w:val="20"/>
          <w:szCs w:val="20"/>
        </w:rPr>
      </w:pPr>
    </w:p>
    <w:p w:rsidR="007E1C02" w:rsidRPr="007E1C02" w:rsidRDefault="007E1C02" w:rsidP="007E1C02">
      <w:pPr>
        <w:numPr>
          <w:ilvl w:val="1"/>
          <w:numId w:val="17"/>
        </w:numPr>
        <w:suppressAutoHyphens/>
        <w:overflowPunct w:val="0"/>
        <w:autoSpaceDE w:val="0"/>
        <w:jc w:val="both"/>
        <w:textAlignment w:val="baseline"/>
        <w:rPr>
          <w:rFonts w:ascii="Arial" w:hAnsi="Arial" w:cs="Arial"/>
          <w:sz w:val="20"/>
          <w:szCs w:val="20"/>
        </w:rPr>
      </w:pPr>
      <w:r w:rsidRPr="007E1C02">
        <w:rPr>
          <w:rFonts w:ascii="Arial" w:hAnsi="Arial" w:cs="Arial"/>
          <w:sz w:val="20"/>
          <w:szCs w:val="20"/>
        </w:rPr>
        <w:t xml:space="preserve">A Kedvezményezett a jelen Szerződés aláírásával kijelenti, hogy a jelen Szerződés tartalmát, az ÁSzF-t, és a vonatkozó jogszabályokat, így különösen az államháztartásról szóló 2011. évi CXCV. törvényt (Áht.), a Korm. rendeletet és az Ávr-t ismeri és magára nézve kötelezőnek ismeri el, és tudomásul veszi, hogy a jelen Szerződés, valamint az ÁSzF a vonatkozó jogszabályok módosításával, illetve új a Szerződés és az ÁSZF szempontjából releváns jogszabályok hatálybalépésével minden külön intézkedés nélkül módosul. </w:t>
      </w:r>
    </w:p>
    <w:p w:rsidR="007E1C02" w:rsidRPr="007E1C02" w:rsidRDefault="007E1C02" w:rsidP="007E1C02">
      <w:pPr>
        <w:pStyle w:val="Listaszerbekezds"/>
        <w:rPr>
          <w:rFonts w:ascii="Arial" w:hAnsi="Arial" w:cs="Arial"/>
        </w:rPr>
      </w:pPr>
    </w:p>
    <w:p w:rsidR="007E1C02" w:rsidRPr="007E1C02" w:rsidRDefault="007E1C02" w:rsidP="007E1C02">
      <w:pPr>
        <w:numPr>
          <w:ilvl w:val="1"/>
          <w:numId w:val="17"/>
        </w:numPr>
        <w:suppressAutoHyphens/>
        <w:overflowPunct w:val="0"/>
        <w:autoSpaceDE w:val="0"/>
        <w:jc w:val="both"/>
        <w:textAlignment w:val="baseline"/>
        <w:rPr>
          <w:rFonts w:ascii="Arial" w:hAnsi="Arial" w:cs="Arial"/>
          <w:sz w:val="20"/>
          <w:szCs w:val="20"/>
        </w:rPr>
      </w:pPr>
      <w:r w:rsidRPr="007E1C02">
        <w:rPr>
          <w:rFonts w:ascii="Arial" w:hAnsi="Arial" w:cs="Arial"/>
          <w:sz w:val="20"/>
          <w:szCs w:val="20"/>
        </w:rPr>
        <w:t>A Szerződő Felek a Szerződés időtartamára kapcsolattartót jelölnek ki. A kapcsolattartó nevéről, postacíméről, telefon és telefax számáról és elektronikus levélcíméről a Szerződés aláírásával egyidejűleg, változás esetén pedig a változást követő 8 napon belül tájékoztatják egymást.</w:t>
      </w:r>
    </w:p>
    <w:p w:rsidR="007E1C02" w:rsidRPr="007E1C02" w:rsidRDefault="007E1C02" w:rsidP="007E1C02">
      <w:pPr>
        <w:suppressAutoHyphens/>
        <w:overflowPunct w:val="0"/>
        <w:autoSpaceDE w:val="0"/>
        <w:jc w:val="both"/>
        <w:textAlignment w:val="baseline"/>
        <w:rPr>
          <w:rFonts w:ascii="Arial" w:hAnsi="Arial" w:cs="Arial"/>
          <w:sz w:val="20"/>
          <w:szCs w:val="20"/>
        </w:rPr>
      </w:pPr>
    </w:p>
    <w:p w:rsidR="007E1C02" w:rsidRPr="007E1C02" w:rsidRDefault="007E1C02" w:rsidP="007E1C02">
      <w:pPr>
        <w:numPr>
          <w:ilvl w:val="1"/>
          <w:numId w:val="17"/>
        </w:numPr>
        <w:suppressAutoHyphens/>
        <w:overflowPunct w:val="0"/>
        <w:autoSpaceDE w:val="0"/>
        <w:jc w:val="both"/>
        <w:textAlignment w:val="baseline"/>
        <w:rPr>
          <w:rFonts w:ascii="Arial" w:hAnsi="Arial" w:cs="Arial"/>
          <w:sz w:val="20"/>
          <w:szCs w:val="20"/>
        </w:rPr>
      </w:pPr>
      <w:r w:rsidRPr="007E1C02">
        <w:rPr>
          <w:rFonts w:ascii="Arial" w:hAnsi="Arial" w:cs="Arial"/>
          <w:sz w:val="20"/>
          <w:szCs w:val="20"/>
        </w:rPr>
        <w:t>A jelen Szerződés megkötésének napja megegyezik a Szerződő Felek közül utolsóként aláíró aláírásának napjával. Jelen Szerződés 2020. december 31-én hatályát veszti.</w:t>
      </w:r>
    </w:p>
    <w:p w:rsidR="007E1C02" w:rsidRPr="007E1C02" w:rsidRDefault="007E1C02" w:rsidP="007E1C02">
      <w:pPr>
        <w:suppressAutoHyphens/>
        <w:overflowPunct w:val="0"/>
        <w:autoSpaceDE w:val="0"/>
        <w:jc w:val="both"/>
        <w:textAlignment w:val="baseline"/>
        <w:rPr>
          <w:rFonts w:ascii="Arial" w:hAnsi="Arial" w:cs="Arial"/>
          <w:sz w:val="20"/>
          <w:szCs w:val="20"/>
        </w:rPr>
      </w:pPr>
    </w:p>
    <w:p w:rsidR="007E1C02" w:rsidRPr="007E1C02" w:rsidRDefault="007E1C02" w:rsidP="007E1C02">
      <w:pPr>
        <w:numPr>
          <w:ilvl w:val="1"/>
          <w:numId w:val="17"/>
        </w:numPr>
        <w:suppressAutoHyphens/>
        <w:overflowPunct w:val="0"/>
        <w:autoSpaceDE w:val="0"/>
        <w:jc w:val="both"/>
        <w:textAlignment w:val="baseline"/>
        <w:rPr>
          <w:rFonts w:ascii="Arial" w:hAnsi="Arial" w:cs="Arial"/>
          <w:sz w:val="20"/>
          <w:szCs w:val="20"/>
        </w:rPr>
      </w:pPr>
      <w:r w:rsidRPr="007E1C02">
        <w:rPr>
          <w:rFonts w:ascii="Arial" w:hAnsi="Arial" w:cs="Arial"/>
          <w:sz w:val="20"/>
          <w:szCs w:val="20"/>
        </w:rPr>
        <w:t>Kedvezményezett kijelenti, hogy – az információs önrendelkezési jogról és az információszabadságról szóló 2011. évi CXII. törvény előírásainak megfelelően – a projekt adatlapon feltüntetett projektfelelős, illetve a projekt adatlapon és mellékleteiben feltüntetett más személyek, a Projekt megvalósításában résztvevő személyek, valamint a beszámolás, a szabálytalansági eljárás és az ellenőrzési tevékenység során átadott dokumentumokban feltüntetett személyek személyes adataiknak a Támogató és a Miniszterelnökséget vezető miniszter irányítása alatt működő központi koordinációs szerv</w:t>
      </w:r>
      <w:r w:rsidRPr="007E1C02" w:rsidDel="00D94490">
        <w:rPr>
          <w:rFonts w:ascii="Arial" w:hAnsi="Arial" w:cs="Arial"/>
          <w:sz w:val="20"/>
          <w:szCs w:val="20"/>
        </w:rPr>
        <w:t xml:space="preserve"> </w:t>
      </w:r>
      <w:r w:rsidRPr="007E1C02">
        <w:rPr>
          <w:rFonts w:ascii="Arial" w:hAnsi="Arial" w:cs="Arial"/>
          <w:sz w:val="20"/>
          <w:szCs w:val="20"/>
        </w:rPr>
        <w:t>által történő kezeléséhez (ideértve ezen adatok felvételét, tárolását, nyilvánosságra hozatalát is) kifejezetten hozzájárultak. Ennek alapján Kedvezményezett szavatol azért, hogy ezen személyes adatok fentieknek megfelelő kezelése az érintettek hozzájárulásával történik.</w:t>
      </w:r>
    </w:p>
    <w:p w:rsidR="007E1C02" w:rsidRPr="007E1C02" w:rsidRDefault="007E1C02" w:rsidP="007E1C02">
      <w:pPr>
        <w:suppressAutoHyphens/>
        <w:overflowPunct w:val="0"/>
        <w:autoSpaceDE w:val="0"/>
        <w:jc w:val="both"/>
        <w:textAlignment w:val="baseline"/>
        <w:rPr>
          <w:rFonts w:ascii="Arial" w:hAnsi="Arial" w:cs="Arial"/>
          <w:sz w:val="20"/>
          <w:szCs w:val="20"/>
        </w:rPr>
      </w:pPr>
    </w:p>
    <w:p w:rsidR="007E1C02" w:rsidRPr="007E1C02" w:rsidRDefault="007E1C02" w:rsidP="007E1C02">
      <w:pPr>
        <w:numPr>
          <w:ilvl w:val="1"/>
          <w:numId w:val="17"/>
        </w:numPr>
        <w:suppressAutoHyphens/>
        <w:overflowPunct w:val="0"/>
        <w:autoSpaceDE w:val="0"/>
        <w:jc w:val="both"/>
        <w:textAlignment w:val="baseline"/>
        <w:rPr>
          <w:rFonts w:ascii="Arial" w:hAnsi="Arial" w:cs="Arial"/>
          <w:sz w:val="20"/>
          <w:szCs w:val="20"/>
        </w:rPr>
      </w:pPr>
      <w:r w:rsidRPr="007E1C02">
        <w:rPr>
          <w:rFonts w:ascii="Arial" w:hAnsi="Arial" w:cs="Arial"/>
          <w:sz w:val="20"/>
          <w:szCs w:val="20"/>
        </w:rPr>
        <w:t xml:space="preserve">Jelen Szerződésben nem szabályozott kérdésekben a vonatkozó magyar </w:t>
      </w:r>
      <w:r w:rsidR="00A51486" w:rsidRPr="00C918AB">
        <w:rPr>
          <w:rFonts w:ascii="Arial" w:hAnsi="Arial" w:cs="Arial"/>
          <w:sz w:val="20"/>
          <w:szCs w:val="20"/>
        </w:rPr>
        <w:t xml:space="preserve">– ide értve a Polgári </w:t>
      </w:r>
      <w:r w:rsidR="00A51486" w:rsidRPr="008A3517">
        <w:rPr>
          <w:rFonts w:ascii="Arial" w:hAnsi="Arial" w:cs="Arial"/>
          <w:sz w:val="20"/>
          <w:szCs w:val="20"/>
        </w:rPr>
        <w:t>Törvénykönyvről szóló 1959. évi IV. törvényt is –</w:t>
      </w:r>
      <w:r w:rsidR="00A51486">
        <w:rPr>
          <w:rFonts w:ascii="Arial" w:hAnsi="Arial" w:cs="Arial"/>
          <w:sz w:val="20"/>
          <w:szCs w:val="20"/>
        </w:rPr>
        <w:t xml:space="preserve"> </w:t>
      </w:r>
      <w:r w:rsidRPr="007E1C02">
        <w:rPr>
          <w:rFonts w:ascii="Arial" w:hAnsi="Arial" w:cs="Arial"/>
          <w:sz w:val="20"/>
          <w:szCs w:val="20"/>
        </w:rPr>
        <w:t>és európai uniós jogszabályok rendelkezései az irányadók.</w:t>
      </w:r>
    </w:p>
    <w:p w:rsidR="007E1C02" w:rsidRPr="007E1C02" w:rsidRDefault="007E1C02" w:rsidP="007E1C02">
      <w:pPr>
        <w:suppressAutoHyphens/>
        <w:overflowPunct w:val="0"/>
        <w:autoSpaceDE w:val="0"/>
        <w:jc w:val="both"/>
        <w:textAlignment w:val="baseline"/>
        <w:rPr>
          <w:rFonts w:ascii="Arial" w:hAnsi="Arial" w:cs="Arial"/>
          <w:sz w:val="20"/>
          <w:szCs w:val="20"/>
        </w:rPr>
      </w:pPr>
    </w:p>
    <w:p w:rsidR="007E1C02" w:rsidRPr="007E1C02" w:rsidRDefault="007E1C02" w:rsidP="007E1C02">
      <w:pPr>
        <w:numPr>
          <w:ilvl w:val="1"/>
          <w:numId w:val="17"/>
        </w:numPr>
        <w:suppressAutoHyphens/>
        <w:overflowPunct w:val="0"/>
        <w:autoSpaceDE w:val="0"/>
        <w:jc w:val="both"/>
        <w:textAlignment w:val="baseline"/>
        <w:rPr>
          <w:rFonts w:ascii="Arial" w:hAnsi="Arial" w:cs="Arial"/>
          <w:sz w:val="20"/>
          <w:szCs w:val="20"/>
        </w:rPr>
      </w:pPr>
      <w:r w:rsidRPr="007E1C02">
        <w:rPr>
          <w:rFonts w:ascii="Arial" w:hAnsi="Arial" w:cs="Arial"/>
          <w:sz w:val="20"/>
          <w:szCs w:val="20"/>
        </w:rPr>
        <w:t>A Kedvezményezett képviseletében aláíró személy(ek) kijelenti(k) és cégkivonatukkal, valamint aláírási címpéldányaikkal igazolja(k), hogy társasági dokumentumaik/alapító okiratuk alapján, a jelen Szerződés bevezető részében feltüntetettek szerint jogosult(ak) a Kedvezményezett képviseletére (és cégjegyzésére), továbbá ennek alapján a jelen Szerződés megkötésére és aláírására. Aláíró képviselő(k) kijelenti(k) továbbá, hogy a testületi szervei(k) részéről a jelen Szerződés megkötéséhez szükséges felhatalmazásokkal rendelkezik(nek), tulajdonosai(k) a támogatási jogügyletet jóváhagyták és harmadik személyeknek semminemű olyan jogosultsága nincs, mely a Kedvezményezett részéről megakadályozná vagy bármiben korlátozná a jelen Szerződés megkötését, és az abban foglalt kötelezettségek maradéktalan teljesítését.</w:t>
      </w:r>
    </w:p>
    <w:p w:rsidR="007E1C02" w:rsidRPr="007E1C02" w:rsidRDefault="007E1C02" w:rsidP="007E1C02">
      <w:pPr>
        <w:jc w:val="both"/>
        <w:rPr>
          <w:rFonts w:ascii="Arial" w:hAnsi="Arial" w:cs="Arial"/>
          <w:sz w:val="20"/>
          <w:szCs w:val="20"/>
        </w:rPr>
      </w:pPr>
    </w:p>
    <w:p w:rsidR="007E1C02" w:rsidRPr="007E1C02" w:rsidRDefault="007E1C02" w:rsidP="007E1C02">
      <w:pPr>
        <w:numPr>
          <w:ilvl w:val="1"/>
          <w:numId w:val="17"/>
        </w:numPr>
        <w:suppressAutoHyphens/>
        <w:overflowPunct w:val="0"/>
        <w:autoSpaceDE w:val="0"/>
        <w:jc w:val="both"/>
        <w:textAlignment w:val="baseline"/>
        <w:rPr>
          <w:rFonts w:ascii="Arial" w:hAnsi="Arial" w:cs="Arial"/>
          <w:sz w:val="20"/>
          <w:szCs w:val="20"/>
        </w:rPr>
      </w:pPr>
      <w:r w:rsidRPr="007E1C02">
        <w:rPr>
          <w:rFonts w:ascii="Arial" w:hAnsi="Arial" w:cs="Arial"/>
          <w:sz w:val="20"/>
          <w:szCs w:val="20"/>
        </w:rPr>
        <w:t>Jelen Szerződés hatályát veszti, ha az arra vonatkozó Támogatási Kérelmet az Európai Bizottság elutasítja. Amennyiben a Bizottság a projektet jóváhagyja, de bizonyos elemeit nem elszámolhatónak tekinti, azok finanszírozása a Kedvezményezett feladata, illetve az azokra már kifizetett támogatások visszafizetendők.</w:t>
      </w:r>
      <w:r w:rsidRPr="007E1C02">
        <w:rPr>
          <w:rStyle w:val="Lbjegyzet-hivatkozs"/>
          <w:rFonts w:ascii="Arial" w:hAnsi="Arial" w:cs="Arial"/>
          <w:sz w:val="20"/>
          <w:szCs w:val="20"/>
          <w:lang w:eastAsia="ar-SA"/>
        </w:rPr>
        <w:footnoteReference w:id="6"/>
      </w:r>
    </w:p>
    <w:p w:rsidR="007E1C02" w:rsidRPr="007E1C02" w:rsidRDefault="007E1C02" w:rsidP="007E1C02">
      <w:pPr>
        <w:jc w:val="both"/>
        <w:rPr>
          <w:rFonts w:ascii="Arial" w:hAnsi="Arial" w:cs="Arial"/>
          <w:sz w:val="20"/>
          <w:szCs w:val="20"/>
        </w:rPr>
      </w:pPr>
    </w:p>
    <w:p w:rsidR="0066634A" w:rsidRPr="00D8318E" w:rsidRDefault="007E1C02" w:rsidP="0066634A">
      <w:pPr>
        <w:jc w:val="both"/>
        <w:rPr>
          <w:rFonts w:ascii="Arial" w:hAnsi="Arial" w:cs="Arial"/>
          <w:sz w:val="20"/>
          <w:szCs w:val="20"/>
        </w:rPr>
      </w:pPr>
      <w:r w:rsidRPr="007E1C02">
        <w:rPr>
          <w:rFonts w:ascii="Arial" w:hAnsi="Arial" w:cs="Arial"/>
          <w:sz w:val="20"/>
          <w:szCs w:val="20"/>
        </w:rPr>
        <w:t>Szerződő Felek a jelen Szerződést átolvasták, és közös értelmezés után, mint akaratukkal és elhangzott nyilatkozataikkal mindenben egyezőt aláírták.</w:t>
      </w:r>
    </w:p>
    <w:p w:rsidR="0066634A" w:rsidRPr="00333B51" w:rsidRDefault="0066634A" w:rsidP="0066634A">
      <w:pPr>
        <w:jc w:val="both"/>
        <w:rPr>
          <w:rFonts w:ascii="Arial" w:hAnsi="Arial" w:cs="Arial"/>
          <w:sz w:val="20"/>
          <w:szCs w:val="20"/>
        </w:rPr>
      </w:pPr>
    </w:p>
    <w:p w:rsidR="00CB2424" w:rsidRPr="00667068" w:rsidRDefault="00CB2424" w:rsidP="00CB2424">
      <w:pPr>
        <w:jc w:val="both"/>
        <w:rPr>
          <w:rFonts w:ascii="Arial" w:hAnsi="Arial" w:cs="Arial"/>
          <w:b/>
          <w:sz w:val="20"/>
          <w:szCs w:val="20"/>
        </w:rPr>
      </w:pPr>
      <w:r w:rsidRPr="00667068">
        <w:rPr>
          <w:rFonts w:ascii="Arial" w:hAnsi="Arial" w:cs="Arial"/>
          <w:b/>
          <w:sz w:val="20"/>
          <w:szCs w:val="20"/>
        </w:rPr>
        <w:t>4.2. A Támogatási Szerződés alábbi mellékletei módosulnak</w:t>
      </w:r>
    </w:p>
    <w:p w:rsidR="004417FD" w:rsidRDefault="004417FD" w:rsidP="004417FD">
      <w:pPr>
        <w:jc w:val="both"/>
        <w:rPr>
          <w:rFonts w:ascii="Arial" w:hAnsi="Arial" w:cs="Arial"/>
          <w:b/>
          <w:sz w:val="20"/>
          <w:szCs w:val="20"/>
        </w:rPr>
      </w:pPr>
      <w:r>
        <w:rPr>
          <w:rFonts w:ascii="Arial" w:hAnsi="Arial" w:cs="Arial"/>
          <w:b/>
          <w:sz w:val="20"/>
          <w:szCs w:val="20"/>
        </w:rPr>
        <w:t>A Szerződés 5a</w:t>
      </w:r>
      <w:r w:rsidRPr="00667068">
        <w:rPr>
          <w:rFonts w:ascii="Arial" w:hAnsi="Arial" w:cs="Arial"/>
          <w:b/>
          <w:sz w:val="20"/>
          <w:szCs w:val="20"/>
        </w:rPr>
        <w:t>. szám</w:t>
      </w:r>
      <w:r>
        <w:rPr>
          <w:rFonts w:ascii="Arial" w:hAnsi="Arial" w:cs="Arial"/>
          <w:b/>
          <w:sz w:val="20"/>
          <w:szCs w:val="20"/>
        </w:rPr>
        <w:t>ú mellékletének helyébe jelen 5a</w:t>
      </w:r>
      <w:r w:rsidRPr="00667068">
        <w:rPr>
          <w:rFonts w:ascii="Arial" w:hAnsi="Arial" w:cs="Arial"/>
          <w:b/>
          <w:sz w:val="20"/>
          <w:szCs w:val="20"/>
        </w:rPr>
        <w:t>. számú melléklet lép.</w:t>
      </w:r>
    </w:p>
    <w:p w:rsidR="00CB2424" w:rsidRDefault="00CB2424" w:rsidP="00CB2424">
      <w:pPr>
        <w:jc w:val="both"/>
        <w:rPr>
          <w:rFonts w:ascii="Arial" w:hAnsi="Arial" w:cs="Arial"/>
          <w:b/>
          <w:sz w:val="20"/>
          <w:szCs w:val="20"/>
        </w:rPr>
      </w:pPr>
      <w:r>
        <w:rPr>
          <w:rFonts w:ascii="Arial" w:hAnsi="Arial" w:cs="Arial"/>
          <w:b/>
          <w:sz w:val="20"/>
          <w:szCs w:val="20"/>
        </w:rPr>
        <w:t>A Szerződés 6</w:t>
      </w:r>
      <w:r w:rsidRPr="00667068">
        <w:rPr>
          <w:rFonts w:ascii="Arial" w:hAnsi="Arial" w:cs="Arial"/>
          <w:b/>
          <w:sz w:val="20"/>
          <w:szCs w:val="20"/>
        </w:rPr>
        <w:t>. szám</w:t>
      </w:r>
      <w:r>
        <w:rPr>
          <w:rFonts w:ascii="Arial" w:hAnsi="Arial" w:cs="Arial"/>
          <w:b/>
          <w:sz w:val="20"/>
          <w:szCs w:val="20"/>
        </w:rPr>
        <w:t>ú mellékletének helyébe jelen 6</w:t>
      </w:r>
      <w:r w:rsidRPr="00667068">
        <w:rPr>
          <w:rFonts w:ascii="Arial" w:hAnsi="Arial" w:cs="Arial"/>
          <w:b/>
          <w:sz w:val="20"/>
          <w:szCs w:val="20"/>
        </w:rPr>
        <w:t>. számú melléklet lép.</w:t>
      </w:r>
    </w:p>
    <w:p w:rsidR="00CB2424" w:rsidRDefault="00CB2424" w:rsidP="00CB2424">
      <w:pPr>
        <w:jc w:val="both"/>
        <w:rPr>
          <w:rFonts w:ascii="Arial" w:hAnsi="Arial" w:cs="Arial"/>
          <w:b/>
          <w:sz w:val="20"/>
          <w:szCs w:val="20"/>
        </w:rPr>
      </w:pPr>
      <w:r w:rsidRPr="00667068">
        <w:rPr>
          <w:rFonts w:ascii="Arial" w:hAnsi="Arial" w:cs="Arial"/>
          <w:b/>
          <w:sz w:val="20"/>
          <w:szCs w:val="20"/>
        </w:rPr>
        <w:t xml:space="preserve">A Szerződés </w:t>
      </w:r>
      <w:r w:rsidR="004417FD">
        <w:rPr>
          <w:rFonts w:ascii="Arial" w:hAnsi="Arial" w:cs="Arial"/>
          <w:b/>
          <w:sz w:val="20"/>
          <w:szCs w:val="20"/>
        </w:rPr>
        <w:t>8</w:t>
      </w:r>
      <w:r w:rsidRPr="00667068">
        <w:rPr>
          <w:rFonts w:ascii="Arial" w:hAnsi="Arial" w:cs="Arial"/>
          <w:b/>
          <w:sz w:val="20"/>
          <w:szCs w:val="20"/>
        </w:rPr>
        <w:t xml:space="preserve">. számú mellékletének helyébe jelen </w:t>
      </w:r>
      <w:r w:rsidR="004417FD">
        <w:rPr>
          <w:rFonts w:ascii="Arial" w:hAnsi="Arial" w:cs="Arial"/>
          <w:b/>
          <w:sz w:val="20"/>
          <w:szCs w:val="20"/>
        </w:rPr>
        <w:t>8</w:t>
      </w:r>
      <w:r w:rsidRPr="00667068">
        <w:rPr>
          <w:rFonts w:ascii="Arial" w:hAnsi="Arial" w:cs="Arial"/>
          <w:b/>
          <w:sz w:val="20"/>
          <w:szCs w:val="20"/>
        </w:rPr>
        <w:t>. számú melléklet lép.</w:t>
      </w:r>
    </w:p>
    <w:p w:rsidR="004417FD" w:rsidRDefault="004417FD" w:rsidP="004417FD">
      <w:pPr>
        <w:jc w:val="both"/>
        <w:rPr>
          <w:rFonts w:ascii="Arial" w:hAnsi="Arial" w:cs="Arial"/>
          <w:b/>
          <w:sz w:val="20"/>
          <w:szCs w:val="20"/>
        </w:rPr>
      </w:pPr>
      <w:r w:rsidRPr="00667068">
        <w:rPr>
          <w:rFonts w:ascii="Arial" w:hAnsi="Arial" w:cs="Arial"/>
          <w:b/>
          <w:sz w:val="20"/>
          <w:szCs w:val="20"/>
        </w:rPr>
        <w:t xml:space="preserve">A Szerződés </w:t>
      </w:r>
      <w:r>
        <w:rPr>
          <w:rFonts w:ascii="Arial" w:hAnsi="Arial" w:cs="Arial"/>
          <w:b/>
          <w:sz w:val="20"/>
          <w:szCs w:val="20"/>
        </w:rPr>
        <w:t>10</w:t>
      </w:r>
      <w:r w:rsidRPr="00667068">
        <w:rPr>
          <w:rFonts w:ascii="Arial" w:hAnsi="Arial" w:cs="Arial"/>
          <w:b/>
          <w:sz w:val="20"/>
          <w:szCs w:val="20"/>
        </w:rPr>
        <w:t xml:space="preserve">. számú mellékletének helyébe jelen </w:t>
      </w:r>
      <w:r>
        <w:rPr>
          <w:rFonts w:ascii="Arial" w:hAnsi="Arial" w:cs="Arial"/>
          <w:b/>
          <w:sz w:val="20"/>
          <w:szCs w:val="20"/>
        </w:rPr>
        <w:t>10</w:t>
      </w:r>
      <w:r w:rsidRPr="00667068">
        <w:rPr>
          <w:rFonts w:ascii="Arial" w:hAnsi="Arial" w:cs="Arial"/>
          <w:b/>
          <w:sz w:val="20"/>
          <w:szCs w:val="20"/>
        </w:rPr>
        <w:t>. számú melléklet lép.</w:t>
      </w:r>
    </w:p>
    <w:p w:rsidR="004417FD" w:rsidRDefault="004417FD" w:rsidP="004417FD">
      <w:pPr>
        <w:jc w:val="both"/>
        <w:rPr>
          <w:rFonts w:ascii="Arial" w:hAnsi="Arial" w:cs="Arial"/>
          <w:b/>
          <w:sz w:val="20"/>
          <w:szCs w:val="20"/>
        </w:rPr>
      </w:pPr>
      <w:r>
        <w:rPr>
          <w:rFonts w:ascii="Arial" w:hAnsi="Arial" w:cs="Arial"/>
          <w:b/>
          <w:sz w:val="20"/>
          <w:szCs w:val="20"/>
        </w:rPr>
        <w:t>A Szerződés 14</w:t>
      </w:r>
      <w:r w:rsidRPr="00667068">
        <w:rPr>
          <w:rFonts w:ascii="Arial" w:hAnsi="Arial" w:cs="Arial"/>
          <w:b/>
          <w:sz w:val="20"/>
          <w:szCs w:val="20"/>
        </w:rPr>
        <w:t>. szám</w:t>
      </w:r>
      <w:r>
        <w:rPr>
          <w:rFonts w:ascii="Arial" w:hAnsi="Arial" w:cs="Arial"/>
          <w:b/>
          <w:sz w:val="20"/>
          <w:szCs w:val="20"/>
        </w:rPr>
        <w:t>ú mellékletének helyébe jelen 14</w:t>
      </w:r>
      <w:r w:rsidRPr="00667068">
        <w:rPr>
          <w:rFonts w:ascii="Arial" w:hAnsi="Arial" w:cs="Arial"/>
          <w:b/>
          <w:sz w:val="20"/>
          <w:szCs w:val="20"/>
        </w:rPr>
        <w:t>. számú melléklet lép.</w:t>
      </w:r>
    </w:p>
    <w:p w:rsidR="004417FD" w:rsidRDefault="004417FD" w:rsidP="00CB2424">
      <w:pPr>
        <w:jc w:val="both"/>
        <w:rPr>
          <w:rFonts w:ascii="Arial" w:hAnsi="Arial" w:cs="Arial"/>
          <w:b/>
          <w:sz w:val="20"/>
          <w:szCs w:val="20"/>
        </w:rPr>
      </w:pPr>
    </w:p>
    <w:p w:rsidR="009372AD" w:rsidRPr="009372AD" w:rsidRDefault="009372AD" w:rsidP="009372AD">
      <w:pPr>
        <w:jc w:val="both"/>
        <w:rPr>
          <w:rFonts w:ascii="Arial" w:hAnsi="Arial" w:cs="Arial"/>
          <w:b/>
          <w:sz w:val="20"/>
          <w:szCs w:val="20"/>
        </w:rPr>
      </w:pPr>
      <w:r w:rsidRPr="009372AD">
        <w:rPr>
          <w:rFonts w:ascii="Arial" w:hAnsi="Arial" w:cs="Arial"/>
          <w:b/>
          <w:sz w:val="20"/>
          <w:szCs w:val="20"/>
        </w:rPr>
        <w:t xml:space="preserve">Jelen szerződés a szakaszolt projekt első szakaszának megvalósítását szolgálja, mely az I. építési ütem szerinti műszaki tartalmat valósítja meg. </w:t>
      </w:r>
    </w:p>
    <w:p w:rsidR="009372AD" w:rsidRPr="009372AD" w:rsidRDefault="009372AD" w:rsidP="009372AD">
      <w:pPr>
        <w:jc w:val="both"/>
        <w:rPr>
          <w:rFonts w:ascii="Arial" w:hAnsi="Arial" w:cs="Arial"/>
          <w:b/>
          <w:sz w:val="20"/>
          <w:szCs w:val="20"/>
        </w:rPr>
      </w:pPr>
    </w:p>
    <w:p w:rsidR="009372AD" w:rsidRPr="009372AD" w:rsidRDefault="009372AD" w:rsidP="009372AD">
      <w:pPr>
        <w:jc w:val="both"/>
        <w:rPr>
          <w:rFonts w:ascii="Arial" w:hAnsi="Arial" w:cs="Arial"/>
          <w:b/>
          <w:sz w:val="20"/>
          <w:szCs w:val="20"/>
        </w:rPr>
      </w:pPr>
      <w:r w:rsidRPr="009372AD">
        <w:rPr>
          <w:rFonts w:ascii="Arial" w:hAnsi="Arial" w:cs="Arial"/>
          <w:b/>
          <w:sz w:val="20"/>
          <w:szCs w:val="20"/>
        </w:rPr>
        <w:t>A szakaszokra bontott projektet egész projektnek kell tekinteni, és csak akkor tekinthető teljes mértékig befejezettnek, ha mindkét szakasz végrehajtásra került a szakaszokra vonatkozó határidőkön belül.</w:t>
      </w:r>
    </w:p>
    <w:p w:rsidR="009372AD" w:rsidRPr="009372AD" w:rsidRDefault="009372AD" w:rsidP="009372AD">
      <w:pPr>
        <w:jc w:val="both"/>
        <w:rPr>
          <w:rFonts w:ascii="Arial" w:hAnsi="Arial" w:cs="Arial"/>
          <w:b/>
          <w:sz w:val="20"/>
          <w:szCs w:val="20"/>
        </w:rPr>
      </w:pPr>
    </w:p>
    <w:p w:rsidR="009372AD" w:rsidRPr="009372AD" w:rsidRDefault="009372AD" w:rsidP="009372AD">
      <w:pPr>
        <w:jc w:val="both"/>
        <w:rPr>
          <w:rFonts w:ascii="Arial" w:hAnsi="Arial" w:cs="Arial"/>
          <w:b/>
          <w:sz w:val="20"/>
          <w:szCs w:val="20"/>
        </w:rPr>
      </w:pPr>
      <w:r w:rsidRPr="009372AD">
        <w:rPr>
          <w:rFonts w:ascii="Arial" w:hAnsi="Arial" w:cs="Arial"/>
          <w:b/>
          <w:sz w:val="20"/>
          <w:szCs w:val="20"/>
        </w:rPr>
        <w:t>Tehát a projekt szakaszolása során is megvalósításra kerül a teljes projekt, azonban annak csak az első szakaszára vonatkozik a Korm. rendelet alapján megkötött jelen szerződés.</w:t>
      </w:r>
    </w:p>
    <w:p w:rsidR="009372AD" w:rsidRDefault="009372AD" w:rsidP="009372AD">
      <w:pPr>
        <w:jc w:val="both"/>
        <w:rPr>
          <w:rFonts w:ascii="Arial" w:hAnsi="Arial" w:cs="Arial"/>
          <w:b/>
          <w:sz w:val="20"/>
          <w:szCs w:val="20"/>
        </w:rPr>
      </w:pPr>
    </w:p>
    <w:p w:rsidR="009372AD" w:rsidRPr="009372AD" w:rsidRDefault="009372AD" w:rsidP="009372AD">
      <w:pPr>
        <w:jc w:val="both"/>
        <w:rPr>
          <w:rFonts w:ascii="Arial" w:hAnsi="Arial" w:cs="Arial"/>
          <w:b/>
          <w:sz w:val="20"/>
          <w:szCs w:val="20"/>
        </w:rPr>
      </w:pPr>
      <w:r w:rsidRPr="009372AD">
        <w:rPr>
          <w:rFonts w:ascii="Arial" w:hAnsi="Arial" w:cs="Arial"/>
          <w:b/>
          <w:sz w:val="20"/>
          <w:szCs w:val="20"/>
        </w:rPr>
        <w:t>A szerződésben szereplő „projekt” kifejezés alatt ezért a teljes projekt 2007-2013. programozási időszakban megvalósuló első szakaszát értjük.</w:t>
      </w:r>
    </w:p>
    <w:p w:rsidR="009372AD" w:rsidRPr="009372AD" w:rsidRDefault="009372AD" w:rsidP="009372AD">
      <w:pPr>
        <w:jc w:val="both"/>
        <w:rPr>
          <w:rFonts w:ascii="Arial" w:hAnsi="Arial" w:cs="Arial"/>
          <w:b/>
          <w:sz w:val="20"/>
          <w:szCs w:val="20"/>
        </w:rPr>
      </w:pPr>
    </w:p>
    <w:p w:rsidR="009372AD" w:rsidRDefault="009372AD" w:rsidP="009372AD">
      <w:pPr>
        <w:jc w:val="both"/>
        <w:rPr>
          <w:rFonts w:ascii="Arial" w:hAnsi="Arial" w:cs="Arial"/>
          <w:b/>
          <w:sz w:val="20"/>
          <w:szCs w:val="20"/>
        </w:rPr>
      </w:pPr>
      <w:r w:rsidRPr="009372AD">
        <w:rPr>
          <w:rFonts w:ascii="Arial" w:hAnsi="Arial" w:cs="Arial"/>
          <w:b/>
          <w:sz w:val="20"/>
          <w:szCs w:val="20"/>
        </w:rPr>
        <w:t>Az első szakasz lezárására és pénzügyi elszámolására a Korm. rendelet előírásait kell alkalmazni.</w:t>
      </w:r>
    </w:p>
    <w:p w:rsidR="00081442" w:rsidRPr="00712EE8" w:rsidRDefault="00081442" w:rsidP="00C5201A">
      <w:pPr>
        <w:jc w:val="both"/>
        <w:rPr>
          <w:rFonts w:ascii="Arial" w:hAnsi="Arial" w:cs="Arial"/>
          <w:b/>
          <w:sz w:val="20"/>
          <w:szCs w:val="20"/>
        </w:rPr>
      </w:pPr>
    </w:p>
    <w:p w:rsidR="001A1E56" w:rsidRPr="00712EE8" w:rsidRDefault="001A1E56" w:rsidP="00772E07">
      <w:pPr>
        <w:numPr>
          <w:ilvl w:val="0"/>
          <w:numId w:val="1"/>
        </w:numPr>
        <w:jc w:val="both"/>
        <w:rPr>
          <w:rFonts w:ascii="Arial" w:hAnsi="Arial" w:cs="Arial"/>
          <w:b/>
          <w:sz w:val="20"/>
          <w:szCs w:val="20"/>
        </w:rPr>
      </w:pPr>
      <w:r w:rsidRPr="00712EE8">
        <w:rPr>
          <w:rFonts w:ascii="Arial" w:hAnsi="Arial" w:cs="Arial"/>
          <w:b/>
          <w:sz w:val="20"/>
          <w:szCs w:val="20"/>
        </w:rPr>
        <w:t>Záró rendelkezések</w:t>
      </w:r>
    </w:p>
    <w:p w:rsidR="00B3500A" w:rsidRPr="00712EE8" w:rsidRDefault="00B3500A" w:rsidP="00B3500A">
      <w:pPr>
        <w:jc w:val="both"/>
        <w:rPr>
          <w:rFonts w:ascii="Arial" w:hAnsi="Arial" w:cs="Arial"/>
          <w:sz w:val="20"/>
          <w:szCs w:val="20"/>
        </w:rPr>
      </w:pPr>
    </w:p>
    <w:p w:rsidR="00B11D44" w:rsidRPr="00712EE8" w:rsidRDefault="00B11D44" w:rsidP="00B11D44">
      <w:pPr>
        <w:jc w:val="both"/>
        <w:rPr>
          <w:rFonts w:ascii="Arial" w:hAnsi="Arial" w:cs="Arial"/>
          <w:sz w:val="20"/>
          <w:szCs w:val="20"/>
        </w:rPr>
      </w:pPr>
      <w:r w:rsidRPr="00712EE8">
        <w:rPr>
          <w:rFonts w:ascii="Arial" w:hAnsi="Arial" w:cs="Arial"/>
          <w:sz w:val="20"/>
          <w:szCs w:val="20"/>
        </w:rPr>
        <w:t xml:space="preserve">Jelen Szerződésmódosítás </w:t>
      </w:r>
      <w:r w:rsidR="00697950">
        <w:rPr>
          <w:rFonts w:ascii="Arial" w:hAnsi="Arial" w:cs="Arial"/>
          <w:sz w:val="20"/>
          <w:szCs w:val="20"/>
        </w:rPr>
        <w:t>1</w:t>
      </w:r>
      <w:r w:rsidR="009372AD">
        <w:rPr>
          <w:rFonts w:ascii="Arial" w:hAnsi="Arial" w:cs="Arial"/>
          <w:sz w:val="20"/>
          <w:szCs w:val="20"/>
        </w:rPr>
        <w:t>3</w:t>
      </w:r>
      <w:r w:rsidR="00A545E2" w:rsidRPr="00712EE8">
        <w:rPr>
          <w:rFonts w:ascii="Arial" w:hAnsi="Arial" w:cs="Arial"/>
          <w:sz w:val="20"/>
          <w:szCs w:val="20"/>
        </w:rPr>
        <w:t xml:space="preserve"> oldalon és </w:t>
      </w:r>
      <w:r w:rsidR="0051541C">
        <w:rPr>
          <w:rFonts w:ascii="Arial" w:hAnsi="Arial" w:cs="Arial"/>
          <w:sz w:val="20"/>
          <w:szCs w:val="20"/>
        </w:rPr>
        <w:t>4</w:t>
      </w:r>
      <w:r w:rsidRPr="00712EE8">
        <w:rPr>
          <w:rFonts w:ascii="Arial" w:hAnsi="Arial" w:cs="Arial"/>
          <w:sz w:val="20"/>
          <w:szCs w:val="20"/>
        </w:rPr>
        <w:t xml:space="preserve"> db eredeti példányban készült.</w:t>
      </w:r>
    </w:p>
    <w:p w:rsidR="000F2D46" w:rsidRDefault="000F2D46" w:rsidP="000F2D46">
      <w:pPr>
        <w:jc w:val="both"/>
        <w:rPr>
          <w:rFonts w:ascii="Arial" w:hAnsi="Arial" w:cs="Arial"/>
          <w:sz w:val="20"/>
          <w:szCs w:val="20"/>
        </w:rPr>
      </w:pPr>
    </w:p>
    <w:p w:rsidR="000F2D46" w:rsidRPr="00712EE8" w:rsidRDefault="000F2D46" w:rsidP="000F2D46">
      <w:pPr>
        <w:jc w:val="both"/>
        <w:rPr>
          <w:rFonts w:ascii="Arial" w:hAnsi="Arial" w:cs="Arial"/>
          <w:sz w:val="20"/>
          <w:szCs w:val="20"/>
        </w:rPr>
      </w:pPr>
      <w:r w:rsidRPr="00712EE8">
        <w:rPr>
          <w:rFonts w:ascii="Arial" w:hAnsi="Arial" w:cs="Arial"/>
          <w:sz w:val="20"/>
          <w:szCs w:val="20"/>
        </w:rPr>
        <w:t xml:space="preserve">Jelen Szerződésmódosítás hatályba lépésének napja megegyezik a szerződést kötő felek közül az utolsóként aláíró aláírásának napjával. </w:t>
      </w:r>
    </w:p>
    <w:p w:rsidR="000F2D46" w:rsidRPr="00712EE8" w:rsidRDefault="000F2D46" w:rsidP="000F2D46">
      <w:pPr>
        <w:jc w:val="both"/>
        <w:rPr>
          <w:rFonts w:ascii="Arial" w:hAnsi="Arial" w:cs="Arial"/>
          <w:sz w:val="20"/>
          <w:szCs w:val="20"/>
        </w:rPr>
      </w:pPr>
    </w:p>
    <w:p w:rsidR="000F2D46" w:rsidRPr="00712EE8" w:rsidRDefault="000F2D46" w:rsidP="000F2D46">
      <w:pPr>
        <w:spacing w:after="60"/>
        <w:jc w:val="both"/>
        <w:rPr>
          <w:rFonts w:ascii="Arial" w:hAnsi="Arial" w:cs="Arial"/>
          <w:sz w:val="20"/>
          <w:szCs w:val="20"/>
        </w:rPr>
      </w:pPr>
      <w:r w:rsidRPr="00712EE8">
        <w:rPr>
          <w:rFonts w:ascii="Arial" w:hAnsi="Arial" w:cs="Arial"/>
          <w:sz w:val="20"/>
          <w:szCs w:val="20"/>
        </w:rPr>
        <w:t>Szerződő Felek kijelentik, hogy a Projekt megvalósítása a módosított feltételekkel is támogatható lett volna.</w:t>
      </w:r>
    </w:p>
    <w:p w:rsidR="000F2D46" w:rsidRPr="00712EE8" w:rsidRDefault="000F2D46" w:rsidP="000F2D46">
      <w:pPr>
        <w:spacing w:after="60"/>
        <w:jc w:val="both"/>
        <w:rPr>
          <w:rFonts w:ascii="Arial" w:hAnsi="Arial" w:cs="Arial"/>
          <w:sz w:val="20"/>
          <w:szCs w:val="20"/>
        </w:rPr>
      </w:pPr>
    </w:p>
    <w:p w:rsidR="000F2D46" w:rsidRPr="0051541C" w:rsidRDefault="000F2D46" w:rsidP="000F2D46">
      <w:pPr>
        <w:jc w:val="both"/>
        <w:rPr>
          <w:rFonts w:ascii="Arial" w:hAnsi="Arial" w:cs="Arial"/>
          <w:sz w:val="20"/>
          <w:szCs w:val="20"/>
        </w:rPr>
      </w:pPr>
      <w:r w:rsidRPr="0051541C">
        <w:rPr>
          <w:rFonts w:ascii="Arial" w:hAnsi="Arial" w:cs="Arial"/>
          <w:sz w:val="20"/>
          <w:szCs w:val="20"/>
        </w:rPr>
        <w:t xml:space="preserve">Kedvezményezett kötelezettséget vállal arra, hogy a jelen Szerződésmódosításban foglaltak szállítói szerződéseket is érintő pontjai alapján a szállítókkal kötött szerződések felülvizsgálatát kezdeményezi. </w:t>
      </w:r>
    </w:p>
    <w:p w:rsidR="000F2D46" w:rsidRDefault="000F2D46" w:rsidP="000F2D46">
      <w:pPr>
        <w:spacing w:after="60"/>
        <w:jc w:val="both"/>
        <w:rPr>
          <w:rFonts w:ascii="Arial" w:hAnsi="Arial" w:cs="Arial"/>
          <w:sz w:val="20"/>
          <w:szCs w:val="20"/>
        </w:rPr>
      </w:pPr>
    </w:p>
    <w:p w:rsidR="00C918AB" w:rsidRDefault="00C918AB" w:rsidP="000F2D46">
      <w:pPr>
        <w:spacing w:after="60"/>
        <w:jc w:val="both"/>
        <w:rPr>
          <w:rFonts w:ascii="Arial" w:hAnsi="Arial" w:cs="Arial"/>
          <w:sz w:val="20"/>
          <w:szCs w:val="20"/>
        </w:rPr>
      </w:pPr>
      <w:r w:rsidRPr="00C918AB">
        <w:rPr>
          <w:rFonts w:ascii="Arial" w:hAnsi="Arial" w:cs="Arial"/>
          <w:sz w:val="20"/>
          <w:szCs w:val="20"/>
        </w:rPr>
        <w:t xml:space="preserve">Ha Szerződés módosítása következtében a közbeszerzési eljárás alapján megkötött szerződés módosítása is szükségessé válik, a közbeszerzési eljárás alapján megkötött szerződés támogatási szerződésnek megfelelő módosítására nem kell alkalmazni a </w:t>
      </w:r>
      <w:r w:rsidR="00E5558B">
        <w:rPr>
          <w:rFonts w:ascii="Arial" w:hAnsi="Arial" w:cs="Arial"/>
          <w:sz w:val="20"/>
          <w:szCs w:val="20"/>
        </w:rPr>
        <w:t>Korm.</w:t>
      </w:r>
      <w:r w:rsidR="00E5558B" w:rsidRPr="00416BD9">
        <w:rPr>
          <w:rFonts w:ascii="Arial" w:hAnsi="Arial" w:cs="Arial"/>
          <w:sz w:val="20"/>
          <w:szCs w:val="20"/>
        </w:rPr>
        <w:t xml:space="preserve"> </w:t>
      </w:r>
      <w:r w:rsidR="00E5558B">
        <w:rPr>
          <w:rFonts w:ascii="Arial" w:hAnsi="Arial" w:cs="Arial"/>
          <w:sz w:val="20"/>
          <w:szCs w:val="20"/>
        </w:rPr>
        <w:t>r</w:t>
      </w:r>
      <w:r w:rsidR="00E5558B" w:rsidRPr="00416BD9">
        <w:rPr>
          <w:rFonts w:ascii="Arial" w:hAnsi="Arial" w:cs="Arial"/>
          <w:sz w:val="20"/>
          <w:szCs w:val="20"/>
        </w:rPr>
        <w:t xml:space="preserve">endelet </w:t>
      </w:r>
      <w:r w:rsidRPr="00C918AB">
        <w:rPr>
          <w:rFonts w:ascii="Arial" w:hAnsi="Arial" w:cs="Arial"/>
          <w:sz w:val="20"/>
          <w:szCs w:val="20"/>
        </w:rPr>
        <w:t>44. § (1) bekezdésében foglaltakat (a közösségi értékhatárokat elérő vagy meghaladó értékű közbeszerzési eljárás, továbbá építési beruházás, építési koncesszió esetén a háromszázmillió forintot elérő vagy meghaladó értékű közbeszerzési eljárás alapján megkötött szerződés módosításával kapcsolatosan).</w:t>
      </w:r>
    </w:p>
    <w:p w:rsidR="00C918AB" w:rsidRDefault="00C918AB" w:rsidP="000F2D46">
      <w:pPr>
        <w:spacing w:after="60"/>
        <w:jc w:val="both"/>
        <w:rPr>
          <w:rFonts w:ascii="Arial" w:hAnsi="Arial" w:cs="Arial"/>
          <w:sz w:val="20"/>
          <w:szCs w:val="20"/>
        </w:rPr>
      </w:pPr>
    </w:p>
    <w:p w:rsidR="00C918AB" w:rsidRDefault="00C918AB" w:rsidP="000F2D46">
      <w:pPr>
        <w:spacing w:after="60"/>
        <w:jc w:val="both"/>
        <w:rPr>
          <w:rFonts w:ascii="Arial" w:hAnsi="Arial" w:cs="Arial"/>
          <w:sz w:val="20"/>
          <w:szCs w:val="20"/>
        </w:rPr>
      </w:pPr>
      <w:r w:rsidRPr="00C918AB">
        <w:rPr>
          <w:rFonts w:ascii="Arial" w:hAnsi="Arial" w:cs="Arial"/>
          <w:sz w:val="20"/>
          <w:szCs w:val="20"/>
        </w:rPr>
        <w:t xml:space="preserve">A Szerződésben nem szabályozott kérdésekben a vonatkozó magyar – ide értve a Polgári </w:t>
      </w:r>
      <w:r w:rsidRPr="008A3517">
        <w:rPr>
          <w:rFonts w:ascii="Arial" w:hAnsi="Arial" w:cs="Arial"/>
          <w:sz w:val="20"/>
          <w:szCs w:val="20"/>
        </w:rPr>
        <w:t>Törvénykönyvről szóló 1959. évi IV. törvényt is – és európai uniós jogszabályok rendelkezései az</w:t>
      </w:r>
      <w:r w:rsidRPr="00C918AB">
        <w:rPr>
          <w:rFonts w:ascii="Arial" w:hAnsi="Arial" w:cs="Arial"/>
          <w:sz w:val="20"/>
          <w:szCs w:val="20"/>
        </w:rPr>
        <w:t xml:space="preserve"> irányadók.</w:t>
      </w:r>
    </w:p>
    <w:p w:rsidR="00C918AB" w:rsidRPr="0051541C" w:rsidRDefault="00C918AB" w:rsidP="000F2D46">
      <w:pPr>
        <w:spacing w:after="60"/>
        <w:jc w:val="both"/>
        <w:rPr>
          <w:rFonts w:ascii="Arial" w:hAnsi="Arial" w:cs="Arial"/>
          <w:sz w:val="20"/>
          <w:szCs w:val="20"/>
        </w:rPr>
      </w:pPr>
    </w:p>
    <w:p w:rsidR="000F2D46" w:rsidRPr="0051541C" w:rsidRDefault="000F2D46" w:rsidP="000F2D46">
      <w:pPr>
        <w:jc w:val="both"/>
        <w:rPr>
          <w:rFonts w:ascii="Arial" w:hAnsi="Arial" w:cs="Arial"/>
          <w:sz w:val="20"/>
          <w:szCs w:val="20"/>
        </w:rPr>
      </w:pPr>
      <w:r w:rsidRPr="0051541C">
        <w:rPr>
          <w:rFonts w:ascii="Arial" w:hAnsi="Arial" w:cs="Arial"/>
          <w:sz w:val="20"/>
          <w:szCs w:val="20"/>
        </w:rPr>
        <w:t xml:space="preserve">A Szerződés jelen módosítással nem érintett pontjai és mellékletei változatlan formában és tartalommal hatályban maradnak. </w:t>
      </w:r>
    </w:p>
    <w:p w:rsidR="000F2D46" w:rsidRDefault="000F2D46" w:rsidP="000F2D46">
      <w:pPr>
        <w:jc w:val="both"/>
        <w:rPr>
          <w:rFonts w:ascii="Arial" w:hAnsi="Arial" w:cs="Arial"/>
          <w:sz w:val="20"/>
          <w:szCs w:val="20"/>
        </w:rPr>
      </w:pPr>
    </w:p>
    <w:p w:rsidR="00C918AB" w:rsidRDefault="00C918AB" w:rsidP="000F2D46">
      <w:pPr>
        <w:jc w:val="both"/>
        <w:rPr>
          <w:rFonts w:ascii="Arial" w:hAnsi="Arial" w:cs="Arial"/>
          <w:sz w:val="20"/>
          <w:szCs w:val="20"/>
        </w:rPr>
      </w:pPr>
      <w:r w:rsidRPr="00C918AB">
        <w:rPr>
          <w:rFonts w:ascii="Arial" w:hAnsi="Arial" w:cs="Arial"/>
          <w:sz w:val="20"/>
          <w:szCs w:val="20"/>
        </w:rPr>
        <w:t>Kedvezményezett tudomásul veszi és elfogadja, hogy amennyiben a módosítás hátrányosan befolyásolja az N+2/3 szabály teljesítését (magyarázat: a projektet finanszírozó alapban az N+2/3 szabály következtében Magyarország forrást veszíthet az időben nem megvalósuló lehívások miatt és ezzel a támogatási szerződéssel rendelkező projektek tervezett EU finanszírozásának egy részét az állam elveszítheti), úgy a Támogató a megítélt támogatást az elvesztett forrással arányosan egyoldalúan csökkentheti.</w:t>
      </w:r>
    </w:p>
    <w:p w:rsidR="00C918AB" w:rsidRPr="00712EE8" w:rsidRDefault="00C918AB" w:rsidP="000F2D46">
      <w:pPr>
        <w:jc w:val="both"/>
        <w:rPr>
          <w:rFonts w:ascii="Arial" w:hAnsi="Arial" w:cs="Arial"/>
          <w:sz w:val="20"/>
          <w:szCs w:val="20"/>
        </w:rPr>
      </w:pPr>
    </w:p>
    <w:p w:rsidR="000F2D46" w:rsidRPr="00712EE8" w:rsidRDefault="000F2D46" w:rsidP="000F2D46">
      <w:pPr>
        <w:autoSpaceDN w:val="0"/>
        <w:adjustRightInd w:val="0"/>
        <w:jc w:val="both"/>
        <w:rPr>
          <w:rFonts w:ascii="Arial" w:hAnsi="Arial" w:cs="Arial"/>
          <w:sz w:val="20"/>
          <w:szCs w:val="20"/>
        </w:rPr>
      </w:pPr>
      <w:r w:rsidRPr="00712EE8">
        <w:rPr>
          <w:rFonts w:ascii="Arial" w:hAnsi="Arial" w:cs="Arial"/>
          <w:sz w:val="20"/>
          <w:szCs w:val="20"/>
        </w:rPr>
        <w:t>A Kedvezményezett képviseletében aláíró személy(ek) kijelenti(k) és cégkivonatukkal, valamint aláírási címpéldányaikkal igazolja(k), hogy társasági dokumentumaik alapján a jelen Szerződésmódosítás bevezető részében feltüntetettek szerint jogosult(ak) a Kedvezményezett képviseletére (és cégjegyzésére), továbbá ennek alapján a jelen Szerződésmódosítás megkötésére és aláírására. Aláíró képviselő(k) kijelenti(k) továbbá, hogy a testületi szervei(k) részéről a jelen Szerződésmódosítás megkötéséhez szükséges felhatalmazásokkal rendelkezik(nek), tulajdonosai(k) a támogatási jogügyletet jóváhagyták és harmadik személyeknek semminemű olyan jogosultsága nincs, mely a Kedvezményezett részéről megakadályozná vagy bármiben korlátozná a jelen Szerződésmódosítás megkötését, és az abban foglalt kötelezettségek maradéktalan teljesítését.</w:t>
      </w:r>
    </w:p>
    <w:p w:rsidR="000F2D46" w:rsidRPr="00712EE8" w:rsidRDefault="000F2D46" w:rsidP="000F2D46">
      <w:pPr>
        <w:autoSpaceDN w:val="0"/>
        <w:adjustRightInd w:val="0"/>
        <w:jc w:val="both"/>
        <w:rPr>
          <w:rFonts w:ascii="Arial" w:hAnsi="Arial" w:cs="Arial"/>
          <w:sz w:val="20"/>
          <w:szCs w:val="20"/>
        </w:rPr>
      </w:pPr>
    </w:p>
    <w:p w:rsidR="00CF2D07" w:rsidRPr="00C918AB" w:rsidRDefault="00CF2D07" w:rsidP="00CF2D07">
      <w:pPr>
        <w:jc w:val="both"/>
        <w:rPr>
          <w:rFonts w:ascii="Arial" w:hAnsi="Arial" w:cs="Arial"/>
          <w:sz w:val="20"/>
          <w:szCs w:val="20"/>
        </w:rPr>
      </w:pPr>
      <w:r w:rsidRPr="00C918AB">
        <w:rPr>
          <w:rFonts w:ascii="Arial" w:hAnsi="Arial" w:cs="Arial"/>
          <w:sz w:val="20"/>
          <w:szCs w:val="20"/>
        </w:rPr>
        <w:t>A Kedvezményezett kijelenti, hogy – az információs önrendelkezési jogról és az információszabadságról szóló 2011. évi CXII. törvény előírásainak megfelelően – a projektadatlapon feltüntetett projektfelelős, illetve a projektadatlapon és mellékleteiben feltüntetett más személyek, illetve a Projekt megvalósításában résztvevő személyek, valamint a beszámolás, a szabálytalansági eljárás és az ellenőrzési tevékenység során átadott dokumentumokban feltüntetett személyek személyes adataiknak a Támogató és a  Miniszterelnökséget vezető államtitkár irányítása alatt működő központi koordinációs szerv által történő kezeléséhez (ideértve ezen adatok felvételét, tárolását, nyilvánosságra hozatalát is) kifejezetten hozzájárultak. Ennek alapján Kedvezményezett szavatol azért, hogy ezen személyes adatok fentieknek megfelelő kezelése az érintettek hozzájárulásával történik.</w:t>
      </w:r>
    </w:p>
    <w:p w:rsidR="00CF2D07" w:rsidRPr="00C918AB" w:rsidRDefault="00CF2D07" w:rsidP="00CF2D07">
      <w:pPr>
        <w:jc w:val="both"/>
        <w:rPr>
          <w:rFonts w:ascii="Arial" w:hAnsi="Arial" w:cs="Arial"/>
          <w:sz w:val="20"/>
          <w:szCs w:val="20"/>
        </w:rPr>
      </w:pPr>
    </w:p>
    <w:p w:rsidR="00CF2D07" w:rsidRPr="00C918AB" w:rsidRDefault="00CF2D07" w:rsidP="00CF2D07">
      <w:pPr>
        <w:jc w:val="both"/>
        <w:rPr>
          <w:rFonts w:ascii="Arial" w:hAnsi="Arial" w:cs="Arial"/>
          <w:sz w:val="20"/>
          <w:szCs w:val="20"/>
        </w:rPr>
      </w:pPr>
      <w:r w:rsidRPr="00C918AB">
        <w:rPr>
          <w:rFonts w:ascii="Arial" w:hAnsi="Arial" w:cs="Arial"/>
          <w:sz w:val="20"/>
          <w:szCs w:val="20"/>
        </w:rPr>
        <w:t>A Kedvezményezett tudomásul veszi, hogy a szakaszolásból fakadó le nem kötött támogatás (visszahulló forrás) jelentős forrásvesztési kockázatot jelent.</w:t>
      </w:r>
    </w:p>
    <w:p w:rsidR="00CB2424" w:rsidRDefault="00CF2D07" w:rsidP="00CF2D07">
      <w:pPr>
        <w:jc w:val="both"/>
        <w:rPr>
          <w:rFonts w:ascii="Arial" w:hAnsi="Arial" w:cs="Arial"/>
          <w:sz w:val="20"/>
          <w:szCs w:val="20"/>
        </w:rPr>
      </w:pPr>
      <w:r w:rsidRPr="00C918AB">
        <w:rPr>
          <w:rFonts w:ascii="Arial" w:hAnsi="Arial" w:cs="Arial"/>
          <w:sz w:val="20"/>
          <w:szCs w:val="20"/>
        </w:rPr>
        <w:t>Ennek okán, mivel a szakaszolás a támogatás odaítélésekor hatályos kifizetési ütemterv (4. sz. melléklet) jelentős csúszásából következik, emiatt a 1014/2015. (I.22) Kormány határozatban foglalt szankciókat az IH a Kedvezményezettre hárítja.</w:t>
      </w:r>
      <w:r w:rsidRPr="00CF2D07">
        <w:rPr>
          <w:rFonts w:ascii="Arial" w:hAnsi="Arial" w:cs="Arial"/>
          <w:sz w:val="20"/>
          <w:szCs w:val="20"/>
        </w:rPr>
        <w:t xml:space="preserve"> </w:t>
      </w:r>
      <w:r w:rsidR="00CB2424">
        <w:rPr>
          <w:rFonts w:ascii="Arial" w:hAnsi="Arial" w:cs="Arial"/>
          <w:sz w:val="20"/>
          <w:szCs w:val="20"/>
        </w:rPr>
        <w:br w:type="page"/>
      </w:r>
    </w:p>
    <w:p w:rsidR="000F2D46" w:rsidRPr="00712EE8" w:rsidRDefault="000F2D46" w:rsidP="000F2D46">
      <w:pPr>
        <w:autoSpaceDN w:val="0"/>
        <w:adjustRightInd w:val="0"/>
        <w:jc w:val="both"/>
        <w:rPr>
          <w:rFonts w:ascii="Arial" w:hAnsi="Arial" w:cs="Arial"/>
          <w:sz w:val="20"/>
          <w:szCs w:val="20"/>
        </w:rPr>
      </w:pPr>
    </w:p>
    <w:p w:rsidR="000F2D46" w:rsidRPr="00712EE8" w:rsidRDefault="000F2D46" w:rsidP="000F2D46">
      <w:pPr>
        <w:jc w:val="both"/>
        <w:rPr>
          <w:rFonts w:ascii="Arial" w:hAnsi="Arial" w:cs="Arial"/>
          <w:sz w:val="20"/>
          <w:szCs w:val="20"/>
        </w:rPr>
      </w:pPr>
      <w:r w:rsidRPr="00712EE8">
        <w:rPr>
          <w:rFonts w:ascii="Arial" w:hAnsi="Arial" w:cs="Arial"/>
          <w:sz w:val="20"/>
          <w:szCs w:val="20"/>
        </w:rPr>
        <w:t>Szerződő Felek a jelen Szerződésmódosítást átolvasták, és közös értelmezés után, mint akaratukkal és elhangzott nyilatkozataikkal mindenben egyezőt aláírták.</w:t>
      </w:r>
    </w:p>
    <w:p w:rsidR="000F2D46" w:rsidRPr="00712EE8" w:rsidRDefault="000F2D46" w:rsidP="000F2D46">
      <w:pPr>
        <w:jc w:val="both"/>
        <w:rPr>
          <w:rFonts w:ascii="Arial" w:hAnsi="Arial" w:cs="Arial"/>
          <w:sz w:val="20"/>
          <w:szCs w:val="20"/>
        </w:rPr>
      </w:pPr>
    </w:p>
    <w:tbl>
      <w:tblPr>
        <w:tblW w:w="9582" w:type="dxa"/>
        <w:tblLayout w:type="fixed"/>
        <w:tblLook w:val="01E0" w:firstRow="1" w:lastRow="1" w:firstColumn="1" w:lastColumn="1" w:noHBand="0" w:noVBand="0"/>
      </w:tblPr>
      <w:tblGrid>
        <w:gridCol w:w="3400"/>
        <w:gridCol w:w="3229"/>
        <w:gridCol w:w="2953"/>
      </w:tblGrid>
      <w:tr w:rsidR="00CB2424" w:rsidRPr="002477E4" w:rsidTr="00A074A2">
        <w:tc>
          <w:tcPr>
            <w:tcW w:w="3400" w:type="dxa"/>
            <w:tcBorders>
              <w:top w:val="single" w:sz="4" w:space="0" w:color="auto"/>
              <w:left w:val="single" w:sz="4" w:space="0" w:color="auto"/>
              <w:bottom w:val="single" w:sz="4" w:space="0" w:color="auto"/>
              <w:right w:val="single" w:sz="4" w:space="0" w:color="auto"/>
            </w:tcBorders>
          </w:tcPr>
          <w:p w:rsidR="00CB2424" w:rsidRPr="00CB2424" w:rsidRDefault="00CB2424" w:rsidP="00A074A2">
            <w:pPr>
              <w:jc w:val="center"/>
              <w:rPr>
                <w:rFonts w:ascii="Arial" w:hAnsi="Arial" w:cs="Arial"/>
                <w:sz w:val="20"/>
                <w:szCs w:val="20"/>
              </w:rPr>
            </w:pPr>
          </w:p>
          <w:p w:rsidR="00CB2424" w:rsidRPr="00CB2424" w:rsidRDefault="00CB2424" w:rsidP="00A074A2">
            <w:pPr>
              <w:rPr>
                <w:rFonts w:ascii="Arial" w:hAnsi="Arial" w:cs="Arial"/>
                <w:sz w:val="20"/>
                <w:szCs w:val="20"/>
              </w:rPr>
            </w:pPr>
          </w:p>
          <w:p w:rsidR="00CB2424" w:rsidRPr="00CB2424" w:rsidRDefault="00CB2424" w:rsidP="00A074A2">
            <w:pPr>
              <w:jc w:val="center"/>
              <w:rPr>
                <w:rFonts w:ascii="Arial" w:hAnsi="Arial" w:cs="Arial"/>
                <w:sz w:val="20"/>
                <w:szCs w:val="20"/>
              </w:rPr>
            </w:pPr>
            <w:r w:rsidRPr="00CB2424">
              <w:rPr>
                <w:rFonts w:ascii="Arial" w:hAnsi="Arial" w:cs="Arial"/>
                <w:sz w:val="20"/>
                <w:szCs w:val="20"/>
              </w:rPr>
              <w:t>…………….………</w:t>
            </w:r>
          </w:p>
          <w:p w:rsidR="00CB2424" w:rsidRPr="00CB2424" w:rsidRDefault="00CB2424" w:rsidP="00A074A2">
            <w:pPr>
              <w:jc w:val="center"/>
              <w:rPr>
                <w:rFonts w:ascii="Arial" w:hAnsi="Arial" w:cs="Arial"/>
                <w:b/>
                <w:sz w:val="20"/>
                <w:szCs w:val="20"/>
              </w:rPr>
            </w:pPr>
            <w:r w:rsidRPr="00CB2424">
              <w:rPr>
                <w:rFonts w:ascii="Arial" w:hAnsi="Arial" w:cs="Arial"/>
                <w:b/>
                <w:sz w:val="20"/>
                <w:szCs w:val="20"/>
              </w:rPr>
              <w:t>Dr. Szeneczey Balázs</w:t>
            </w:r>
          </w:p>
          <w:p w:rsidR="00CB2424" w:rsidRPr="00CB2424" w:rsidRDefault="00CB2424" w:rsidP="00A074A2">
            <w:pPr>
              <w:jc w:val="center"/>
              <w:rPr>
                <w:rFonts w:ascii="Arial" w:hAnsi="Arial" w:cs="Arial"/>
                <w:sz w:val="20"/>
                <w:szCs w:val="20"/>
              </w:rPr>
            </w:pPr>
            <w:r w:rsidRPr="00CB2424">
              <w:rPr>
                <w:rFonts w:ascii="Arial" w:hAnsi="Arial" w:cs="Arial"/>
                <w:sz w:val="20"/>
                <w:szCs w:val="20"/>
              </w:rPr>
              <w:t>főpolgármester-helyettes</w:t>
            </w:r>
          </w:p>
          <w:p w:rsidR="00CB2424" w:rsidRPr="00CB2424" w:rsidRDefault="00CB2424" w:rsidP="00A074A2">
            <w:pPr>
              <w:jc w:val="center"/>
              <w:rPr>
                <w:rFonts w:ascii="Arial" w:hAnsi="Arial" w:cs="Arial"/>
                <w:sz w:val="20"/>
                <w:szCs w:val="20"/>
              </w:rPr>
            </w:pPr>
            <w:r w:rsidRPr="00CB2424">
              <w:rPr>
                <w:rFonts w:ascii="Arial" w:hAnsi="Arial" w:cs="Arial"/>
                <w:sz w:val="20"/>
                <w:szCs w:val="20"/>
              </w:rPr>
              <w:t>Tarlós István főpolgármester</w:t>
            </w:r>
          </w:p>
          <w:p w:rsidR="00CB2424" w:rsidRPr="00CB2424" w:rsidRDefault="00CB2424" w:rsidP="00A074A2">
            <w:pPr>
              <w:jc w:val="center"/>
              <w:rPr>
                <w:rFonts w:ascii="Arial" w:hAnsi="Arial" w:cs="Arial"/>
                <w:sz w:val="20"/>
                <w:szCs w:val="20"/>
              </w:rPr>
            </w:pPr>
            <w:r w:rsidRPr="00CB2424">
              <w:rPr>
                <w:rFonts w:ascii="Arial" w:hAnsi="Arial" w:cs="Arial"/>
                <w:sz w:val="20"/>
                <w:szCs w:val="20"/>
              </w:rPr>
              <w:t>megbízásából</w:t>
            </w:r>
          </w:p>
          <w:p w:rsidR="00CB2424" w:rsidRPr="00CB2424" w:rsidRDefault="00CB2424" w:rsidP="00A074A2">
            <w:pPr>
              <w:jc w:val="center"/>
              <w:rPr>
                <w:rFonts w:ascii="Arial" w:hAnsi="Arial" w:cs="Arial"/>
                <w:sz w:val="20"/>
                <w:szCs w:val="20"/>
              </w:rPr>
            </w:pPr>
          </w:p>
          <w:p w:rsidR="00CB2424" w:rsidRPr="00CB2424" w:rsidRDefault="00CB2424" w:rsidP="00A074A2">
            <w:pPr>
              <w:jc w:val="center"/>
              <w:rPr>
                <w:rFonts w:ascii="Arial" w:hAnsi="Arial" w:cs="Arial"/>
                <w:sz w:val="20"/>
                <w:szCs w:val="20"/>
              </w:rPr>
            </w:pPr>
            <w:r w:rsidRPr="00CB2424">
              <w:rPr>
                <w:rFonts w:ascii="Arial" w:hAnsi="Arial" w:cs="Arial"/>
                <w:sz w:val="20"/>
                <w:szCs w:val="20"/>
              </w:rPr>
              <w:t>Budapest Főváros Önkormányzata</w:t>
            </w:r>
          </w:p>
          <w:p w:rsidR="00CB2424" w:rsidRPr="00CB2424" w:rsidRDefault="00CB2424" w:rsidP="00A074A2">
            <w:pPr>
              <w:jc w:val="center"/>
              <w:rPr>
                <w:rFonts w:ascii="Arial" w:hAnsi="Arial" w:cs="Arial"/>
                <w:sz w:val="20"/>
                <w:szCs w:val="20"/>
              </w:rPr>
            </w:pPr>
          </w:p>
          <w:p w:rsidR="00CB2424" w:rsidRPr="00CB2424" w:rsidRDefault="00CB2424" w:rsidP="00A074A2">
            <w:pPr>
              <w:jc w:val="center"/>
              <w:rPr>
                <w:rFonts w:ascii="Arial" w:hAnsi="Arial" w:cs="Arial"/>
                <w:sz w:val="20"/>
                <w:szCs w:val="20"/>
              </w:rPr>
            </w:pPr>
          </w:p>
          <w:p w:rsidR="00CB2424" w:rsidRPr="00CB2424" w:rsidRDefault="00CB2424" w:rsidP="00A074A2">
            <w:pPr>
              <w:rPr>
                <w:rFonts w:ascii="Arial" w:hAnsi="Arial" w:cs="Arial"/>
                <w:sz w:val="20"/>
                <w:szCs w:val="20"/>
              </w:rPr>
            </w:pPr>
          </w:p>
          <w:p w:rsidR="00CB2424" w:rsidRDefault="00CB2424" w:rsidP="00A074A2">
            <w:pPr>
              <w:jc w:val="center"/>
              <w:rPr>
                <w:rFonts w:ascii="Arial" w:hAnsi="Arial" w:cs="Arial"/>
                <w:sz w:val="20"/>
                <w:szCs w:val="20"/>
              </w:rPr>
            </w:pPr>
          </w:p>
          <w:p w:rsidR="00CB2424" w:rsidRDefault="00CB2424" w:rsidP="00A074A2">
            <w:pPr>
              <w:jc w:val="center"/>
              <w:rPr>
                <w:rFonts w:ascii="Arial" w:hAnsi="Arial" w:cs="Arial"/>
                <w:sz w:val="20"/>
                <w:szCs w:val="20"/>
              </w:rPr>
            </w:pPr>
          </w:p>
          <w:p w:rsidR="00CB2424" w:rsidRDefault="00CB2424" w:rsidP="00A074A2">
            <w:pPr>
              <w:jc w:val="center"/>
              <w:rPr>
                <w:rFonts w:ascii="Arial" w:hAnsi="Arial" w:cs="Arial"/>
                <w:sz w:val="20"/>
                <w:szCs w:val="20"/>
              </w:rPr>
            </w:pPr>
          </w:p>
          <w:p w:rsidR="007B412C" w:rsidRPr="00CB2424" w:rsidRDefault="007B412C" w:rsidP="00A074A2">
            <w:pPr>
              <w:jc w:val="center"/>
              <w:rPr>
                <w:rFonts w:ascii="Arial" w:hAnsi="Arial" w:cs="Arial"/>
                <w:sz w:val="20"/>
                <w:szCs w:val="20"/>
              </w:rPr>
            </w:pPr>
          </w:p>
          <w:p w:rsidR="00CB2424" w:rsidRPr="00CB2424" w:rsidRDefault="00CB2424" w:rsidP="00A074A2">
            <w:pPr>
              <w:rPr>
                <w:rFonts w:ascii="Arial" w:hAnsi="Arial" w:cs="Arial"/>
                <w:sz w:val="20"/>
                <w:szCs w:val="20"/>
              </w:rPr>
            </w:pPr>
          </w:p>
          <w:p w:rsidR="00CB2424" w:rsidRPr="00CB2424" w:rsidRDefault="00CB2424" w:rsidP="00A074A2">
            <w:pPr>
              <w:jc w:val="center"/>
              <w:rPr>
                <w:rFonts w:ascii="Arial" w:hAnsi="Arial" w:cs="Arial"/>
                <w:sz w:val="20"/>
                <w:szCs w:val="20"/>
              </w:rPr>
            </w:pPr>
            <w:r w:rsidRPr="00CB2424">
              <w:rPr>
                <w:rFonts w:ascii="Arial" w:hAnsi="Arial" w:cs="Arial"/>
                <w:sz w:val="20"/>
                <w:szCs w:val="20"/>
              </w:rPr>
              <w:t xml:space="preserve">P.H. </w:t>
            </w:r>
          </w:p>
          <w:p w:rsidR="00CB2424" w:rsidRPr="00CB2424" w:rsidRDefault="00CB2424" w:rsidP="00A074A2">
            <w:pPr>
              <w:jc w:val="center"/>
              <w:rPr>
                <w:rFonts w:ascii="Arial" w:hAnsi="Arial" w:cs="Arial"/>
                <w:sz w:val="20"/>
                <w:szCs w:val="20"/>
              </w:rPr>
            </w:pPr>
          </w:p>
          <w:p w:rsidR="00CB2424" w:rsidRPr="00CB2424" w:rsidRDefault="00CB2424" w:rsidP="00A074A2">
            <w:pPr>
              <w:jc w:val="center"/>
              <w:rPr>
                <w:rFonts w:ascii="Arial" w:hAnsi="Arial" w:cs="Arial"/>
                <w:sz w:val="20"/>
                <w:szCs w:val="20"/>
              </w:rPr>
            </w:pPr>
          </w:p>
          <w:p w:rsidR="00CB2424" w:rsidRPr="00CB2424" w:rsidRDefault="00CB2424" w:rsidP="00A074A2">
            <w:pPr>
              <w:jc w:val="center"/>
              <w:rPr>
                <w:rFonts w:ascii="Arial" w:hAnsi="Arial" w:cs="Arial"/>
                <w:sz w:val="20"/>
                <w:szCs w:val="20"/>
              </w:rPr>
            </w:pPr>
            <w:r w:rsidRPr="00CB2424">
              <w:rPr>
                <w:rFonts w:ascii="Arial" w:hAnsi="Arial" w:cs="Arial"/>
                <w:sz w:val="20"/>
                <w:szCs w:val="20"/>
              </w:rPr>
              <w:t>Kelt ……….., 201</w:t>
            </w:r>
            <w:r w:rsidR="007B412C">
              <w:rPr>
                <w:rFonts w:ascii="Arial" w:hAnsi="Arial" w:cs="Arial"/>
                <w:sz w:val="20"/>
                <w:szCs w:val="20"/>
              </w:rPr>
              <w:t>6</w:t>
            </w:r>
            <w:r w:rsidRPr="00CB2424">
              <w:rPr>
                <w:rFonts w:ascii="Arial" w:hAnsi="Arial" w:cs="Arial"/>
                <w:sz w:val="20"/>
                <w:szCs w:val="20"/>
              </w:rPr>
              <w:t xml:space="preserve"> év ……… hónap .… napján</w:t>
            </w:r>
          </w:p>
          <w:p w:rsidR="00CB2424" w:rsidRPr="00CB2424" w:rsidRDefault="00CB2424" w:rsidP="00A074A2">
            <w:pPr>
              <w:jc w:val="center"/>
              <w:rPr>
                <w:rFonts w:ascii="Arial" w:hAnsi="Arial" w:cs="Arial"/>
                <w:sz w:val="20"/>
                <w:szCs w:val="20"/>
              </w:rPr>
            </w:pPr>
          </w:p>
          <w:p w:rsidR="00CB2424" w:rsidRPr="00CB2424" w:rsidRDefault="00CB2424" w:rsidP="00A074A2">
            <w:pPr>
              <w:jc w:val="center"/>
              <w:rPr>
                <w:rFonts w:ascii="Arial" w:hAnsi="Arial" w:cs="Arial"/>
                <w:sz w:val="20"/>
                <w:szCs w:val="20"/>
              </w:rPr>
            </w:pPr>
          </w:p>
          <w:p w:rsidR="00CD1E29" w:rsidRDefault="00CB2424" w:rsidP="00A074A2">
            <w:pPr>
              <w:jc w:val="center"/>
              <w:rPr>
                <w:rFonts w:ascii="Arial" w:hAnsi="Arial" w:cs="Arial"/>
                <w:sz w:val="20"/>
                <w:szCs w:val="20"/>
              </w:rPr>
            </w:pPr>
            <w:r w:rsidRPr="00CB2424">
              <w:rPr>
                <w:rFonts w:ascii="Arial" w:hAnsi="Arial" w:cs="Arial"/>
                <w:sz w:val="20"/>
                <w:szCs w:val="20"/>
              </w:rPr>
              <w:t>Láttam</w:t>
            </w:r>
          </w:p>
          <w:p w:rsidR="00CB2424" w:rsidRPr="00CB2424" w:rsidRDefault="00CD1E29" w:rsidP="00A074A2">
            <w:pPr>
              <w:jc w:val="center"/>
              <w:rPr>
                <w:rFonts w:ascii="Arial" w:hAnsi="Arial" w:cs="Arial"/>
                <w:sz w:val="20"/>
                <w:szCs w:val="20"/>
              </w:rPr>
            </w:pPr>
            <w:r>
              <w:rPr>
                <w:rFonts w:ascii="Arial" w:hAnsi="Arial" w:cs="Arial"/>
                <w:sz w:val="20"/>
                <w:szCs w:val="20"/>
              </w:rPr>
              <w:t>főjegyző megbízásából</w:t>
            </w:r>
          </w:p>
          <w:p w:rsidR="00CB2424" w:rsidRPr="00CB2424" w:rsidRDefault="00CB2424" w:rsidP="00A074A2">
            <w:pPr>
              <w:jc w:val="center"/>
              <w:rPr>
                <w:rFonts w:ascii="Arial" w:hAnsi="Arial" w:cs="Arial"/>
                <w:sz w:val="20"/>
                <w:szCs w:val="20"/>
              </w:rPr>
            </w:pPr>
          </w:p>
          <w:p w:rsidR="00CB2424" w:rsidRPr="00CB2424" w:rsidRDefault="00CB2424" w:rsidP="00A074A2">
            <w:pPr>
              <w:rPr>
                <w:rFonts w:ascii="Arial" w:hAnsi="Arial" w:cs="Arial"/>
                <w:sz w:val="20"/>
                <w:szCs w:val="20"/>
              </w:rPr>
            </w:pPr>
          </w:p>
          <w:p w:rsidR="00CB2424" w:rsidRPr="00CB2424" w:rsidRDefault="007B412C" w:rsidP="00A074A2">
            <w:pPr>
              <w:jc w:val="center"/>
              <w:rPr>
                <w:rFonts w:ascii="Arial" w:hAnsi="Arial" w:cs="Arial"/>
                <w:sz w:val="20"/>
                <w:szCs w:val="20"/>
              </w:rPr>
            </w:pPr>
            <w:r>
              <w:rPr>
                <w:rFonts w:ascii="Arial" w:hAnsi="Arial" w:cs="Arial"/>
                <w:sz w:val="20"/>
                <w:szCs w:val="20"/>
              </w:rPr>
              <w:t>……………………………………..</w:t>
            </w:r>
          </w:p>
          <w:p w:rsidR="00CB2424" w:rsidRPr="00CB2424" w:rsidRDefault="00CB2424" w:rsidP="00A074A2">
            <w:pPr>
              <w:rPr>
                <w:rFonts w:ascii="Arial" w:hAnsi="Arial" w:cs="Arial"/>
                <w:sz w:val="20"/>
                <w:szCs w:val="20"/>
              </w:rPr>
            </w:pPr>
          </w:p>
          <w:p w:rsidR="00CB2424" w:rsidRPr="00CB2424" w:rsidRDefault="00CB2424" w:rsidP="00A074A2">
            <w:pPr>
              <w:jc w:val="center"/>
              <w:rPr>
                <w:rFonts w:ascii="Arial" w:hAnsi="Arial" w:cs="Arial"/>
                <w:sz w:val="20"/>
                <w:szCs w:val="20"/>
              </w:rPr>
            </w:pPr>
            <w:r w:rsidRPr="00CB2424">
              <w:rPr>
                <w:rFonts w:ascii="Arial" w:hAnsi="Arial" w:cs="Arial"/>
                <w:sz w:val="20"/>
                <w:szCs w:val="20"/>
              </w:rPr>
              <w:t>aljegyző</w:t>
            </w:r>
          </w:p>
          <w:p w:rsidR="00CB2424" w:rsidRPr="00CB2424" w:rsidRDefault="00CB2424" w:rsidP="00A074A2">
            <w:pPr>
              <w:jc w:val="center"/>
              <w:rPr>
                <w:rFonts w:ascii="Arial" w:hAnsi="Arial" w:cs="Arial"/>
                <w:sz w:val="20"/>
                <w:szCs w:val="20"/>
              </w:rPr>
            </w:pPr>
          </w:p>
          <w:p w:rsidR="00CD1E29" w:rsidRDefault="00CB2424" w:rsidP="00A074A2">
            <w:pPr>
              <w:rPr>
                <w:rFonts w:ascii="Arial" w:hAnsi="Arial" w:cs="Arial"/>
                <w:sz w:val="20"/>
                <w:szCs w:val="20"/>
              </w:rPr>
            </w:pPr>
            <w:r w:rsidRPr="00CB2424">
              <w:rPr>
                <w:rFonts w:ascii="Arial" w:hAnsi="Arial" w:cs="Arial"/>
                <w:sz w:val="20"/>
                <w:szCs w:val="20"/>
              </w:rPr>
              <w:t>Kelt: Budapest,201</w:t>
            </w:r>
            <w:r w:rsidR="007B412C">
              <w:rPr>
                <w:rFonts w:ascii="Arial" w:hAnsi="Arial" w:cs="Arial"/>
                <w:sz w:val="20"/>
                <w:szCs w:val="20"/>
              </w:rPr>
              <w:t>6</w:t>
            </w:r>
            <w:r w:rsidRPr="00CB2424">
              <w:rPr>
                <w:rFonts w:ascii="Arial" w:hAnsi="Arial" w:cs="Arial"/>
                <w:sz w:val="20"/>
                <w:szCs w:val="20"/>
              </w:rPr>
              <w:t>.év…..…hónap…..</w:t>
            </w:r>
          </w:p>
          <w:p w:rsidR="00CB2424" w:rsidRPr="00CB2424" w:rsidRDefault="00CB2424" w:rsidP="00A074A2">
            <w:pPr>
              <w:rPr>
                <w:rFonts w:ascii="Arial" w:hAnsi="Arial" w:cs="Arial"/>
                <w:sz w:val="20"/>
                <w:szCs w:val="20"/>
              </w:rPr>
            </w:pPr>
            <w:r w:rsidRPr="00CB2424">
              <w:rPr>
                <w:rFonts w:ascii="Arial" w:hAnsi="Arial" w:cs="Arial"/>
                <w:sz w:val="20"/>
                <w:szCs w:val="20"/>
              </w:rPr>
              <w:t>napján.</w:t>
            </w:r>
          </w:p>
          <w:p w:rsidR="00CB2424" w:rsidRPr="00CB2424" w:rsidRDefault="00CB2424" w:rsidP="00A074A2">
            <w:pPr>
              <w:jc w:val="center"/>
              <w:rPr>
                <w:rFonts w:ascii="Arial" w:hAnsi="Arial" w:cs="Arial"/>
                <w:sz w:val="20"/>
                <w:szCs w:val="20"/>
              </w:rPr>
            </w:pPr>
          </w:p>
          <w:p w:rsidR="00CB2424" w:rsidRPr="00CB2424" w:rsidRDefault="00CB2424" w:rsidP="00A074A2">
            <w:pPr>
              <w:rPr>
                <w:rFonts w:ascii="Arial" w:hAnsi="Arial" w:cs="Arial"/>
                <w:sz w:val="20"/>
                <w:szCs w:val="20"/>
              </w:rPr>
            </w:pPr>
          </w:p>
          <w:p w:rsidR="00CB2424" w:rsidRPr="00CB2424" w:rsidRDefault="00CB2424" w:rsidP="00A074A2">
            <w:pPr>
              <w:jc w:val="center"/>
              <w:rPr>
                <w:rFonts w:ascii="Arial" w:hAnsi="Arial" w:cs="Arial"/>
                <w:sz w:val="20"/>
                <w:szCs w:val="20"/>
              </w:rPr>
            </w:pPr>
            <w:r w:rsidRPr="00CB2424">
              <w:rPr>
                <w:rFonts w:ascii="Arial" w:hAnsi="Arial" w:cs="Arial"/>
                <w:sz w:val="20"/>
                <w:szCs w:val="20"/>
              </w:rPr>
              <w:t>Pénzügyi ellenjegyzést végeztem:</w:t>
            </w:r>
          </w:p>
          <w:p w:rsidR="00CB2424" w:rsidRPr="00CB2424" w:rsidRDefault="00CB2424" w:rsidP="00A074A2">
            <w:pPr>
              <w:jc w:val="center"/>
              <w:rPr>
                <w:rFonts w:ascii="Arial" w:hAnsi="Arial" w:cs="Arial"/>
                <w:sz w:val="20"/>
                <w:szCs w:val="20"/>
              </w:rPr>
            </w:pPr>
            <w:r w:rsidRPr="00CB2424">
              <w:rPr>
                <w:rFonts w:ascii="Arial" w:hAnsi="Arial" w:cs="Arial"/>
                <w:sz w:val="20"/>
                <w:szCs w:val="20"/>
              </w:rPr>
              <w:t>201</w:t>
            </w:r>
            <w:r w:rsidR="007B412C">
              <w:rPr>
                <w:rFonts w:ascii="Arial" w:hAnsi="Arial" w:cs="Arial"/>
                <w:sz w:val="20"/>
                <w:szCs w:val="20"/>
              </w:rPr>
              <w:t>6</w:t>
            </w:r>
            <w:r w:rsidRPr="00CB2424">
              <w:rPr>
                <w:rFonts w:ascii="Arial" w:hAnsi="Arial" w:cs="Arial"/>
                <w:sz w:val="20"/>
                <w:szCs w:val="20"/>
              </w:rPr>
              <w:t>. év …..  hónap ….. napján</w:t>
            </w:r>
          </w:p>
          <w:p w:rsidR="00CB2424" w:rsidRPr="00CB2424" w:rsidRDefault="00CB2424" w:rsidP="00A074A2">
            <w:pPr>
              <w:jc w:val="center"/>
              <w:rPr>
                <w:rFonts w:ascii="Arial" w:hAnsi="Arial" w:cs="Arial"/>
                <w:sz w:val="20"/>
                <w:szCs w:val="20"/>
              </w:rPr>
            </w:pPr>
          </w:p>
          <w:p w:rsidR="00CB2424" w:rsidRPr="00CB2424" w:rsidRDefault="00CB2424" w:rsidP="00A074A2">
            <w:pPr>
              <w:rPr>
                <w:rFonts w:ascii="Arial" w:hAnsi="Arial" w:cs="Arial"/>
                <w:sz w:val="20"/>
                <w:szCs w:val="20"/>
              </w:rPr>
            </w:pPr>
          </w:p>
          <w:p w:rsidR="00CB2424" w:rsidRPr="00CB2424" w:rsidRDefault="00CB2424" w:rsidP="00A074A2">
            <w:pPr>
              <w:jc w:val="center"/>
              <w:rPr>
                <w:rFonts w:ascii="Arial" w:hAnsi="Arial" w:cs="Arial"/>
                <w:sz w:val="20"/>
                <w:szCs w:val="20"/>
              </w:rPr>
            </w:pPr>
          </w:p>
          <w:p w:rsidR="00CB2424" w:rsidRPr="00CB2424" w:rsidRDefault="00CB2424" w:rsidP="00A074A2">
            <w:pPr>
              <w:jc w:val="center"/>
              <w:rPr>
                <w:rFonts w:ascii="Arial" w:hAnsi="Arial" w:cs="Arial"/>
                <w:sz w:val="20"/>
                <w:szCs w:val="20"/>
              </w:rPr>
            </w:pPr>
            <w:r w:rsidRPr="00CB2424">
              <w:rPr>
                <w:rFonts w:ascii="Arial" w:hAnsi="Arial" w:cs="Arial"/>
                <w:sz w:val="20"/>
                <w:szCs w:val="20"/>
              </w:rPr>
              <w:t>………………………………</w:t>
            </w:r>
          </w:p>
          <w:p w:rsidR="00CB2424" w:rsidRPr="00CB2424" w:rsidRDefault="00CB2424" w:rsidP="00A074A2">
            <w:pPr>
              <w:jc w:val="center"/>
              <w:rPr>
                <w:rFonts w:ascii="Arial" w:hAnsi="Arial" w:cs="Arial"/>
                <w:sz w:val="20"/>
                <w:szCs w:val="20"/>
              </w:rPr>
            </w:pPr>
          </w:p>
          <w:p w:rsidR="00CB2424" w:rsidRPr="00CB2424" w:rsidRDefault="00CB2424" w:rsidP="00A074A2">
            <w:pPr>
              <w:jc w:val="center"/>
              <w:rPr>
                <w:rFonts w:ascii="Arial" w:hAnsi="Arial" w:cs="Arial"/>
                <w:sz w:val="20"/>
                <w:szCs w:val="20"/>
              </w:rPr>
            </w:pPr>
            <w:r w:rsidRPr="00CB2424">
              <w:rPr>
                <w:rFonts w:ascii="Arial" w:hAnsi="Arial" w:cs="Arial"/>
                <w:sz w:val="20"/>
                <w:szCs w:val="20"/>
              </w:rPr>
              <w:t xml:space="preserve">Főpolgármesteri Hivatal, </w:t>
            </w:r>
          </w:p>
          <w:p w:rsidR="00CB2424" w:rsidRPr="00CB2424" w:rsidRDefault="00CB2424" w:rsidP="00A074A2">
            <w:pPr>
              <w:jc w:val="center"/>
              <w:rPr>
                <w:rFonts w:ascii="Arial" w:hAnsi="Arial" w:cs="Arial"/>
                <w:sz w:val="20"/>
                <w:szCs w:val="20"/>
              </w:rPr>
            </w:pPr>
            <w:r w:rsidRPr="00CB2424">
              <w:rPr>
                <w:rFonts w:ascii="Arial" w:hAnsi="Arial" w:cs="Arial"/>
                <w:sz w:val="20"/>
                <w:szCs w:val="20"/>
              </w:rPr>
              <w:t>Pénzügyi Főosztály</w:t>
            </w:r>
          </w:p>
        </w:tc>
        <w:tc>
          <w:tcPr>
            <w:tcW w:w="3229" w:type="dxa"/>
            <w:tcBorders>
              <w:top w:val="single" w:sz="4" w:space="0" w:color="auto"/>
              <w:left w:val="single" w:sz="4" w:space="0" w:color="auto"/>
              <w:bottom w:val="single" w:sz="4" w:space="0" w:color="auto"/>
              <w:right w:val="single" w:sz="4" w:space="0" w:color="auto"/>
            </w:tcBorders>
          </w:tcPr>
          <w:p w:rsidR="00CB2424" w:rsidRPr="00CB2424" w:rsidRDefault="00CB2424" w:rsidP="00A074A2">
            <w:pPr>
              <w:jc w:val="center"/>
              <w:rPr>
                <w:rFonts w:ascii="Arial" w:hAnsi="Arial" w:cs="Arial"/>
                <w:sz w:val="20"/>
                <w:szCs w:val="20"/>
              </w:rPr>
            </w:pPr>
          </w:p>
          <w:p w:rsidR="00CB2424" w:rsidRPr="00CB2424" w:rsidRDefault="00CB2424" w:rsidP="00A074A2">
            <w:pPr>
              <w:rPr>
                <w:rFonts w:ascii="Arial" w:hAnsi="Arial" w:cs="Arial"/>
                <w:sz w:val="20"/>
                <w:szCs w:val="20"/>
              </w:rPr>
            </w:pPr>
          </w:p>
          <w:p w:rsidR="00CB2424" w:rsidRPr="00CB2424" w:rsidRDefault="00CB2424" w:rsidP="00A074A2">
            <w:pPr>
              <w:jc w:val="center"/>
              <w:rPr>
                <w:rFonts w:ascii="Arial" w:hAnsi="Arial" w:cs="Arial"/>
                <w:sz w:val="20"/>
                <w:szCs w:val="20"/>
              </w:rPr>
            </w:pPr>
            <w:r w:rsidRPr="00CB2424">
              <w:rPr>
                <w:rFonts w:ascii="Arial" w:hAnsi="Arial" w:cs="Arial"/>
                <w:sz w:val="20"/>
                <w:szCs w:val="20"/>
              </w:rPr>
              <w:t>………….…………</w:t>
            </w:r>
          </w:p>
          <w:p w:rsidR="00CB2424" w:rsidRPr="00CB2424" w:rsidRDefault="00CB2424" w:rsidP="00A074A2">
            <w:pPr>
              <w:jc w:val="center"/>
              <w:rPr>
                <w:rFonts w:ascii="Arial" w:hAnsi="Arial" w:cs="Arial"/>
                <w:b/>
                <w:sz w:val="20"/>
                <w:szCs w:val="20"/>
              </w:rPr>
            </w:pPr>
            <w:r w:rsidRPr="00CB2424">
              <w:rPr>
                <w:rFonts w:ascii="Arial" w:hAnsi="Arial" w:cs="Arial"/>
                <w:b/>
                <w:sz w:val="20"/>
                <w:szCs w:val="20"/>
              </w:rPr>
              <w:t>Wittinghoff Tamás</w:t>
            </w:r>
          </w:p>
          <w:p w:rsidR="00CB2424" w:rsidRPr="00CB2424" w:rsidRDefault="00CB2424" w:rsidP="00A074A2">
            <w:pPr>
              <w:jc w:val="center"/>
              <w:rPr>
                <w:rFonts w:ascii="Arial" w:hAnsi="Arial" w:cs="Arial"/>
                <w:sz w:val="20"/>
                <w:szCs w:val="20"/>
              </w:rPr>
            </w:pPr>
            <w:r w:rsidRPr="00CB2424">
              <w:rPr>
                <w:rFonts w:ascii="Arial" w:hAnsi="Arial" w:cs="Arial"/>
                <w:sz w:val="20"/>
                <w:szCs w:val="20"/>
              </w:rPr>
              <w:t>polgármester</w:t>
            </w:r>
          </w:p>
          <w:p w:rsidR="00CB2424" w:rsidRPr="00CB2424" w:rsidRDefault="00CB2424" w:rsidP="00A074A2">
            <w:pPr>
              <w:jc w:val="center"/>
              <w:rPr>
                <w:rFonts w:ascii="Arial" w:hAnsi="Arial" w:cs="Arial"/>
                <w:sz w:val="20"/>
                <w:szCs w:val="20"/>
              </w:rPr>
            </w:pPr>
          </w:p>
          <w:p w:rsidR="00CB2424" w:rsidRPr="00CB2424" w:rsidRDefault="00CB2424" w:rsidP="00A074A2">
            <w:pPr>
              <w:jc w:val="center"/>
              <w:rPr>
                <w:rFonts w:ascii="Arial" w:hAnsi="Arial" w:cs="Arial"/>
                <w:sz w:val="20"/>
                <w:szCs w:val="20"/>
              </w:rPr>
            </w:pPr>
          </w:p>
          <w:p w:rsidR="00CB2424" w:rsidRPr="00CB2424" w:rsidRDefault="00CB2424" w:rsidP="00A074A2">
            <w:pPr>
              <w:jc w:val="center"/>
              <w:rPr>
                <w:rFonts w:ascii="Arial" w:hAnsi="Arial" w:cs="Arial"/>
                <w:sz w:val="20"/>
                <w:szCs w:val="20"/>
              </w:rPr>
            </w:pPr>
          </w:p>
          <w:p w:rsidR="00CB2424" w:rsidRPr="00CB2424" w:rsidRDefault="00CB2424" w:rsidP="00A074A2">
            <w:pPr>
              <w:jc w:val="center"/>
              <w:rPr>
                <w:rFonts w:ascii="Arial" w:hAnsi="Arial" w:cs="Arial"/>
                <w:sz w:val="20"/>
                <w:szCs w:val="20"/>
              </w:rPr>
            </w:pPr>
            <w:r w:rsidRPr="00CB2424">
              <w:rPr>
                <w:rFonts w:ascii="Arial" w:hAnsi="Arial" w:cs="Arial"/>
                <w:sz w:val="20"/>
                <w:szCs w:val="20"/>
              </w:rPr>
              <w:t>Budaörs Város Önkormányzata</w:t>
            </w:r>
          </w:p>
          <w:p w:rsidR="00CB2424" w:rsidRPr="00CB2424" w:rsidRDefault="00CB2424" w:rsidP="00A074A2">
            <w:pPr>
              <w:jc w:val="center"/>
              <w:rPr>
                <w:rFonts w:ascii="Arial" w:hAnsi="Arial" w:cs="Arial"/>
                <w:sz w:val="20"/>
                <w:szCs w:val="20"/>
              </w:rPr>
            </w:pPr>
          </w:p>
          <w:p w:rsidR="00CB2424" w:rsidRPr="00CB2424" w:rsidRDefault="00CB2424" w:rsidP="00A074A2">
            <w:pPr>
              <w:jc w:val="center"/>
              <w:rPr>
                <w:rFonts w:ascii="Arial" w:hAnsi="Arial" w:cs="Arial"/>
                <w:sz w:val="20"/>
                <w:szCs w:val="20"/>
              </w:rPr>
            </w:pPr>
          </w:p>
          <w:p w:rsidR="00CB2424" w:rsidRPr="00CB2424" w:rsidRDefault="00CB2424" w:rsidP="00A074A2">
            <w:pPr>
              <w:rPr>
                <w:rFonts w:ascii="Arial" w:hAnsi="Arial" w:cs="Arial"/>
                <w:sz w:val="20"/>
                <w:szCs w:val="20"/>
              </w:rPr>
            </w:pPr>
          </w:p>
          <w:p w:rsidR="00CB2424" w:rsidRDefault="00CB2424" w:rsidP="00A074A2">
            <w:pPr>
              <w:rPr>
                <w:rFonts w:ascii="Arial" w:hAnsi="Arial" w:cs="Arial"/>
                <w:sz w:val="20"/>
                <w:szCs w:val="20"/>
              </w:rPr>
            </w:pPr>
          </w:p>
          <w:p w:rsidR="00CB2424" w:rsidRDefault="00CB2424" w:rsidP="00A074A2">
            <w:pPr>
              <w:rPr>
                <w:rFonts w:ascii="Arial" w:hAnsi="Arial" w:cs="Arial"/>
                <w:sz w:val="20"/>
                <w:szCs w:val="20"/>
              </w:rPr>
            </w:pPr>
          </w:p>
          <w:p w:rsidR="00CB2424" w:rsidRPr="00CB2424" w:rsidRDefault="00CB2424" w:rsidP="00A074A2">
            <w:pPr>
              <w:rPr>
                <w:rFonts w:ascii="Arial" w:hAnsi="Arial" w:cs="Arial"/>
                <w:sz w:val="20"/>
                <w:szCs w:val="20"/>
              </w:rPr>
            </w:pPr>
          </w:p>
          <w:p w:rsidR="00CB2424" w:rsidRDefault="00CB2424" w:rsidP="00A074A2">
            <w:pPr>
              <w:jc w:val="center"/>
              <w:rPr>
                <w:rFonts w:ascii="Arial" w:hAnsi="Arial" w:cs="Arial"/>
                <w:sz w:val="20"/>
                <w:szCs w:val="20"/>
              </w:rPr>
            </w:pPr>
          </w:p>
          <w:p w:rsidR="007B412C" w:rsidRPr="00CB2424" w:rsidRDefault="007B412C" w:rsidP="00A074A2">
            <w:pPr>
              <w:jc w:val="center"/>
              <w:rPr>
                <w:rFonts w:ascii="Arial" w:hAnsi="Arial" w:cs="Arial"/>
                <w:sz w:val="20"/>
                <w:szCs w:val="20"/>
              </w:rPr>
            </w:pPr>
          </w:p>
          <w:p w:rsidR="00CB2424" w:rsidRPr="00CB2424" w:rsidRDefault="00CB2424" w:rsidP="00A074A2">
            <w:pPr>
              <w:jc w:val="center"/>
              <w:rPr>
                <w:rFonts w:ascii="Arial" w:hAnsi="Arial" w:cs="Arial"/>
                <w:sz w:val="20"/>
                <w:szCs w:val="20"/>
              </w:rPr>
            </w:pPr>
            <w:r w:rsidRPr="00CB2424">
              <w:rPr>
                <w:rFonts w:ascii="Arial" w:hAnsi="Arial" w:cs="Arial"/>
                <w:sz w:val="20"/>
                <w:szCs w:val="20"/>
              </w:rPr>
              <w:t xml:space="preserve">P.H. </w:t>
            </w:r>
          </w:p>
          <w:p w:rsidR="00CB2424" w:rsidRPr="00CB2424" w:rsidRDefault="00CB2424" w:rsidP="00A074A2">
            <w:pPr>
              <w:jc w:val="center"/>
              <w:rPr>
                <w:rFonts w:ascii="Arial" w:hAnsi="Arial" w:cs="Arial"/>
                <w:sz w:val="20"/>
                <w:szCs w:val="20"/>
              </w:rPr>
            </w:pPr>
          </w:p>
          <w:p w:rsidR="00CB2424" w:rsidRPr="00CB2424" w:rsidRDefault="00CB2424" w:rsidP="00A074A2">
            <w:pPr>
              <w:jc w:val="center"/>
              <w:rPr>
                <w:rFonts w:ascii="Arial" w:hAnsi="Arial" w:cs="Arial"/>
                <w:sz w:val="20"/>
                <w:szCs w:val="20"/>
              </w:rPr>
            </w:pPr>
          </w:p>
          <w:p w:rsidR="00CB2424" w:rsidRPr="00CB2424" w:rsidRDefault="00CB2424" w:rsidP="00A074A2">
            <w:pPr>
              <w:jc w:val="center"/>
              <w:rPr>
                <w:rFonts w:ascii="Arial" w:hAnsi="Arial" w:cs="Arial"/>
                <w:sz w:val="20"/>
                <w:szCs w:val="20"/>
              </w:rPr>
            </w:pPr>
            <w:r w:rsidRPr="00CB2424">
              <w:rPr>
                <w:rFonts w:ascii="Arial" w:hAnsi="Arial" w:cs="Arial"/>
                <w:sz w:val="20"/>
                <w:szCs w:val="20"/>
              </w:rPr>
              <w:t>Kelt ……, 201</w:t>
            </w:r>
            <w:r w:rsidR="007B412C">
              <w:rPr>
                <w:rFonts w:ascii="Arial" w:hAnsi="Arial" w:cs="Arial"/>
                <w:sz w:val="20"/>
                <w:szCs w:val="20"/>
              </w:rPr>
              <w:t>6</w:t>
            </w:r>
            <w:r w:rsidRPr="00CB2424">
              <w:rPr>
                <w:rFonts w:ascii="Arial" w:hAnsi="Arial" w:cs="Arial"/>
                <w:sz w:val="20"/>
                <w:szCs w:val="20"/>
              </w:rPr>
              <w:t xml:space="preserve"> év ……… hónap .… napján</w:t>
            </w:r>
          </w:p>
          <w:p w:rsidR="00CB2424" w:rsidRPr="00CB2424" w:rsidRDefault="00CB2424" w:rsidP="00A074A2">
            <w:pPr>
              <w:jc w:val="center"/>
              <w:rPr>
                <w:rFonts w:ascii="Arial" w:hAnsi="Arial" w:cs="Arial"/>
                <w:sz w:val="20"/>
                <w:szCs w:val="20"/>
              </w:rPr>
            </w:pPr>
          </w:p>
          <w:p w:rsidR="00CB2424" w:rsidRPr="00CB2424" w:rsidRDefault="00CB2424" w:rsidP="00A074A2">
            <w:pPr>
              <w:jc w:val="center"/>
              <w:rPr>
                <w:rFonts w:ascii="Arial" w:hAnsi="Arial" w:cs="Arial"/>
                <w:sz w:val="20"/>
                <w:szCs w:val="20"/>
              </w:rPr>
            </w:pPr>
          </w:p>
          <w:p w:rsidR="00CB2424" w:rsidRPr="00CB2424" w:rsidRDefault="00CB2424" w:rsidP="00A074A2">
            <w:pPr>
              <w:jc w:val="center"/>
              <w:rPr>
                <w:rFonts w:ascii="Arial" w:hAnsi="Arial" w:cs="Arial"/>
                <w:sz w:val="20"/>
                <w:szCs w:val="20"/>
              </w:rPr>
            </w:pPr>
            <w:r w:rsidRPr="00CB2424">
              <w:rPr>
                <w:rFonts w:ascii="Arial" w:hAnsi="Arial" w:cs="Arial"/>
                <w:sz w:val="20"/>
                <w:szCs w:val="20"/>
              </w:rPr>
              <w:t>Láttam:</w:t>
            </w:r>
          </w:p>
          <w:p w:rsidR="00CB2424" w:rsidRPr="00CB2424" w:rsidRDefault="00CB2424" w:rsidP="00A074A2">
            <w:pPr>
              <w:jc w:val="center"/>
              <w:rPr>
                <w:rFonts w:ascii="Arial" w:hAnsi="Arial" w:cs="Arial"/>
                <w:sz w:val="20"/>
                <w:szCs w:val="20"/>
              </w:rPr>
            </w:pPr>
          </w:p>
          <w:p w:rsidR="00CB2424" w:rsidRDefault="00CB2424" w:rsidP="00A074A2">
            <w:pPr>
              <w:rPr>
                <w:rFonts w:ascii="Arial" w:hAnsi="Arial" w:cs="Arial"/>
                <w:sz w:val="20"/>
                <w:szCs w:val="20"/>
              </w:rPr>
            </w:pPr>
          </w:p>
          <w:p w:rsidR="00322B4D" w:rsidRPr="00CB2424" w:rsidRDefault="00322B4D" w:rsidP="00A074A2">
            <w:pPr>
              <w:rPr>
                <w:rFonts w:ascii="Arial" w:hAnsi="Arial" w:cs="Arial"/>
                <w:sz w:val="20"/>
                <w:szCs w:val="20"/>
              </w:rPr>
            </w:pPr>
          </w:p>
          <w:p w:rsidR="00CB2424" w:rsidRPr="00CB2424" w:rsidRDefault="007B412C" w:rsidP="00A074A2">
            <w:pPr>
              <w:jc w:val="center"/>
              <w:rPr>
                <w:rFonts w:ascii="Arial" w:hAnsi="Arial" w:cs="Arial"/>
                <w:sz w:val="20"/>
                <w:szCs w:val="20"/>
              </w:rPr>
            </w:pPr>
            <w:r>
              <w:rPr>
                <w:rFonts w:ascii="Arial" w:hAnsi="Arial" w:cs="Arial"/>
                <w:sz w:val="20"/>
                <w:szCs w:val="20"/>
              </w:rPr>
              <w:t>…………………………………….</w:t>
            </w:r>
          </w:p>
          <w:p w:rsidR="00CB2424" w:rsidRPr="00CB2424" w:rsidRDefault="00CB2424" w:rsidP="00A074A2">
            <w:pPr>
              <w:jc w:val="center"/>
              <w:rPr>
                <w:rFonts w:ascii="Arial" w:hAnsi="Arial" w:cs="Arial"/>
                <w:sz w:val="20"/>
                <w:szCs w:val="20"/>
              </w:rPr>
            </w:pPr>
          </w:p>
          <w:p w:rsidR="00CB2424" w:rsidRPr="00CB2424" w:rsidRDefault="00CB2424" w:rsidP="00A074A2">
            <w:pPr>
              <w:jc w:val="center"/>
              <w:rPr>
                <w:rFonts w:ascii="Arial" w:hAnsi="Arial" w:cs="Arial"/>
                <w:sz w:val="20"/>
                <w:szCs w:val="20"/>
              </w:rPr>
            </w:pPr>
            <w:r w:rsidRPr="00CB2424">
              <w:rPr>
                <w:rFonts w:ascii="Arial" w:hAnsi="Arial" w:cs="Arial"/>
                <w:sz w:val="20"/>
                <w:szCs w:val="20"/>
              </w:rPr>
              <w:t>jegyző</w:t>
            </w:r>
          </w:p>
          <w:p w:rsidR="00CB2424" w:rsidRPr="00CB2424" w:rsidRDefault="00CB2424" w:rsidP="00A074A2">
            <w:pPr>
              <w:rPr>
                <w:rFonts w:ascii="Arial" w:hAnsi="Arial" w:cs="Arial"/>
                <w:sz w:val="20"/>
                <w:szCs w:val="20"/>
              </w:rPr>
            </w:pPr>
          </w:p>
          <w:p w:rsidR="00CB2424" w:rsidRPr="00CB2424" w:rsidRDefault="00CB2424" w:rsidP="00A074A2">
            <w:pPr>
              <w:rPr>
                <w:rFonts w:ascii="Arial" w:hAnsi="Arial" w:cs="Arial"/>
                <w:sz w:val="20"/>
                <w:szCs w:val="20"/>
              </w:rPr>
            </w:pPr>
            <w:r w:rsidRPr="00CB2424">
              <w:rPr>
                <w:rFonts w:ascii="Arial" w:hAnsi="Arial" w:cs="Arial"/>
                <w:sz w:val="20"/>
                <w:szCs w:val="20"/>
              </w:rPr>
              <w:t>Kelt: Budaörs,201</w:t>
            </w:r>
            <w:r w:rsidR="007B412C">
              <w:rPr>
                <w:rFonts w:ascii="Arial" w:hAnsi="Arial" w:cs="Arial"/>
                <w:sz w:val="20"/>
                <w:szCs w:val="20"/>
              </w:rPr>
              <w:t>6</w:t>
            </w:r>
            <w:r w:rsidRPr="00CB2424">
              <w:rPr>
                <w:rFonts w:ascii="Arial" w:hAnsi="Arial" w:cs="Arial"/>
                <w:sz w:val="20"/>
                <w:szCs w:val="20"/>
              </w:rPr>
              <w:t>.év…….…hónap.…….napján.</w:t>
            </w:r>
          </w:p>
          <w:p w:rsidR="00CB2424" w:rsidRPr="00CB2424" w:rsidRDefault="00CB2424" w:rsidP="00A074A2">
            <w:pPr>
              <w:jc w:val="center"/>
              <w:rPr>
                <w:rFonts w:ascii="Arial" w:hAnsi="Arial" w:cs="Arial"/>
                <w:sz w:val="20"/>
                <w:szCs w:val="20"/>
              </w:rPr>
            </w:pPr>
          </w:p>
          <w:p w:rsidR="00CB2424" w:rsidRPr="00CB2424" w:rsidRDefault="00CB2424" w:rsidP="00A074A2">
            <w:pPr>
              <w:rPr>
                <w:rFonts w:ascii="Arial" w:hAnsi="Arial" w:cs="Arial"/>
                <w:sz w:val="20"/>
                <w:szCs w:val="20"/>
              </w:rPr>
            </w:pPr>
          </w:p>
          <w:p w:rsidR="00CB2424" w:rsidRPr="00CB2424" w:rsidRDefault="00CB2424" w:rsidP="00A074A2">
            <w:pPr>
              <w:jc w:val="center"/>
              <w:rPr>
                <w:rFonts w:ascii="Arial" w:hAnsi="Arial" w:cs="Arial"/>
                <w:sz w:val="20"/>
                <w:szCs w:val="20"/>
              </w:rPr>
            </w:pPr>
            <w:r w:rsidRPr="00CB2424">
              <w:rPr>
                <w:rFonts w:ascii="Arial" w:hAnsi="Arial" w:cs="Arial"/>
                <w:sz w:val="20"/>
                <w:szCs w:val="20"/>
              </w:rPr>
              <w:t>Pénzügyi ellenjegyzést végeztem:</w:t>
            </w:r>
          </w:p>
          <w:p w:rsidR="00CB2424" w:rsidRPr="00CB2424" w:rsidRDefault="00CB2424" w:rsidP="00A074A2">
            <w:pPr>
              <w:jc w:val="center"/>
              <w:rPr>
                <w:rFonts w:ascii="Arial" w:hAnsi="Arial" w:cs="Arial"/>
                <w:sz w:val="20"/>
                <w:szCs w:val="20"/>
              </w:rPr>
            </w:pPr>
            <w:r w:rsidRPr="00CB2424">
              <w:rPr>
                <w:rFonts w:ascii="Arial" w:hAnsi="Arial" w:cs="Arial"/>
                <w:sz w:val="20"/>
                <w:szCs w:val="20"/>
              </w:rPr>
              <w:t>201</w:t>
            </w:r>
            <w:r w:rsidR="007B412C">
              <w:rPr>
                <w:rFonts w:ascii="Arial" w:hAnsi="Arial" w:cs="Arial"/>
                <w:sz w:val="20"/>
                <w:szCs w:val="20"/>
              </w:rPr>
              <w:t>6</w:t>
            </w:r>
            <w:r w:rsidRPr="00CB2424">
              <w:rPr>
                <w:rFonts w:ascii="Arial" w:hAnsi="Arial" w:cs="Arial"/>
                <w:sz w:val="20"/>
                <w:szCs w:val="20"/>
              </w:rPr>
              <w:t>. év …..  hónap ….. napján</w:t>
            </w:r>
          </w:p>
          <w:p w:rsidR="00CB2424" w:rsidRPr="00CB2424" w:rsidRDefault="00CB2424" w:rsidP="00A074A2">
            <w:pPr>
              <w:jc w:val="center"/>
              <w:rPr>
                <w:rFonts w:ascii="Arial" w:hAnsi="Arial" w:cs="Arial"/>
                <w:sz w:val="20"/>
                <w:szCs w:val="20"/>
              </w:rPr>
            </w:pPr>
          </w:p>
          <w:p w:rsidR="00CB2424" w:rsidRDefault="00CB2424" w:rsidP="00A074A2">
            <w:pPr>
              <w:rPr>
                <w:rFonts w:ascii="Arial" w:hAnsi="Arial" w:cs="Arial"/>
                <w:sz w:val="20"/>
                <w:szCs w:val="20"/>
              </w:rPr>
            </w:pPr>
          </w:p>
          <w:p w:rsidR="007B412C" w:rsidRPr="00CB2424" w:rsidRDefault="007B412C" w:rsidP="00A074A2">
            <w:pPr>
              <w:rPr>
                <w:rFonts w:ascii="Arial" w:hAnsi="Arial" w:cs="Arial"/>
                <w:sz w:val="20"/>
                <w:szCs w:val="20"/>
              </w:rPr>
            </w:pPr>
          </w:p>
          <w:p w:rsidR="00CB2424" w:rsidRPr="00CB2424" w:rsidRDefault="00CB2424" w:rsidP="00A074A2">
            <w:pPr>
              <w:jc w:val="center"/>
              <w:rPr>
                <w:rFonts w:ascii="Arial" w:hAnsi="Arial" w:cs="Arial"/>
                <w:sz w:val="20"/>
                <w:szCs w:val="20"/>
              </w:rPr>
            </w:pPr>
            <w:r w:rsidRPr="00CB2424">
              <w:rPr>
                <w:rFonts w:ascii="Arial" w:hAnsi="Arial" w:cs="Arial"/>
                <w:sz w:val="20"/>
                <w:szCs w:val="20"/>
              </w:rPr>
              <w:t>………………………………….</w:t>
            </w:r>
          </w:p>
          <w:p w:rsidR="00CB2424" w:rsidRPr="00CB2424" w:rsidRDefault="00CB2424" w:rsidP="00A074A2">
            <w:pPr>
              <w:jc w:val="center"/>
              <w:rPr>
                <w:rFonts w:ascii="Arial" w:hAnsi="Arial" w:cs="Arial"/>
                <w:sz w:val="20"/>
                <w:szCs w:val="20"/>
              </w:rPr>
            </w:pPr>
          </w:p>
        </w:tc>
        <w:tc>
          <w:tcPr>
            <w:tcW w:w="2953" w:type="dxa"/>
            <w:tcBorders>
              <w:top w:val="single" w:sz="4" w:space="0" w:color="auto"/>
              <w:left w:val="single" w:sz="4" w:space="0" w:color="auto"/>
              <w:bottom w:val="single" w:sz="4" w:space="0" w:color="auto"/>
              <w:right w:val="single" w:sz="4" w:space="0" w:color="auto"/>
            </w:tcBorders>
          </w:tcPr>
          <w:p w:rsidR="00CB2424" w:rsidRPr="00CB2424" w:rsidRDefault="00CB2424" w:rsidP="00A074A2">
            <w:pPr>
              <w:jc w:val="center"/>
              <w:rPr>
                <w:rFonts w:ascii="Arial" w:hAnsi="Arial" w:cs="Arial"/>
                <w:sz w:val="20"/>
                <w:szCs w:val="20"/>
              </w:rPr>
            </w:pPr>
          </w:p>
          <w:p w:rsidR="00CB2424" w:rsidRPr="00CB2424" w:rsidRDefault="00CB2424" w:rsidP="00A074A2">
            <w:pPr>
              <w:rPr>
                <w:rFonts w:ascii="Arial" w:hAnsi="Arial" w:cs="Arial"/>
                <w:sz w:val="20"/>
                <w:szCs w:val="20"/>
              </w:rPr>
            </w:pPr>
          </w:p>
          <w:p w:rsidR="00CB2424" w:rsidRPr="00CB2424" w:rsidRDefault="00CB2424" w:rsidP="00A074A2">
            <w:pPr>
              <w:jc w:val="center"/>
              <w:rPr>
                <w:rFonts w:ascii="Arial" w:hAnsi="Arial" w:cs="Arial"/>
                <w:sz w:val="20"/>
                <w:szCs w:val="20"/>
              </w:rPr>
            </w:pPr>
            <w:r w:rsidRPr="00CB2424">
              <w:rPr>
                <w:rFonts w:ascii="Arial" w:hAnsi="Arial" w:cs="Arial"/>
                <w:sz w:val="20"/>
                <w:szCs w:val="20"/>
              </w:rPr>
              <w:t>………………………</w:t>
            </w:r>
          </w:p>
          <w:p w:rsidR="00CB2424" w:rsidRPr="00CB2424" w:rsidRDefault="00CB2424" w:rsidP="00A074A2">
            <w:pPr>
              <w:jc w:val="center"/>
              <w:rPr>
                <w:rFonts w:ascii="Arial" w:eastAsia="Calibri" w:hAnsi="Arial" w:cs="Arial"/>
                <w:b/>
                <w:sz w:val="20"/>
                <w:szCs w:val="20"/>
              </w:rPr>
            </w:pPr>
            <w:r w:rsidRPr="00CB2424">
              <w:rPr>
                <w:rFonts w:ascii="Arial" w:eastAsia="Calibri" w:hAnsi="Arial" w:cs="Arial"/>
                <w:b/>
                <w:sz w:val="20"/>
                <w:szCs w:val="20"/>
              </w:rPr>
              <w:t>dr. Nemcsok Dénes Sándor</w:t>
            </w:r>
          </w:p>
          <w:p w:rsidR="00CB2424" w:rsidRPr="00CB2424" w:rsidRDefault="00CB2424" w:rsidP="00A074A2">
            <w:pPr>
              <w:jc w:val="center"/>
              <w:rPr>
                <w:rFonts w:ascii="Arial" w:eastAsia="Calibri" w:hAnsi="Arial" w:cs="Arial"/>
                <w:sz w:val="20"/>
                <w:szCs w:val="20"/>
              </w:rPr>
            </w:pPr>
            <w:r w:rsidRPr="00CB2424">
              <w:rPr>
                <w:rFonts w:ascii="Arial" w:eastAsia="Calibri" w:hAnsi="Arial" w:cs="Arial"/>
                <w:sz w:val="20"/>
                <w:szCs w:val="20"/>
              </w:rPr>
              <w:t>helyettes államtitkár</w:t>
            </w:r>
          </w:p>
          <w:p w:rsidR="00CB2424" w:rsidRPr="00CB2424" w:rsidRDefault="00CB2424" w:rsidP="00A074A2">
            <w:pPr>
              <w:rPr>
                <w:rFonts w:ascii="Arial" w:eastAsia="Calibri" w:hAnsi="Arial" w:cs="Arial"/>
                <w:sz w:val="20"/>
                <w:szCs w:val="20"/>
              </w:rPr>
            </w:pPr>
          </w:p>
          <w:p w:rsidR="00CB2424" w:rsidRDefault="00CB2424" w:rsidP="00A074A2">
            <w:pPr>
              <w:jc w:val="center"/>
              <w:rPr>
                <w:rFonts w:ascii="Arial" w:eastAsia="Calibri" w:hAnsi="Arial" w:cs="Arial"/>
                <w:sz w:val="20"/>
                <w:szCs w:val="20"/>
              </w:rPr>
            </w:pPr>
          </w:p>
          <w:p w:rsidR="00CB2424" w:rsidRPr="00CB2424" w:rsidRDefault="00CB2424" w:rsidP="00A074A2">
            <w:pPr>
              <w:jc w:val="center"/>
              <w:rPr>
                <w:rFonts w:ascii="Arial" w:eastAsia="Calibri" w:hAnsi="Arial" w:cs="Arial"/>
                <w:sz w:val="20"/>
                <w:szCs w:val="20"/>
              </w:rPr>
            </w:pPr>
          </w:p>
          <w:p w:rsidR="00CB2424" w:rsidRPr="00CB2424" w:rsidRDefault="00CB2424" w:rsidP="00A074A2">
            <w:pPr>
              <w:jc w:val="center"/>
              <w:rPr>
                <w:rFonts w:ascii="Arial" w:eastAsia="Calibri" w:hAnsi="Arial" w:cs="Arial"/>
                <w:sz w:val="20"/>
                <w:szCs w:val="20"/>
              </w:rPr>
            </w:pPr>
            <w:r w:rsidRPr="00CB2424">
              <w:rPr>
                <w:rFonts w:ascii="Arial" w:eastAsia="Calibri" w:hAnsi="Arial" w:cs="Arial"/>
                <w:sz w:val="20"/>
                <w:szCs w:val="20"/>
              </w:rPr>
              <w:t>Nemzeti Fejlesztési Minisztérium</w:t>
            </w:r>
          </w:p>
          <w:p w:rsidR="00CB2424" w:rsidRPr="00CB2424" w:rsidRDefault="00CB2424" w:rsidP="00A074A2">
            <w:pPr>
              <w:jc w:val="center"/>
              <w:rPr>
                <w:rFonts w:ascii="Arial" w:eastAsia="Calibri" w:hAnsi="Arial" w:cs="Arial"/>
                <w:sz w:val="20"/>
                <w:szCs w:val="20"/>
              </w:rPr>
            </w:pPr>
            <w:r w:rsidRPr="00CB2424">
              <w:rPr>
                <w:rFonts w:ascii="Arial" w:eastAsia="Calibri" w:hAnsi="Arial" w:cs="Arial"/>
                <w:sz w:val="20"/>
                <w:szCs w:val="20"/>
              </w:rPr>
              <w:t>Környezeti és Energiahatékonysági Operatív Programokért</w:t>
            </w:r>
          </w:p>
          <w:p w:rsidR="00CB2424" w:rsidRPr="00CB2424" w:rsidRDefault="00CB2424" w:rsidP="00A074A2">
            <w:pPr>
              <w:jc w:val="center"/>
              <w:rPr>
                <w:rFonts w:ascii="Arial" w:eastAsia="Calibri" w:hAnsi="Arial" w:cs="Arial"/>
                <w:sz w:val="20"/>
                <w:szCs w:val="20"/>
              </w:rPr>
            </w:pPr>
            <w:r w:rsidRPr="00CB2424">
              <w:rPr>
                <w:rFonts w:ascii="Arial" w:eastAsia="Calibri" w:hAnsi="Arial" w:cs="Arial"/>
                <w:sz w:val="20"/>
                <w:szCs w:val="20"/>
              </w:rPr>
              <w:t>Felelős Helyettes Államtitkárság</w:t>
            </w:r>
          </w:p>
          <w:p w:rsidR="00CB2424" w:rsidRDefault="00CB2424" w:rsidP="00A074A2">
            <w:pPr>
              <w:jc w:val="center"/>
              <w:rPr>
                <w:rFonts w:ascii="Arial" w:eastAsia="Calibri" w:hAnsi="Arial" w:cs="Arial"/>
                <w:sz w:val="20"/>
                <w:szCs w:val="20"/>
              </w:rPr>
            </w:pPr>
          </w:p>
          <w:p w:rsidR="007B412C" w:rsidRPr="00CB2424" w:rsidRDefault="007B412C" w:rsidP="00A074A2">
            <w:pPr>
              <w:jc w:val="center"/>
              <w:rPr>
                <w:rFonts w:ascii="Arial" w:eastAsia="Calibri" w:hAnsi="Arial" w:cs="Arial"/>
                <w:sz w:val="20"/>
                <w:szCs w:val="20"/>
              </w:rPr>
            </w:pPr>
          </w:p>
          <w:p w:rsidR="00CB2424" w:rsidRPr="00CB2424" w:rsidRDefault="00CB2424" w:rsidP="00A074A2">
            <w:pPr>
              <w:jc w:val="center"/>
              <w:rPr>
                <w:rFonts w:ascii="Arial" w:eastAsia="Calibri" w:hAnsi="Arial" w:cs="Arial"/>
                <w:sz w:val="20"/>
                <w:szCs w:val="20"/>
              </w:rPr>
            </w:pPr>
            <w:r w:rsidRPr="00CB2424">
              <w:rPr>
                <w:rFonts w:ascii="Arial" w:eastAsia="Calibri" w:hAnsi="Arial" w:cs="Arial"/>
                <w:sz w:val="20"/>
                <w:szCs w:val="20"/>
              </w:rPr>
              <w:t>P.H.</w:t>
            </w:r>
          </w:p>
          <w:p w:rsidR="00CB2424" w:rsidRPr="00CB2424" w:rsidRDefault="00CB2424" w:rsidP="00A074A2">
            <w:pPr>
              <w:jc w:val="center"/>
              <w:rPr>
                <w:rFonts w:ascii="Arial" w:eastAsia="Calibri" w:hAnsi="Arial" w:cs="Arial"/>
                <w:sz w:val="20"/>
                <w:szCs w:val="20"/>
              </w:rPr>
            </w:pPr>
          </w:p>
          <w:p w:rsidR="00CB2424" w:rsidRPr="00CB2424" w:rsidRDefault="00CB2424" w:rsidP="00A074A2">
            <w:pPr>
              <w:jc w:val="center"/>
              <w:rPr>
                <w:rFonts w:ascii="Arial" w:eastAsia="Calibri" w:hAnsi="Arial" w:cs="Arial"/>
                <w:sz w:val="20"/>
                <w:szCs w:val="20"/>
              </w:rPr>
            </w:pPr>
          </w:p>
          <w:p w:rsidR="00CB2424" w:rsidRPr="00CB2424" w:rsidRDefault="00CB2424" w:rsidP="00A074A2">
            <w:pPr>
              <w:jc w:val="center"/>
              <w:rPr>
                <w:rFonts w:ascii="Arial" w:hAnsi="Arial" w:cs="Arial"/>
                <w:sz w:val="20"/>
                <w:szCs w:val="20"/>
              </w:rPr>
            </w:pPr>
            <w:r w:rsidRPr="00CB2424">
              <w:rPr>
                <w:rFonts w:ascii="Arial" w:eastAsia="Calibri" w:hAnsi="Arial" w:cs="Arial"/>
                <w:sz w:val="20"/>
                <w:szCs w:val="20"/>
              </w:rPr>
              <w:t>Kelt …………, 201</w:t>
            </w:r>
            <w:r w:rsidR="007B412C">
              <w:rPr>
                <w:rFonts w:ascii="Arial" w:eastAsia="Calibri" w:hAnsi="Arial" w:cs="Arial"/>
                <w:sz w:val="20"/>
                <w:szCs w:val="20"/>
              </w:rPr>
              <w:t>6</w:t>
            </w:r>
            <w:r w:rsidRPr="00CB2424">
              <w:rPr>
                <w:rFonts w:ascii="Arial" w:eastAsia="Calibri" w:hAnsi="Arial" w:cs="Arial"/>
                <w:sz w:val="20"/>
                <w:szCs w:val="20"/>
              </w:rPr>
              <w:t xml:space="preserve"> év ………… hónap .… napján.</w:t>
            </w:r>
          </w:p>
          <w:p w:rsidR="00CB2424" w:rsidRPr="00CB2424" w:rsidRDefault="00CB2424" w:rsidP="00A074A2">
            <w:pPr>
              <w:jc w:val="center"/>
              <w:rPr>
                <w:rFonts w:ascii="Arial" w:hAnsi="Arial" w:cs="Arial"/>
                <w:sz w:val="20"/>
                <w:szCs w:val="20"/>
              </w:rPr>
            </w:pPr>
          </w:p>
          <w:p w:rsidR="00CB2424" w:rsidRPr="00CB2424" w:rsidRDefault="00CB2424" w:rsidP="00A074A2">
            <w:pPr>
              <w:jc w:val="center"/>
              <w:rPr>
                <w:rFonts w:ascii="Arial" w:hAnsi="Arial" w:cs="Arial"/>
                <w:sz w:val="20"/>
                <w:szCs w:val="20"/>
              </w:rPr>
            </w:pPr>
          </w:p>
          <w:p w:rsidR="00CB2424" w:rsidRPr="00CB2424" w:rsidRDefault="00CB2424" w:rsidP="00A074A2">
            <w:pPr>
              <w:jc w:val="center"/>
              <w:rPr>
                <w:rFonts w:ascii="Arial" w:hAnsi="Arial" w:cs="Arial"/>
                <w:sz w:val="20"/>
                <w:szCs w:val="20"/>
              </w:rPr>
            </w:pPr>
          </w:p>
          <w:p w:rsidR="00CB2424" w:rsidRPr="00CB2424" w:rsidRDefault="00CB2424" w:rsidP="00A074A2">
            <w:pPr>
              <w:jc w:val="center"/>
              <w:rPr>
                <w:rFonts w:ascii="Arial" w:hAnsi="Arial" w:cs="Arial"/>
                <w:sz w:val="20"/>
                <w:szCs w:val="20"/>
              </w:rPr>
            </w:pPr>
          </w:p>
          <w:p w:rsidR="00CB2424" w:rsidRPr="00CB2424" w:rsidRDefault="00CB2424" w:rsidP="00A074A2">
            <w:pPr>
              <w:jc w:val="center"/>
              <w:rPr>
                <w:rFonts w:ascii="Arial" w:hAnsi="Arial" w:cs="Arial"/>
                <w:sz w:val="20"/>
                <w:szCs w:val="20"/>
              </w:rPr>
            </w:pPr>
          </w:p>
          <w:p w:rsidR="00CB2424" w:rsidRPr="00CB2424" w:rsidRDefault="00CB2424" w:rsidP="00A074A2">
            <w:pPr>
              <w:jc w:val="center"/>
              <w:rPr>
                <w:rFonts w:ascii="Arial" w:hAnsi="Arial" w:cs="Arial"/>
                <w:sz w:val="20"/>
                <w:szCs w:val="20"/>
              </w:rPr>
            </w:pPr>
          </w:p>
          <w:p w:rsidR="00CB2424" w:rsidRPr="00CB2424" w:rsidRDefault="00CB2424" w:rsidP="00A074A2">
            <w:pPr>
              <w:jc w:val="center"/>
              <w:rPr>
                <w:rFonts w:ascii="Arial" w:hAnsi="Arial" w:cs="Arial"/>
                <w:sz w:val="20"/>
                <w:szCs w:val="20"/>
              </w:rPr>
            </w:pPr>
          </w:p>
          <w:p w:rsidR="00CB2424" w:rsidRPr="00CB2424" w:rsidRDefault="00CB2424" w:rsidP="00A074A2">
            <w:pPr>
              <w:jc w:val="center"/>
              <w:rPr>
                <w:rFonts w:ascii="Arial" w:hAnsi="Arial" w:cs="Arial"/>
                <w:sz w:val="20"/>
                <w:szCs w:val="20"/>
              </w:rPr>
            </w:pPr>
          </w:p>
          <w:p w:rsidR="00CB2424" w:rsidRPr="00CB2424" w:rsidRDefault="00CB2424" w:rsidP="00A074A2">
            <w:pPr>
              <w:jc w:val="center"/>
              <w:rPr>
                <w:rFonts w:ascii="Arial" w:hAnsi="Arial" w:cs="Arial"/>
                <w:sz w:val="20"/>
                <w:szCs w:val="20"/>
              </w:rPr>
            </w:pPr>
          </w:p>
          <w:p w:rsidR="00CB2424" w:rsidRPr="00CB2424" w:rsidRDefault="00CB2424" w:rsidP="00A074A2">
            <w:pPr>
              <w:jc w:val="center"/>
              <w:rPr>
                <w:rFonts w:ascii="Arial" w:hAnsi="Arial" w:cs="Arial"/>
                <w:sz w:val="20"/>
                <w:szCs w:val="20"/>
              </w:rPr>
            </w:pPr>
          </w:p>
        </w:tc>
      </w:tr>
    </w:tbl>
    <w:p w:rsidR="00B3500A" w:rsidRPr="00712EE8" w:rsidRDefault="00B3500A" w:rsidP="00B3500A">
      <w:pPr>
        <w:jc w:val="both"/>
        <w:rPr>
          <w:rFonts w:ascii="Arial" w:hAnsi="Arial" w:cs="Arial"/>
          <w:sz w:val="20"/>
          <w:szCs w:val="20"/>
        </w:rPr>
      </w:pPr>
    </w:p>
    <w:p w:rsidR="00CD1E29" w:rsidRDefault="00CD1E29">
      <w:pPr>
        <w:rPr>
          <w:rFonts w:ascii="Arial" w:hAnsi="Arial" w:cs="Arial"/>
          <w:sz w:val="20"/>
          <w:szCs w:val="20"/>
        </w:rPr>
      </w:pPr>
      <w:r>
        <w:rPr>
          <w:rFonts w:ascii="Arial" w:hAnsi="Arial" w:cs="Arial"/>
          <w:sz w:val="20"/>
          <w:szCs w:val="20"/>
        </w:rPr>
        <w:br w:type="page"/>
      </w:r>
    </w:p>
    <w:p w:rsidR="00D8318E" w:rsidRPr="00712EE8" w:rsidRDefault="00D8318E" w:rsidP="00486117">
      <w:pPr>
        <w:jc w:val="both"/>
        <w:rPr>
          <w:rFonts w:ascii="Arial" w:hAnsi="Arial" w:cs="Arial"/>
          <w:sz w:val="20"/>
          <w:szCs w:val="20"/>
        </w:rPr>
      </w:pPr>
    </w:p>
    <w:p w:rsidR="00CB2424" w:rsidRPr="00667068" w:rsidRDefault="00CB2424" w:rsidP="00CB2424">
      <w:pPr>
        <w:jc w:val="both"/>
        <w:rPr>
          <w:rFonts w:ascii="Arial" w:hAnsi="Arial" w:cs="Arial"/>
          <w:b/>
          <w:bCs/>
          <w:sz w:val="20"/>
          <w:szCs w:val="20"/>
          <w:u w:val="single"/>
        </w:rPr>
      </w:pPr>
      <w:r w:rsidRPr="006D4E8B">
        <w:rPr>
          <w:rFonts w:ascii="Arial" w:hAnsi="Arial" w:cs="Arial"/>
          <w:b/>
          <w:bCs/>
          <w:sz w:val="20"/>
          <w:szCs w:val="20"/>
          <w:u w:val="single"/>
        </w:rPr>
        <w:t>Mellékletek:</w:t>
      </w:r>
    </w:p>
    <w:p w:rsidR="00CB2424" w:rsidRDefault="00CB2424" w:rsidP="00CB2424">
      <w:pPr>
        <w:jc w:val="both"/>
        <w:rPr>
          <w:rFonts w:ascii="Arial" w:hAnsi="Arial" w:cs="Arial"/>
          <w:sz w:val="20"/>
          <w:szCs w:val="20"/>
        </w:rPr>
      </w:pPr>
      <w:r w:rsidRPr="00002CF4">
        <w:rPr>
          <w:rFonts w:ascii="Arial" w:hAnsi="Arial" w:cs="Arial"/>
          <w:b/>
          <w:bCs/>
          <w:sz w:val="20"/>
          <w:szCs w:val="20"/>
        </w:rPr>
        <w:t xml:space="preserve">1. </w:t>
      </w:r>
      <w:r w:rsidRPr="00002CF4">
        <w:rPr>
          <w:rFonts w:ascii="Arial" w:hAnsi="Arial" w:cs="Arial"/>
          <w:b/>
          <w:sz w:val="20"/>
          <w:szCs w:val="20"/>
        </w:rPr>
        <w:t>sz. melléklet</w:t>
      </w:r>
      <w:r w:rsidRPr="006D4E8B">
        <w:rPr>
          <w:rFonts w:ascii="Arial" w:hAnsi="Arial" w:cs="Arial"/>
          <w:sz w:val="20"/>
          <w:szCs w:val="20"/>
        </w:rPr>
        <w:t xml:space="preserve"> – </w:t>
      </w:r>
      <w:r w:rsidR="007C7668" w:rsidRPr="007C7668">
        <w:rPr>
          <w:rFonts w:ascii="Arial" w:hAnsi="Arial" w:cs="Arial"/>
          <w:sz w:val="20"/>
          <w:szCs w:val="20"/>
        </w:rPr>
        <w:t>Rövid összefoglalás a szakaszolt projekt első szakaszáról, a 1788/2015. (X.30.) Korm. határozat szerint</w:t>
      </w:r>
    </w:p>
    <w:p w:rsidR="00CB2424" w:rsidRPr="00300F32" w:rsidRDefault="00CB2424" w:rsidP="00CB2424">
      <w:pPr>
        <w:jc w:val="both"/>
        <w:rPr>
          <w:rFonts w:ascii="Arial" w:hAnsi="Arial" w:cs="Arial"/>
          <w:sz w:val="20"/>
          <w:szCs w:val="20"/>
        </w:rPr>
      </w:pPr>
      <w:r w:rsidRPr="00600BC7">
        <w:rPr>
          <w:rFonts w:ascii="Arial" w:hAnsi="Arial" w:cs="Arial"/>
          <w:sz w:val="20"/>
          <w:szCs w:val="20"/>
        </w:rPr>
        <w:t xml:space="preserve">Az </w:t>
      </w:r>
      <w:r>
        <w:rPr>
          <w:rFonts w:ascii="Arial" w:hAnsi="Arial" w:cs="Arial"/>
          <w:sz w:val="20"/>
          <w:szCs w:val="20"/>
        </w:rPr>
        <w:t xml:space="preserve">5. </w:t>
      </w:r>
      <w:r w:rsidRPr="00B46966">
        <w:rPr>
          <w:rFonts w:ascii="Arial" w:hAnsi="Arial" w:cs="Arial"/>
          <w:sz w:val="20"/>
          <w:szCs w:val="20"/>
        </w:rPr>
        <w:t xml:space="preserve">számú szerződésmódosításban jóváhagyott </w:t>
      </w:r>
      <w:r w:rsidRPr="00600BC7">
        <w:rPr>
          <w:rFonts w:ascii="Arial" w:hAnsi="Arial" w:cs="Arial"/>
          <w:sz w:val="20"/>
          <w:szCs w:val="20"/>
        </w:rPr>
        <w:t>melléklethez képest NEM MÓDOSULT és fizikai értelemben RÉSZE a jelen szerződésmódosításnak.</w:t>
      </w:r>
    </w:p>
    <w:p w:rsidR="00CB2424" w:rsidRDefault="00CB2424" w:rsidP="00CB2424">
      <w:pPr>
        <w:jc w:val="both"/>
        <w:rPr>
          <w:rFonts w:ascii="Arial" w:hAnsi="Arial" w:cs="Arial"/>
          <w:sz w:val="20"/>
          <w:szCs w:val="20"/>
        </w:rPr>
      </w:pPr>
      <w:r w:rsidRPr="006D4E8B">
        <w:rPr>
          <w:rFonts w:ascii="Arial" w:hAnsi="Arial" w:cs="Arial"/>
          <w:b/>
          <w:bCs/>
          <w:sz w:val="20"/>
          <w:szCs w:val="20"/>
        </w:rPr>
        <w:t>2</w:t>
      </w:r>
      <w:r w:rsidRPr="006D4E8B">
        <w:rPr>
          <w:rFonts w:ascii="Arial" w:hAnsi="Arial" w:cs="Arial"/>
          <w:b/>
          <w:sz w:val="20"/>
          <w:szCs w:val="20"/>
        </w:rPr>
        <w:t xml:space="preserve">. sz. melléklet </w:t>
      </w:r>
      <w:r w:rsidRPr="006D4E8B">
        <w:rPr>
          <w:rFonts w:ascii="Arial" w:hAnsi="Arial" w:cs="Arial"/>
          <w:sz w:val="20"/>
          <w:szCs w:val="20"/>
        </w:rPr>
        <w:t xml:space="preserve">– </w:t>
      </w:r>
      <w:r w:rsidR="007C7668" w:rsidRPr="007C7668">
        <w:rPr>
          <w:rFonts w:ascii="Arial" w:hAnsi="Arial" w:cs="Arial"/>
          <w:bCs/>
          <w:sz w:val="20"/>
          <w:szCs w:val="20"/>
        </w:rPr>
        <w:t>A szakaszolt projekt első szakasz projektelemek részletes költségvetési táblája</w:t>
      </w:r>
    </w:p>
    <w:p w:rsidR="00A074A2" w:rsidRPr="00300F32" w:rsidRDefault="008041F7" w:rsidP="00A074A2">
      <w:pPr>
        <w:jc w:val="both"/>
        <w:rPr>
          <w:rFonts w:ascii="Arial" w:hAnsi="Arial" w:cs="Arial"/>
          <w:sz w:val="20"/>
          <w:szCs w:val="20"/>
        </w:rPr>
      </w:pPr>
      <w:r>
        <w:rPr>
          <w:rFonts w:ascii="Arial" w:hAnsi="Arial" w:cs="Arial"/>
          <w:sz w:val="20"/>
          <w:szCs w:val="20"/>
        </w:rPr>
        <w:t>A</w:t>
      </w:r>
      <w:r w:rsidR="00A074A2" w:rsidRPr="00600BC7">
        <w:rPr>
          <w:rFonts w:ascii="Arial" w:hAnsi="Arial" w:cs="Arial"/>
          <w:sz w:val="20"/>
          <w:szCs w:val="20"/>
        </w:rPr>
        <w:t xml:space="preserve"> </w:t>
      </w:r>
      <w:r>
        <w:rPr>
          <w:rFonts w:ascii="Arial" w:hAnsi="Arial" w:cs="Arial"/>
          <w:sz w:val="20"/>
          <w:szCs w:val="20"/>
        </w:rPr>
        <w:t xml:space="preserve">9. </w:t>
      </w:r>
      <w:r w:rsidRPr="00440FB9">
        <w:rPr>
          <w:rFonts w:ascii="Arial" w:hAnsi="Arial" w:cs="Arial"/>
          <w:sz w:val="20"/>
          <w:szCs w:val="20"/>
        </w:rPr>
        <w:t xml:space="preserve">számú változás bejelentés során jóváhagyott </w:t>
      </w:r>
      <w:r w:rsidR="00A074A2" w:rsidRPr="00600BC7">
        <w:rPr>
          <w:rFonts w:ascii="Arial" w:hAnsi="Arial" w:cs="Arial"/>
          <w:sz w:val="20"/>
          <w:szCs w:val="20"/>
        </w:rPr>
        <w:t>melléklethez képest NEM MÓDOSULT és fizikai értelemben RÉSZE a jelen szerződésmódosításnak.</w:t>
      </w:r>
    </w:p>
    <w:p w:rsidR="00CB2424" w:rsidRDefault="00CB2424" w:rsidP="00CB2424">
      <w:pPr>
        <w:jc w:val="both"/>
        <w:rPr>
          <w:rFonts w:ascii="Arial" w:hAnsi="Arial" w:cs="Arial"/>
          <w:bCs/>
          <w:sz w:val="20"/>
          <w:szCs w:val="20"/>
        </w:rPr>
      </w:pPr>
      <w:r w:rsidRPr="006D4E8B">
        <w:rPr>
          <w:rFonts w:ascii="Arial" w:hAnsi="Arial" w:cs="Arial"/>
          <w:b/>
          <w:bCs/>
          <w:sz w:val="20"/>
          <w:szCs w:val="20"/>
        </w:rPr>
        <w:t xml:space="preserve">3. sz. melléklet – </w:t>
      </w:r>
      <w:r w:rsidR="007C7668" w:rsidRPr="007C7668">
        <w:rPr>
          <w:rFonts w:ascii="Arial" w:hAnsi="Arial" w:cs="Arial"/>
          <w:bCs/>
          <w:sz w:val="20"/>
          <w:szCs w:val="20"/>
        </w:rPr>
        <w:t>A szakaszolt projekt első szakasz elszámolható költségeinek forrásai</w:t>
      </w:r>
    </w:p>
    <w:p w:rsidR="008041F7" w:rsidRPr="00300F32" w:rsidRDefault="008041F7" w:rsidP="008041F7">
      <w:pPr>
        <w:jc w:val="both"/>
        <w:rPr>
          <w:rFonts w:ascii="Arial" w:hAnsi="Arial" w:cs="Arial"/>
          <w:sz w:val="20"/>
          <w:szCs w:val="20"/>
        </w:rPr>
      </w:pPr>
      <w:r>
        <w:rPr>
          <w:rFonts w:ascii="Arial" w:hAnsi="Arial" w:cs="Arial"/>
          <w:sz w:val="20"/>
          <w:szCs w:val="20"/>
        </w:rPr>
        <w:t>A</w:t>
      </w:r>
      <w:r w:rsidRPr="00600BC7">
        <w:rPr>
          <w:rFonts w:ascii="Arial" w:hAnsi="Arial" w:cs="Arial"/>
          <w:sz w:val="20"/>
          <w:szCs w:val="20"/>
        </w:rPr>
        <w:t xml:space="preserve"> </w:t>
      </w:r>
      <w:r>
        <w:rPr>
          <w:rFonts w:ascii="Arial" w:hAnsi="Arial" w:cs="Arial"/>
          <w:sz w:val="20"/>
          <w:szCs w:val="20"/>
        </w:rPr>
        <w:t xml:space="preserve">9. </w:t>
      </w:r>
      <w:r w:rsidRPr="00440FB9">
        <w:rPr>
          <w:rFonts w:ascii="Arial" w:hAnsi="Arial" w:cs="Arial"/>
          <w:sz w:val="20"/>
          <w:szCs w:val="20"/>
        </w:rPr>
        <w:t xml:space="preserve">számú változás bejelentés során jóváhagyott </w:t>
      </w:r>
      <w:r w:rsidRPr="00600BC7">
        <w:rPr>
          <w:rFonts w:ascii="Arial" w:hAnsi="Arial" w:cs="Arial"/>
          <w:sz w:val="20"/>
          <w:szCs w:val="20"/>
        </w:rPr>
        <w:t>melléklethez képest NEM MÓDOSULT és fizikai értelemben RÉSZE a jelen szerződésmódosításnak.</w:t>
      </w:r>
    </w:p>
    <w:p w:rsidR="00CB2424" w:rsidRPr="00B46966" w:rsidRDefault="00CB2424" w:rsidP="00CB2424">
      <w:pPr>
        <w:jc w:val="both"/>
        <w:rPr>
          <w:rFonts w:ascii="Arial" w:hAnsi="Arial" w:cs="Arial"/>
          <w:bCs/>
          <w:sz w:val="20"/>
          <w:szCs w:val="20"/>
        </w:rPr>
      </w:pPr>
      <w:r>
        <w:rPr>
          <w:rFonts w:ascii="Arial" w:hAnsi="Arial" w:cs="Arial"/>
          <w:b/>
          <w:bCs/>
          <w:sz w:val="20"/>
          <w:szCs w:val="20"/>
        </w:rPr>
        <w:t xml:space="preserve">4. </w:t>
      </w:r>
      <w:r w:rsidRPr="00B46966">
        <w:rPr>
          <w:rFonts w:ascii="Arial" w:hAnsi="Arial" w:cs="Arial"/>
          <w:b/>
          <w:bCs/>
          <w:sz w:val="20"/>
          <w:szCs w:val="20"/>
        </w:rPr>
        <w:t xml:space="preserve">sz. melléklet </w:t>
      </w:r>
      <w:r w:rsidRPr="00B46966">
        <w:rPr>
          <w:rFonts w:ascii="Arial" w:hAnsi="Arial" w:cs="Arial"/>
          <w:sz w:val="20"/>
          <w:szCs w:val="20"/>
        </w:rPr>
        <w:t>–</w:t>
      </w:r>
      <w:r w:rsidRPr="00B46966">
        <w:rPr>
          <w:rFonts w:ascii="Arial" w:hAnsi="Arial" w:cs="Arial"/>
          <w:b/>
          <w:bCs/>
          <w:sz w:val="20"/>
          <w:szCs w:val="20"/>
        </w:rPr>
        <w:t xml:space="preserve"> </w:t>
      </w:r>
      <w:r w:rsidR="007C7668" w:rsidRPr="007C7668">
        <w:rPr>
          <w:rFonts w:ascii="Arial" w:hAnsi="Arial" w:cs="Arial"/>
          <w:sz w:val="20"/>
          <w:szCs w:val="20"/>
        </w:rPr>
        <w:t>A szakaszolt projekt első szakasz megvalósítás pénzügyi ütemterve</w:t>
      </w:r>
    </w:p>
    <w:p w:rsidR="008041F7" w:rsidRPr="00300F32" w:rsidRDefault="008041F7" w:rsidP="008041F7">
      <w:pPr>
        <w:jc w:val="both"/>
        <w:rPr>
          <w:rFonts w:ascii="Arial" w:hAnsi="Arial" w:cs="Arial"/>
          <w:sz w:val="20"/>
          <w:szCs w:val="20"/>
        </w:rPr>
      </w:pPr>
      <w:r>
        <w:rPr>
          <w:rFonts w:ascii="Arial" w:hAnsi="Arial" w:cs="Arial"/>
          <w:sz w:val="20"/>
          <w:szCs w:val="20"/>
        </w:rPr>
        <w:t>A</w:t>
      </w:r>
      <w:r w:rsidRPr="00600BC7">
        <w:rPr>
          <w:rFonts w:ascii="Arial" w:hAnsi="Arial" w:cs="Arial"/>
          <w:sz w:val="20"/>
          <w:szCs w:val="20"/>
        </w:rPr>
        <w:t xml:space="preserve"> </w:t>
      </w:r>
      <w:r>
        <w:rPr>
          <w:rFonts w:ascii="Arial" w:hAnsi="Arial" w:cs="Arial"/>
          <w:sz w:val="20"/>
          <w:szCs w:val="20"/>
        </w:rPr>
        <w:t xml:space="preserve">9. </w:t>
      </w:r>
      <w:r w:rsidRPr="00440FB9">
        <w:rPr>
          <w:rFonts w:ascii="Arial" w:hAnsi="Arial" w:cs="Arial"/>
          <w:sz w:val="20"/>
          <w:szCs w:val="20"/>
        </w:rPr>
        <w:t xml:space="preserve">számú változás bejelentés során jóváhagyott </w:t>
      </w:r>
      <w:r w:rsidRPr="00600BC7">
        <w:rPr>
          <w:rFonts w:ascii="Arial" w:hAnsi="Arial" w:cs="Arial"/>
          <w:sz w:val="20"/>
          <w:szCs w:val="20"/>
        </w:rPr>
        <w:t>melléklethez képest NEM MÓDOSULT és fizikai értelemben RÉSZE a jelen szerződésmódosításnak.</w:t>
      </w:r>
    </w:p>
    <w:p w:rsidR="00CB77A6" w:rsidRPr="00CB77A6" w:rsidRDefault="00CB77A6" w:rsidP="00CB77A6">
      <w:pPr>
        <w:jc w:val="both"/>
        <w:rPr>
          <w:rFonts w:ascii="Arial" w:hAnsi="Arial" w:cs="Arial"/>
          <w:sz w:val="20"/>
          <w:szCs w:val="20"/>
        </w:rPr>
      </w:pPr>
      <w:r w:rsidRPr="00CB77A6">
        <w:rPr>
          <w:rFonts w:ascii="Arial" w:hAnsi="Arial" w:cs="Arial"/>
          <w:b/>
          <w:sz w:val="20"/>
          <w:szCs w:val="20"/>
        </w:rPr>
        <w:t xml:space="preserve">5. számú melléklet – </w:t>
      </w:r>
      <w:r w:rsidRPr="00CB77A6">
        <w:rPr>
          <w:rFonts w:ascii="Arial" w:hAnsi="Arial" w:cs="Arial"/>
          <w:sz w:val="20"/>
          <w:szCs w:val="20"/>
        </w:rPr>
        <w:t>A szakaszolt projekt első szakasz megvalósításának számszerűsíthető céljai, az esélyegyenlőségi intézkedések és adatok, a fenntarthatósági szempontok és indikátorok, továbbá a vállalt PR tevékenységek a szakaszolt projekt első szakasz megvalósítása során</w:t>
      </w:r>
    </w:p>
    <w:p w:rsidR="00CB77A6" w:rsidRDefault="00CB77A6" w:rsidP="00CB77A6">
      <w:pPr>
        <w:jc w:val="both"/>
        <w:rPr>
          <w:rFonts w:ascii="Arial" w:hAnsi="Arial" w:cs="Arial"/>
          <w:sz w:val="20"/>
          <w:szCs w:val="20"/>
        </w:rPr>
      </w:pPr>
      <w:r w:rsidRPr="00CB77A6">
        <w:rPr>
          <w:rFonts w:ascii="Arial" w:hAnsi="Arial" w:cs="Arial"/>
          <w:b/>
          <w:sz w:val="20"/>
          <w:szCs w:val="20"/>
        </w:rPr>
        <w:t xml:space="preserve">5a. számú melléklet – </w:t>
      </w:r>
      <w:r w:rsidRPr="00CB77A6">
        <w:rPr>
          <w:rFonts w:ascii="Arial" w:hAnsi="Arial" w:cs="Arial"/>
          <w:sz w:val="20"/>
          <w:szCs w:val="20"/>
        </w:rPr>
        <w:t>A szakaszolt projekt első szakasz megvalósításának számszerűsíthető céljai</w:t>
      </w:r>
    </w:p>
    <w:p w:rsidR="00CB2424" w:rsidRDefault="008041F7" w:rsidP="00CB77A6">
      <w:pPr>
        <w:jc w:val="both"/>
        <w:rPr>
          <w:rFonts w:ascii="Arial" w:hAnsi="Arial" w:cs="Arial"/>
          <w:sz w:val="20"/>
          <w:szCs w:val="20"/>
        </w:rPr>
      </w:pPr>
      <w:r>
        <w:rPr>
          <w:rFonts w:ascii="Arial" w:hAnsi="Arial" w:cs="Arial"/>
          <w:sz w:val="20"/>
          <w:szCs w:val="20"/>
        </w:rPr>
        <w:t>A</w:t>
      </w:r>
      <w:r w:rsidR="00CB2424">
        <w:rPr>
          <w:rFonts w:ascii="Arial" w:hAnsi="Arial" w:cs="Arial"/>
          <w:sz w:val="20"/>
          <w:szCs w:val="20"/>
        </w:rPr>
        <w:t xml:space="preserve"> </w:t>
      </w:r>
      <w:r>
        <w:rPr>
          <w:rFonts w:ascii="Arial" w:hAnsi="Arial" w:cs="Arial"/>
          <w:sz w:val="20"/>
          <w:szCs w:val="20"/>
        </w:rPr>
        <w:t>8</w:t>
      </w:r>
      <w:r w:rsidR="00CB2424" w:rsidRPr="00440FB9">
        <w:rPr>
          <w:rFonts w:ascii="Arial" w:hAnsi="Arial" w:cs="Arial"/>
          <w:sz w:val="20"/>
          <w:szCs w:val="20"/>
        </w:rPr>
        <w:t>. számú változás bejelentés során jóváhagyott melléklethez képest MÓDOSULT és fizikai értelemben RÉSZE a jelen szerződésmódosításnak.</w:t>
      </w:r>
    </w:p>
    <w:p w:rsidR="00CB77A6" w:rsidRPr="00CB77A6" w:rsidRDefault="00CB77A6" w:rsidP="00CB77A6">
      <w:pPr>
        <w:jc w:val="both"/>
        <w:rPr>
          <w:rFonts w:ascii="Arial" w:hAnsi="Arial" w:cs="Arial"/>
          <w:sz w:val="20"/>
          <w:szCs w:val="20"/>
        </w:rPr>
      </w:pPr>
      <w:r w:rsidRPr="00CB77A6">
        <w:rPr>
          <w:rFonts w:ascii="Arial" w:hAnsi="Arial" w:cs="Arial"/>
          <w:b/>
          <w:sz w:val="20"/>
          <w:szCs w:val="20"/>
        </w:rPr>
        <w:t>5b. számú melléklet</w:t>
      </w:r>
      <w:r w:rsidRPr="00CB77A6">
        <w:rPr>
          <w:rFonts w:ascii="Arial" w:hAnsi="Arial" w:cs="Arial"/>
          <w:sz w:val="20"/>
          <w:szCs w:val="20"/>
        </w:rPr>
        <w:t> – A szakaszolt projekt első szakasz horizontális indikátorai</w:t>
      </w:r>
    </w:p>
    <w:p w:rsidR="008041F7" w:rsidRDefault="008041F7" w:rsidP="008041F7">
      <w:pPr>
        <w:jc w:val="both"/>
        <w:rPr>
          <w:rFonts w:ascii="Arial" w:hAnsi="Arial" w:cs="Arial"/>
          <w:sz w:val="20"/>
          <w:szCs w:val="20"/>
        </w:rPr>
      </w:pPr>
      <w:r>
        <w:rPr>
          <w:rFonts w:ascii="Arial" w:hAnsi="Arial" w:cs="Arial"/>
          <w:sz w:val="20"/>
          <w:szCs w:val="20"/>
        </w:rPr>
        <w:t>Az eredeti Támogatási Szerződésben lévő</w:t>
      </w:r>
      <w:r w:rsidRPr="00440FB9">
        <w:rPr>
          <w:rFonts w:ascii="Arial" w:hAnsi="Arial" w:cs="Arial"/>
          <w:sz w:val="20"/>
          <w:szCs w:val="20"/>
        </w:rPr>
        <w:t xml:space="preserve"> melléklethez képest </w:t>
      </w:r>
      <w:r>
        <w:rPr>
          <w:rFonts w:ascii="Arial" w:hAnsi="Arial" w:cs="Arial"/>
          <w:sz w:val="20"/>
          <w:szCs w:val="20"/>
        </w:rPr>
        <w:t xml:space="preserve">NEM </w:t>
      </w:r>
      <w:r w:rsidRPr="00440FB9">
        <w:rPr>
          <w:rFonts w:ascii="Arial" w:hAnsi="Arial" w:cs="Arial"/>
          <w:sz w:val="20"/>
          <w:szCs w:val="20"/>
        </w:rPr>
        <w:t>MÓDOSULT és fizikai értelemben RÉSZE a jelen szerződésmódosításnak.</w:t>
      </w:r>
    </w:p>
    <w:p w:rsidR="00CB77A6" w:rsidRPr="00440FB9" w:rsidRDefault="00CB77A6" w:rsidP="008041F7">
      <w:pPr>
        <w:jc w:val="both"/>
        <w:rPr>
          <w:rFonts w:ascii="Arial" w:hAnsi="Arial" w:cs="Arial"/>
          <w:sz w:val="20"/>
          <w:szCs w:val="20"/>
        </w:rPr>
      </w:pPr>
      <w:r w:rsidRPr="00CB77A6">
        <w:rPr>
          <w:rFonts w:ascii="Arial" w:hAnsi="Arial" w:cs="Arial"/>
          <w:b/>
          <w:sz w:val="20"/>
          <w:szCs w:val="20"/>
        </w:rPr>
        <w:t>5c. számú melléklet</w:t>
      </w:r>
      <w:r w:rsidRPr="00CB77A6">
        <w:rPr>
          <w:rFonts w:ascii="Arial" w:hAnsi="Arial" w:cs="Arial"/>
          <w:sz w:val="20"/>
          <w:szCs w:val="20"/>
        </w:rPr>
        <w:t xml:space="preserve"> – A szakaszolt projekt első szakaszában a kedvezményezett által vállalt kommunikációs tevékenységek</w:t>
      </w:r>
    </w:p>
    <w:p w:rsidR="00CB2424" w:rsidRPr="00440FB9" w:rsidRDefault="00CB2424" w:rsidP="00CB2424">
      <w:pPr>
        <w:jc w:val="both"/>
        <w:rPr>
          <w:rFonts w:ascii="Arial" w:hAnsi="Arial" w:cs="Arial"/>
          <w:sz w:val="20"/>
          <w:szCs w:val="20"/>
        </w:rPr>
      </w:pPr>
      <w:r w:rsidRPr="00440FB9">
        <w:rPr>
          <w:rFonts w:ascii="Arial" w:hAnsi="Arial" w:cs="Arial"/>
          <w:sz w:val="20"/>
          <w:szCs w:val="20"/>
        </w:rPr>
        <w:t xml:space="preserve">Az </w:t>
      </w:r>
      <w:r w:rsidR="008041F7">
        <w:rPr>
          <w:rFonts w:ascii="Arial" w:hAnsi="Arial" w:cs="Arial"/>
          <w:sz w:val="20"/>
          <w:szCs w:val="20"/>
        </w:rPr>
        <w:t>5</w:t>
      </w:r>
      <w:r w:rsidR="008041F7" w:rsidRPr="009E72BE">
        <w:rPr>
          <w:rFonts w:ascii="Arial" w:hAnsi="Arial" w:cs="Arial"/>
          <w:sz w:val="20"/>
          <w:szCs w:val="20"/>
        </w:rPr>
        <w:t xml:space="preserve">. számú szerződésmódosításban </w:t>
      </w:r>
      <w:r w:rsidR="008041F7">
        <w:rPr>
          <w:rFonts w:ascii="Arial" w:hAnsi="Arial" w:cs="Arial"/>
          <w:sz w:val="20"/>
          <w:szCs w:val="20"/>
        </w:rPr>
        <w:t xml:space="preserve">jóváhagyott </w:t>
      </w:r>
      <w:r>
        <w:rPr>
          <w:rFonts w:ascii="Arial" w:hAnsi="Arial" w:cs="Arial"/>
          <w:sz w:val="20"/>
          <w:szCs w:val="20"/>
        </w:rPr>
        <w:t xml:space="preserve">melléklethez </w:t>
      </w:r>
      <w:r w:rsidRPr="00B46966">
        <w:rPr>
          <w:rFonts w:ascii="Arial" w:hAnsi="Arial" w:cs="Arial"/>
          <w:sz w:val="20"/>
          <w:szCs w:val="20"/>
        </w:rPr>
        <w:t xml:space="preserve">képest </w:t>
      </w:r>
      <w:r w:rsidRPr="00440FB9">
        <w:rPr>
          <w:rFonts w:ascii="Arial" w:hAnsi="Arial" w:cs="Arial"/>
          <w:sz w:val="20"/>
          <w:szCs w:val="20"/>
        </w:rPr>
        <w:t>NEM MÓDOSULT és fizikai értelemben RÉSZE a jelen szerződésmódosításnak.</w:t>
      </w:r>
    </w:p>
    <w:p w:rsidR="00CB2424" w:rsidRPr="006D4E8B" w:rsidRDefault="00CB2424" w:rsidP="00CB2424">
      <w:pPr>
        <w:jc w:val="both"/>
        <w:rPr>
          <w:rFonts w:ascii="Arial" w:hAnsi="Arial" w:cs="Arial"/>
          <w:bCs/>
          <w:sz w:val="20"/>
          <w:szCs w:val="20"/>
        </w:rPr>
      </w:pPr>
      <w:r w:rsidRPr="006D4E8B">
        <w:rPr>
          <w:rFonts w:ascii="Arial" w:hAnsi="Arial" w:cs="Arial"/>
          <w:b/>
          <w:sz w:val="20"/>
          <w:szCs w:val="20"/>
        </w:rPr>
        <w:t>6. sz. melléklet</w:t>
      </w:r>
      <w:r w:rsidRPr="006D4E8B">
        <w:rPr>
          <w:rFonts w:ascii="Arial" w:hAnsi="Arial" w:cs="Arial"/>
          <w:sz w:val="20"/>
          <w:szCs w:val="20"/>
        </w:rPr>
        <w:t xml:space="preserve"> – </w:t>
      </w:r>
      <w:r w:rsidR="007C7668" w:rsidRPr="007C7668">
        <w:rPr>
          <w:rFonts w:ascii="Arial" w:hAnsi="Arial" w:cs="Arial"/>
          <w:bCs/>
          <w:sz w:val="20"/>
          <w:szCs w:val="20"/>
        </w:rPr>
        <w:t>A szakaszolt projekt első szakasz (köz)beszerzései</w:t>
      </w:r>
    </w:p>
    <w:p w:rsidR="0031043C" w:rsidRDefault="0031043C" w:rsidP="00CB2424">
      <w:pPr>
        <w:jc w:val="both"/>
        <w:rPr>
          <w:rFonts w:ascii="Arial" w:hAnsi="Arial" w:cs="Arial"/>
          <w:sz w:val="20"/>
          <w:szCs w:val="20"/>
        </w:rPr>
      </w:pPr>
      <w:r>
        <w:rPr>
          <w:rFonts w:ascii="Arial" w:hAnsi="Arial" w:cs="Arial"/>
          <w:sz w:val="20"/>
          <w:szCs w:val="20"/>
        </w:rPr>
        <w:t>Az</w:t>
      </w:r>
      <w:r w:rsidRPr="006A5171">
        <w:rPr>
          <w:rFonts w:ascii="Arial" w:hAnsi="Arial" w:cs="Arial"/>
          <w:sz w:val="20"/>
          <w:szCs w:val="20"/>
        </w:rPr>
        <w:t xml:space="preserve"> </w:t>
      </w:r>
      <w:r>
        <w:rPr>
          <w:rFonts w:ascii="Arial" w:hAnsi="Arial" w:cs="Arial"/>
          <w:sz w:val="20"/>
          <w:szCs w:val="20"/>
        </w:rPr>
        <w:t>5</w:t>
      </w:r>
      <w:r w:rsidRPr="009E72BE">
        <w:rPr>
          <w:rFonts w:ascii="Arial" w:hAnsi="Arial" w:cs="Arial"/>
          <w:sz w:val="20"/>
          <w:szCs w:val="20"/>
        </w:rPr>
        <w:t xml:space="preserve">. számú szerződésmódosításban </w:t>
      </w:r>
      <w:r>
        <w:rPr>
          <w:rFonts w:ascii="Arial" w:hAnsi="Arial" w:cs="Arial"/>
          <w:sz w:val="20"/>
          <w:szCs w:val="20"/>
        </w:rPr>
        <w:t xml:space="preserve">jóváhagyott melléklethez </w:t>
      </w:r>
      <w:r w:rsidR="000F74D6">
        <w:rPr>
          <w:rFonts w:ascii="Arial" w:hAnsi="Arial" w:cs="Arial"/>
          <w:sz w:val="20"/>
          <w:szCs w:val="20"/>
        </w:rPr>
        <w:t>képest</w:t>
      </w:r>
      <w:r w:rsidRPr="00440FB9">
        <w:rPr>
          <w:rFonts w:ascii="Arial" w:hAnsi="Arial" w:cs="Arial"/>
          <w:sz w:val="20"/>
          <w:szCs w:val="20"/>
        </w:rPr>
        <w:t xml:space="preserve"> MÓDOSULT és fizikai értelemben RÉSZE a jelen szerződésmódosításnak.</w:t>
      </w:r>
    </w:p>
    <w:p w:rsidR="00CB2424" w:rsidRPr="006D4E8B" w:rsidRDefault="00CB2424" w:rsidP="00CB2424">
      <w:pPr>
        <w:jc w:val="both"/>
        <w:rPr>
          <w:rFonts w:ascii="Arial" w:hAnsi="Arial" w:cs="Arial"/>
          <w:sz w:val="20"/>
          <w:szCs w:val="20"/>
        </w:rPr>
      </w:pPr>
      <w:r w:rsidRPr="006D4E8B">
        <w:rPr>
          <w:rFonts w:ascii="Arial" w:hAnsi="Arial" w:cs="Arial"/>
          <w:b/>
          <w:sz w:val="20"/>
          <w:szCs w:val="20"/>
        </w:rPr>
        <w:t>7. sz. melléklet</w:t>
      </w:r>
      <w:r w:rsidRPr="006D4E8B">
        <w:rPr>
          <w:rFonts w:ascii="Arial" w:hAnsi="Arial" w:cs="Arial"/>
          <w:sz w:val="20"/>
          <w:szCs w:val="20"/>
        </w:rPr>
        <w:t xml:space="preserve"> – Biztosítékokra vonatkozó nyilatkozatok, szerződések, megállapodások </w:t>
      </w:r>
    </w:p>
    <w:p w:rsidR="00CB2424" w:rsidRDefault="00CB2424" w:rsidP="00CB2424">
      <w:pPr>
        <w:pStyle w:val="Listaszerbekezds"/>
        <w:ind w:left="0"/>
        <w:jc w:val="both"/>
        <w:rPr>
          <w:rFonts w:ascii="Arial" w:hAnsi="Arial" w:cs="Arial"/>
          <w:sz w:val="20"/>
          <w:szCs w:val="20"/>
        </w:rPr>
      </w:pPr>
      <w:r w:rsidRPr="00ED2F1C">
        <w:rPr>
          <w:rFonts w:ascii="Arial" w:hAnsi="Arial" w:cs="Arial"/>
          <w:sz w:val="20"/>
          <w:szCs w:val="20"/>
        </w:rPr>
        <w:t>Jelen projekt esetében NEM RELEVÁNS</w:t>
      </w:r>
    </w:p>
    <w:p w:rsidR="00CB2424" w:rsidRPr="006D4E8B" w:rsidRDefault="00CB2424" w:rsidP="00CB2424">
      <w:pPr>
        <w:jc w:val="both"/>
        <w:rPr>
          <w:rFonts w:ascii="Arial" w:hAnsi="Arial" w:cs="Arial"/>
          <w:sz w:val="20"/>
          <w:szCs w:val="20"/>
        </w:rPr>
      </w:pPr>
      <w:r w:rsidRPr="006D4E8B">
        <w:rPr>
          <w:rFonts w:ascii="Arial" w:hAnsi="Arial" w:cs="Arial"/>
          <w:b/>
          <w:sz w:val="20"/>
          <w:szCs w:val="20"/>
        </w:rPr>
        <w:t>8. sz. melléklet</w:t>
      </w:r>
      <w:r w:rsidRPr="006D4E8B">
        <w:rPr>
          <w:rFonts w:ascii="Arial" w:hAnsi="Arial" w:cs="Arial"/>
          <w:sz w:val="20"/>
          <w:szCs w:val="20"/>
        </w:rPr>
        <w:t xml:space="preserve"> –</w:t>
      </w:r>
      <w:r>
        <w:rPr>
          <w:rFonts w:ascii="Arial" w:hAnsi="Arial" w:cs="Arial"/>
          <w:sz w:val="20"/>
          <w:szCs w:val="20"/>
        </w:rPr>
        <w:t xml:space="preserve"> A</w:t>
      </w:r>
      <w:r w:rsidRPr="006D4E8B">
        <w:rPr>
          <w:rFonts w:ascii="Arial" w:hAnsi="Arial" w:cs="Arial"/>
          <w:sz w:val="20"/>
          <w:szCs w:val="20"/>
        </w:rPr>
        <w:t xml:space="preserve"> Támogató által a megvalósítási szakaszra megfogalmazott ajánlások </w:t>
      </w:r>
    </w:p>
    <w:p w:rsidR="00CB2424" w:rsidRPr="00440FB9" w:rsidRDefault="00CB2424" w:rsidP="00CB2424">
      <w:pPr>
        <w:pStyle w:val="Listaszerbekezds"/>
        <w:ind w:left="0"/>
        <w:jc w:val="both"/>
        <w:rPr>
          <w:rFonts w:ascii="Arial" w:hAnsi="Arial" w:cs="Arial"/>
          <w:sz w:val="20"/>
          <w:szCs w:val="20"/>
        </w:rPr>
      </w:pPr>
      <w:r w:rsidRPr="00B46966">
        <w:rPr>
          <w:rFonts w:ascii="Arial" w:hAnsi="Arial" w:cs="Arial"/>
          <w:sz w:val="20"/>
          <w:szCs w:val="20"/>
        </w:rPr>
        <w:t xml:space="preserve">A </w:t>
      </w:r>
      <w:r w:rsidR="0031043C">
        <w:rPr>
          <w:rFonts w:ascii="Arial" w:hAnsi="Arial" w:cs="Arial"/>
          <w:sz w:val="20"/>
          <w:szCs w:val="20"/>
        </w:rPr>
        <w:t>1</w:t>
      </w:r>
      <w:r w:rsidRPr="00B46966">
        <w:rPr>
          <w:rFonts w:ascii="Arial" w:hAnsi="Arial" w:cs="Arial"/>
          <w:sz w:val="20"/>
          <w:szCs w:val="20"/>
        </w:rPr>
        <w:t xml:space="preserve">. számú szerződésmódosításban jóváhagyott melléklethez képest MÓDOSULT és fizikai </w:t>
      </w:r>
      <w:r w:rsidRPr="00440FB9">
        <w:rPr>
          <w:rFonts w:ascii="Arial" w:hAnsi="Arial" w:cs="Arial"/>
          <w:sz w:val="20"/>
          <w:szCs w:val="20"/>
        </w:rPr>
        <w:t>értelemben RÉSZE a jelen szerződésmódosításnak.</w:t>
      </w:r>
    </w:p>
    <w:p w:rsidR="00CB2424" w:rsidRPr="006D4E8B" w:rsidRDefault="00CB2424" w:rsidP="00CB2424">
      <w:pPr>
        <w:jc w:val="both"/>
        <w:rPr>
          <w:rFonts w:ascii="Arial" w:hAnsi="Arial" w:cs="Arial"/>
          <w:sz w:val="20"/>
          <w:szCs w:val="20"/>
        </w:rPr>
      </w:pPr>
      <w:r w:rsidRPr="006D4E8B">
        <w:rPr>
          <w:rFonts w:ascii="Arial" w:hAnsi="Arial" w:cs="Arial"/>
          <w:b/>
          <w:sz w:val="20"/>
          <w:szCs w:val="20"/>
        </w:rPr>
        <w:t>9. sz. melléklet</w:t>
      </w:r>
      <w:r w:rsidRPr="006D4E8B">
        <w:rPr>
          <w:rFonts w:ascii="Arial" w:hAnsi="Arial" w:cs="Arial"/>
          <w:sz w:val="20"/>
          <w:szCs w:val="20"/>
        </w:rPr>
        <w:t xml:space="preserve"> – Társulási/Konzorciumi megállapodás</w:t>
      </w:r>
    </w:p>
    <w:p w:rsidR="0031043C" w:rsidRPr="00440FB9" w:rsidRDefault="0031043C" w:rsidP="0031043C">
      <w:pPr>
        <w:pStyle w:val="Listaszerbekezds"/>
        <w:ind w:left="0"/>
        <w:jc w:val="both"/>
        <w:rPr>
          <w:rFonts w:ascii="Arial" w:hAnsi="Arial" w:cs="Arial"/>
          <w:sz w:val="20"/>
          <w:szCs w:val="20"/>
        </w:rPr>
      </w:pPr>
      <w:r w:rsidRPr="00B46966">
        <w:rPr>
          <w:rFonts w:ascii="Arial" w:hAnsi="Arial" w:cs="Arial"/>
          <w:sz w:val="20"/>
          <w:szCs w:val="20"/>
        </w:rPr>
        <w:t xml:space="preserve">A </w:t>
      </w:r>
      <w:r>
        <w:rPr>
          <w:rFonts w:ascii="Arial" w:hAnsi="Arial" w:cs="Arial"/>
          <w:sz w:val="20"/>
          <w:szCs w:val="20"/>
        </w:rPr>
        <w:t>1</w:t>
      </w:r>
      <w:r w:rsidRPr="00B46966">
        <w:rPr>
          <w:rFonts w:ascii="Arial" w:hAnsi="Arial" w:cs="Arial"/>
          <w:sz w:val="20"/>
          <w:szCs w:val="20"/>
        </w:rPr>
        <w:t xml:space="preserve">. számú szerződésmódosításban jóváhagyott melléklethez képest </w:t>
      </w:r>
      <w:r>
        <w:rPr>
          <w:rFonts w:ascii="Arial" w:hAnsi="Arial" w:cs="Arial"/>
          <w:sz w:val="20"/>
          <w:szCs w:val="20"/>
        </w:rPr>
        <w:t xml:space="preserve">NEM </w:t>
      </w:r>
      <w:r w:rsidRPr="00B46966">
        <w:rPr>
          <w:rFonts w:ascii="Arial" w:hAnsi="Arial" w:cs="Arial"/>
          <w:sz w:val="20"/>
          <w:szCs w:val="20"/>
        </w:rPr>
        <w:t xml:space="preserve">MÓDOSULT és fizikai </w:t>
      </w:r>
      <w:r w:rsidRPr="00440FB9">
        <w:rPr>
          <w:rFonts w:ascii="Arial" w:hAnsi="Arial" w:cs="Arial"/>
          <w:sz w:val="20"/>
          <w:szCs w:val="20"/>
        </w:rPr>
        <w:t xml:space="preserve">értelemben </w:t>
      </w:r>
      <w:r>
        <w:rPr>
          <w:rFonts w:ascii="Arial" w:hAnsi="Arial" w:cs="Arial"/>
          <w:sz w:val="20"/>
          <w:szCs w:val="20"/>
        </w:rPr>
        <w:t xml:space="preserve">NEM </w:t>
      </w:r>
      <w:r w:rsidRPr="00440FB9">
        <w:rPr>
          <w:rFonts w:ascii="Arial" w:hAnsi="Arial" w:cs="Arial"/>
          <w:sz w:val="20"/>
          <w:szCs w:val="20"/>
        </w:rPr>
        <w:t>RÉSZE a jelen szerződésmódosításnak.</w:t>
      </w:r>
    </w:p>
    <w:p w:rsidR="00CB2424" w:rsidRPr="006D4E8B" w:rsidRDefault="00CB2424" w:rsidP="00CB2424">
      <w:pPr>
        <w:jc w:val="both"/>
        <w:rPr>
          <w:rFonts w:ascii="Arial" w:hAnsi="Arial" w:cs="Arial"/>
          <w:sz w:val="20"/>
          <w:szCs w:val="20"/>
        </w:rPr>
      </w:pPr>
      <w:r w:rsidRPr="006D4E8B">
        <w:rPr>
          <w:rFonts w:ascii="Arial" w:hAnsi="Arial" w:cs="Arial"/>
          <w:b/>
          <w:sz w:val="20"/>
          <w:szCs w:val="20"/>
        </w:rPr>
        <w:t>10. sz. melléklet</w:t>
      </w:r>
      <w:r w:rsidRPr="006D4E8B">
        <w:rPr>
          <w:rFonts w:ascii="Arial" w:hAnsi="Arial" w:cs="Arial"/>
          <w:sz w:val="20"/>
          <w:szCs w:val="20"/>
        </w:rPr>
        <w:t xml:space="preserve"> – A kifizetési kérelem mellé bekérendő dokumentumok köre (dokumentum mátrix)</w:t>
      </w:r>
    </w:p>
    <w:p w:rsidR="00CB2424" w:rsidRPr="00440FB9" w:rsidRDefault="0031043C" w:rsidP="00CB2424">
      <w:pPr>
        <w:pStyle w:val="Listaszerbekezds"/>
        <w:ind w:left="0"/>
        <w:jc w:val="both"/>
        <w:rPr>
          <w:rFonts w:ascii="Arial" w:hAnsi="Arial" w:cs="Arial"/>
          <w:sz w:val="20"/>
          <w:szCs w:val="20"/>
        </w:rPr>
      </w:pPr>
      <w:r w:rsidRPr="00B46966">
        <w:rPr>
          <w:rFonts w:ascii="Arial" w:hAnsi="Arial" w:cs="Arial"/>
          <w:sz w:val="20"/>
          <w:szCs w:val="20"/>
        </w:rPr>
        <w:t xml:space="preserve">A </w:t>
      </w:r>
      <w:r>
        <w:rPr>
          <w:rFonts w:ascii="Arial" w:hAnsi="Arial" w:cs="Arial"/>
          <w:sz w:val="20"/>
          <w:szCs w:val="20"/>
        </w:rPr>
        <w:t>2</w:t>
      </w:r>
      <w:r w:rsidRPr="00B46966">
        <w:rPr>
          <w:rFonts w:ascii="Arial" w:hAnsi="Arial" w:cs="Arial"/>
          <w:sz w:val="20"/>
          <w:szCs w:val="20"/>
        </w:rPr>
        <w:t xml:space="preserve">. számú szerződésmódosításban jóváhagyott </w:t>
      </w:r>
      <w:r w:rsidR="00CB2424">
        <w:rPr>
          <w:rFonts w:ascii="Arial" w:hAnsi="Arial" w:cs="Arial"/>
          <w:sz w:val="20"/>
          <w:szCs w:val="20"/>
        </w:rPr>
        <w:t xml:space="preserve">melléklethez </w:t>
      </w:r>
      <w:r w:rsidR="00CB2424" w:rsidRPr="00B46966">
        <w:rPr>
          <w:rFonts w:ascii="Arial" w:hAnsi="Arial" w:cs="Arial"/>
          <w:sz w:val="20"/>
          <w:szCs w:val="20"/>
        </w:rPr>
        <w:t xml:space="preserve">képest MÓDOSULT és fizikai </w:t>
      </w:r>
      <w:r w:rsidR="00CB2424" w:rsidRPr="00440FB9">
        <w:rPr>
          <w:rFonts w:ascii="Arial" w:hAnsi="Arial" w:cs="Arial"/>
          <w:sz w:val="20"/>
          <w:szCs w:val="20"/>
        </w:rPr>
        <w:t>értelemben RÉSZE a jelen szerződésmódosításnak.</w:t>
      </w:r>
    </w:p>
    <w:p w:rsidR="00CB2424" w:rsidRPr="006D4E8B" w:rsidRDefault="00CB2424" w:rsidP="00CB2424">
      <w:pPr>
        <w:jc w:val="both"/>
        <w:rPr>
          <w:rFonts w:ascii="Arial" w:hAnsi="Arial" w:cs="Arial"/>
          <w:sz w:val="20"/>
          <w:szCs w:val="20"/>
        </w:rPr>
      </w:pPr>
      <w:r w:rsidRPr="006D4E8B">
        <w:rPr>
          <w:rFonts w:ascii="Arial" w:hAnsi="Arial" w:cs="Arial"/>
          <w:b/>
          <w:sz w:val="20"/>
          <w:szCs w:val="20"/>
        </w:rPr>
        <w:t>11. sz. melléklet</w:t>
      </w:r>
      <w:r w:rsidRPr="006D4E8B">
        <w:rPr>
          <w:rFonts w:ascii="Arial" w:hAnsi="Arial" w:cs="Arial"/>
          <w:sz w:val="20"/>
          <w:szCs w:val="20"/>
        </w:rPr>
        <w:t xml:space="preserve"> – Eltérések listája (ha </w:t>
      </w:r>
      <w:r>
        <w:rPr>
          <w:rFonts w:ascii="Arial" w:hAnsi="Arial" w:cs="Arial"/>
          <w:sz w:val="20"/>
          <w:szCs w:val="20"/>
        </w:rPr>
        <w:t>releváns</w:t>
      </w:r>
      <w:r w:rsidRPr="006D4E8B">
        <w:rPr>
          <w:rFonts w:ascii="Arial" w:hAnsi="Arial" w:cs="Arial"/>
          <w:sz w:val="20"/>
          <w:szCs w:val="20"/>
        </w:rPr>
        <w:t>)</w:t>
      </w:r>
    </w:p>
    <w:p w:rsidR="00104098" w:rsidRDefault="00104098" w:rsidP="00104098">
      <w:pPr>
        <w:pStyle w:val="Listaszerbekezds"/>
        <w:ind w:left="0"/>
        <w:jc w:val="both"/>
        <w:rPr>
          <w:rFonts w:ascii="Arial" w:hAnsi="Arial" w:cs="Arial"/>
          <w:sz w:val="20"/>
          <w:szCs w:val="20"/>
        </w:rPr>
      </w:pPr>
      <w:r w:rsidRPr="00ED2F1C">
        <w:rPr>
          <w:rFonts w:ascii="Arial" w:hAnsi="Arial" w:cs="Arial"/>
          <w:sz w:val="20"/>
          <w:szCs w:val="20"/>
        </w:rPr>
        <w:t>Jelen projekt esetében NEM RELEVÁNS</w:t>
      </w:r>
    </w:p>
    <w:p w:rsidR="00CB2424" w:rsidRPr="0064605F" w:rsidRDefault="00CB2424" w:rsidP="00CB2424">
      <w:pPr>
        <w:jc w:val="both"/>
        <w:rPr>
          <w:rFonts w:ascii="Arial" w:hAnsi="Arial" w:cs="Arial"/>
          <w:b/>
          <w:sz w:val="20"/>
          <w:szCs w:val="20"/>
        </w:rPr>
      </w:pPr>
      <w:r w:rsidRPr="0064605F">
        <w:rPr>
          <w:rFonts w:ascii="Arial" w:hAnsi="Arial" w:cs="Arial"/>
          <w:b/>
          <w:sz w:val="20"/>
          <w:szCs w:val="20"/>
        </w:rPr>
        <w:t>12. sz. melléklet</w:t>
      </w:r>
      <w:r w:rsidRPr="0064605F">
        <w:rPr>
          <w:rFonts w:ascii="Arial" w:hAnsi="Arial" w:cs="Arial"/>
          <w:sz w:val="20"/>
          <w:szCs w:val="20"/>
        </w:rPr>
        <w:t xml:space="preserve"> – Általános Szerződési Feltételek</w:t>
      </w:r>
    </w:p>
    <w:p w:rsidR="00CB2424" w:rsidRPr="00440FB9" w:rsidRDefault="00CB2424" w:rsidP="00CB2424">
      <w:pPr>
        <w:pStyle w:val="Listaszerbekezds"/>
        <w:ind w:left="0"/>
        <w:jc w:val="both"/>
        <w:rPr>
          <w:rFonts w:ascii="Arial" w:hAnsi="Arial" w:cs="Arial"/>
          <w:sz w:val="20"/>
          <w:szCs w:val="20"/>
        </w:rPr>
      </w:pPr>
      <w:r w:rsidRPr="009E72BE">
        <w:rPr>
          <w:rFonts w:ascii="Arial" w:hAnsi="Arial" w:cs="Arial"/>
          <w:sz w:val="20"/>
          <w:szCs w:val="20"/>
        </w:rPr>
        <w:t>A 2. számú szerződésmódosításban jóváhagyott melléklethez képest MÓDOSULT és fizikai értelemben RÉSZE a jelen szerződésmódosításnak.</w:t>
      </w:r>
    </w:p>
    <w:p w:rsidR="00CB2424" w:rsidRPr="00104098" w:rsidRDefault="00CB2424" w:rsidP="00CB2424">
      <w:pPr>
        <w:jc w:val="both"/>
        <w:rPr>
          <w:rFonts w:ascii="Arial" w:hAnsi="Arial" w:cs="Arial"/>
          <w:b/>
          <w:sz w:val="20"/>
          <w:szCs w:val="20"/>
        </w:rPr>
      </w:pPr>
      <w:r w:rsidRPr="00104098">
        <w:rPr>
          <w:rFonts w:ascii="Arial" w:hAnsi="Arial" w:cs="Arial"/>
          <w:b/>
          <w:sz w:val="20"/>
          <w:szCs w:val="20"/>
        </w:rPr>
        <w:t>13. sz. melléklet</w:t>
      </w:r>
      <w:r w:rsidRPr="00104098">
        <w:rPr>
          <w:rFonts w:ascii="Arial" w:hAnsi="Arial" w:cs="Arial"/>
          <w:sz w:val="20"/>
          <w:szCs w:val="20"/>
        </w:rPr>
        <w:t xml:space="preserve"> – </w:t>
      </w:r>
      <w:r w:rsidR="00104098" w:rsidRPr="00104098">
        <w:rPr>
          <w:rFonts w:ascii="Arial" w:hAnsi="Arial" w:cs="Arial"/>
          <w:sz w:val="20"/>
          <w:szCs w:val="20"/>
        </w:rPr>
        <w:t>Nyilatkozat módosult támogatási összeg elfogadásáról</w:t>
      </w:r>
    </w:p>
    <w:p w:rsidR="00B463BA" w:rsidRDefault="00B463BA" w:rsidP="00B463BA">
      <w:pPr>
        <w:jc w:val="both"/>
        <w:rPr>
          <w:rFonts w:ascii="Arial" w:hAnsi="Arial" w:cs="Arial"/>
          <w:sz w:val="20"/>
          <w:szCs w:val="20"/>
        </w:rPr>
      </w:pPr>
      <w:r>
        <w:rPr>
          <w:rFonts w:ascii="Arial" w:hAnsi="Arial" w:cs="Arial"/>
          <w:sz w:val="20"/>
          <w:szCs w:val="20"/>
        </w:rPr>
        <w:t>Az eredeti Támogatási Szerződésben lévő</w:t>
      </w:r>
      <w:r w:rsidRPr="00440FB9">
        <w:rPr>
          <w:rFonts w:ascii="Arial" w:hAnsi="Arial" w:cs="Arial"/>
          <w:sz w:val="20"/>
          <w:szCs w:val="20"/>
        </w:rPr>
        <w:t xml:space="preserve"> melléklethez képest </w:t>
      </w:r>
      <w:r>
        <w:rPr>
          <w:rFonts w:ascii="Arial" w:hAnsi="Arial" w:cs="Arial"/>
          <w:sz w:val="20"/>
          <w:szCs w:val="20"/>
        </w:rPr>
        <w:t xml:space="preserve">NEM </w:t>
      </w:r>
      <w:r w:rsidRPr="00440FB9">
        <w:rPr>
          <w:rFonts w:ascii="Arial" w:hAnsi="Arial" w:cs="Arial"/>
          <w:sz w:val="20"/>
          <w:szCs w:val="20"/>
        </w:rPr>
        <w:t>MÓDOSULT és fizikai értelemben RÉSZE a jelen szerződésmódosításnak.</w:t>
      </w:r>
    </w:p>
    <w:p w:rsidR="008C0DEA" w:rsidRPr="00CB2424" w:rsidRDefault="008C0DEA" w:rsidP="008C0DEA">
      <w:pPr>
        <w:jc w:val="both"/>
        <w:rPr>
          <w:rFonts w:ascii="Arial" w:hAnsi="Arial" w:cs="Arial"/>
          <w:b/>
          <w:sz w:val="20"/>
          <w:szCs w:val="20"/>
          <w:highlight w:val="yellow"/>
        </w:rPr>
      </w:pPr>
      <w:r w:rsidRPr="007C7668">
        <w:rPr>
          <w:rFonts w:ascii="Arial" w:hAnsi="Arial" w:cs="Arial"/>
          <w:b/>
          <w:sz w:val="20"/>
          <w:szCs w:val="20"/>
        </w:rPr>
        <w:t>1</w:t>
      </w:r>
      <w:r>
        <w:rPr>
          <w:rFonts w:ascii="Arial" w:hAnsi="Arial" w:cs="Arial"/>
          <w:b/>
          <w:sz w:val="20"/>
          <w:szCs w:val="20"/>
        </w:rPr>
        <w:t>4</w:t>
      </w:r>
      <w:r w:rsidRPr="007C7668">
        <w:rPr>
          <w:rFonts w:ascii="Arial" w:hAnsi="Arial" w:cs="Arial"/>
          <w:b/>
          <w:sz w:val="20"/>
          <w:szCs w:val="20"/>
        </w:rPr>
        <w:t>. sz. melléklet</w:t>
      </w:r>
      <w:r w:rsidRPr="007C7668">
        <w:rPr>
          <w:rFonts w:ascii="Arial" w:hAnsi="Arial" w:cs="Arial"/>
          <w:sz w:val="20"/>
          <w:szCs w:val="20"/>
        </w:rPr>
        <w:t xml:space="preserve"> – a projekt első és második szakaszának teljes műszaki tartalmának kibontása, a megvalósítás első és a második szakaszának részletes időbeli ütemezése, valamint a projekt indikátorai;</w:t>
      </w:r>
    </w:p>
    <w:p w:rsidR="008C0DEA" w:rsidRPr="00440FB9" w:rsidRDefault="008C0DEA" w:rsidP="008C0DEA">
      <w:pPr>
        <w:pStyle w:val="Listaszerbekezds"/>
        <w:ind w:left="0"/>
        <w:jc w:val="both"/>
        <w:rPr>
          <w:rFonts w:ascii="Arial" w:hAnsi="Arial" w:cs="Arial"/>
          <w:sz w:val="20"/>
          <w:szCs w:val="20"/>
        </w:rPr>
      </w:pPr>
      <w:r w:rsidRPr="007C7668">
        <w:rPr>
          <w:rFonts w:ascii="Arial" w:hAnsi="Arial" w:cs="Arial"/>
          <w:sz w:val="20"/>
          <w:szCs w:val="20"/>
        </w:rPr>
        <w:t>Az 5. számú szerződésmódosításban jóváhagyott melléklethez képest MÓDOSULT és fizikai értelemben RÉSZE a jelen szerződésmódosításnak.</w:t>
      </w:r>
    </w:p>
    <w:p w:rsidR="00CB2424" w:rsidRPr="00B463BA" w:rsidRDefault="00CB2424" w:rsidP="00CB2424">
      <w:pPr>
        <w:jc w:val="both"/>
        <w:rPr>
          <w:rFonts w:ascii="Arial" w:hAnsi="Arial" w:cs="Arial"/>
          <w:b/>
          <w:sz w:val="20"/>
          <w:szCs w:val="20"/>
        </w:rPr>
      </w:pPr>
      <w:r w:rsidRPr="00B463BA">
        <w:rPr>
          <w:rFonts w:ascii="Arial" w:hAnsi="Arial" w:cs="Arial"/>
          <w:b/>
          <w:sz w:val="20"/>
          <w:szCs w:val="20"/>
        </w:rPr>
        <w:t>1</w:t>
      </w:r>
      <w:r w:rsidR="008C0DEA">
        <w:rPr>
          <w:rFonts w:ascii="Arial" w:hAnsi="Arial" w:cs="Arial"/>
          <w:b/>
          <w:sz w:val="20"/>
          <w:szCs w:val="20"/>
        </w:rPr>
        <w:t>5</w:t>
      </w:r>
      <w:r w:rsidRPr="00B463BA">
        <w:rPr>
          <w:rFonts w:ascii="Arial" w:hAnsi="Arial" w:cs="Arial"/>
          <w:b/>
          <w:sz w:val="20"/>
          <w:szCs w:val="20"/>
        </w:rPr>
        <w:t>. sz. melléklet</w:t>
      </w:r>
      <w:r w:rsidRPr="00B463BA">
        <w:rPr>
          <w:rFonts w:ascii="Arial" w:hAnsi="Arial" w:cs="Arial"/>
          <w:sz w:val="20"/>
          <w:szCs w:val="20"/>
        </w:rPr>
        <w:t xml:space="preserve"> – </w:t>
      </w:r>
      <w:r w:rsidR="00B463BA" w:rsidRPr="00B463BA">
        <w:rPr>
          <w:rFonts w:ascii="Arial" w:hAnsi="Arial" w:cs="Arial"/>
          <w:sz w:val="20"/>
          <w:szCs w:val="20"/>
        </w:rPr>
        <w:t>Főváros nyilatkozata, amely szerint biztosítja, hogy a projektben létesülő közművagyon üzemeltetéséből a Fővárosi Csatornázási Művek Zrt.-nek nem keletkezik extra profitja</w:t>
      </w:r>
      <w:r w:rsidR="008C0DEA">
        <w:rPr>
          <w:rFonts w:ascii="Arial" w:hAnsi="Arial" w:cs="Arial"/>
          <w:sz w:val="20"/>
          <w:szCs w:val="20"/>
        </w:rPr>
        <w:t>.</w:t>
      </w:r>
    </w:p>
    <w:p w:rsidR="00B463BA" w:rsidRPr="00440FB9" w:rsidRDefault="00B463BA" w:rsidP="00B463BA">
      <w:pPr>
        <w:pStyle w:val="Listaszerbekezds"/>
        <w:ind w:left="0"/>
        <w:jc w:val="both"/>
        <w:rPr>
          <w:rFonts w:ascii="Arial" w:hAnsi="Arial" w:cs="Arial"/>
          <w:sz w:val="20"/>
          <w:szCs w:val="20"/>
        </w:rPr>
      </w:pPr>
      <w:r w:rsidRPr="00B46966">
        <w:rPr>
          <w:rFonts w:ascii="Arial" w:hAnsi="Arial" w:cs="Arial"/>
          <w:sz w:val="20"/>
          <w:szCs w:val="20"/>
        </w:rPr>
        <w:t xml:space="preserve">A </w:t>
      </w:r>
      <w:r>
        <w:rPr>
          <w:rFonts w:ascii="Arial" w:hAnsi="Arial" w:cs="Arial"/>
          <w:sz w:val="20"/>
          <w:szCs w:val="20"/>
        </w:rPr>
        <w:t>1</w:t>
      </w:r>
      <w:r w:rsidRPr="00B46966">
        <w:rPr>
          <w:rFonts w:ascii="Arial" w:hAnsi="Arial" w:cs="Arial"/>
          <w:sz w:val="20"/>
          <w:szCs w:val="20"/>
        </w:rPr>
        <w:t xml:space="preserve">. számú szerződésmódosításban jóváhagyott melléklethez képest </w:t>
      </w:r>
      <w:r>
        <w:rPr>
          <w:rFonts w:ascii="Arial" w:hAnsi="Arial" w:cs="Arial"/>
          <w:sz w:val="20"/>
          <w:szCs w:val="20"/>
        </w:rPr>
        <w:t xml:space="preserve">NEM </w:t>
      </w:r>
      <w:r w:rsidRPr="00B46966">
        <w:rPr>
          <w:rFonts w:ascii="Arial" w:hAnsi="Arial" w:cs="Arial"/>
          <w:sz w:val="20"/>
          <w:szCs w:val="20"/>
        </w:rPr>
        <w:t xml:space="preserve">MÓDOSULT és fizikai </w:t>
      </w:r>
      <w:r w:rsidRPr="00440FB9">
        <w:rPr>
          <w:rFonts w:ascii="Arial" w:hAnsi="Arial" w:cs="Arial"/>
          <w:sz w:val="20"/>
          <w:szCs w:val="20"/>
        </w:rPr>
        <w:t>értelemben RÉSZE a jelen szerződésmódosításnak.</w:t>
      </w:r>
    </w:p>
    <w:p w:rsidR="00E7521F" w:rsidRDefault="0031043C">
      <w:pPr>
        <w:rPr>
          <w:rFonts w:ascii="Arial" w:hAnsi="Arial" w:cs="Arial"/>
          <w:sz w:val="20"/>
          <w:szCs w:val="20"/>
        </w:rPr>
        <w:sectPr w:rsidR="00E7521F" w:rsidSect="0031043C">
          <w:footerReference w:type="default" r:id="rId8"/>
          <w:footerReference w:type="first" r:id="rId9"/>
          <w:pgSz w:w="11906" w:h="16838" w:code="9"/>
          <w:pgMar w:top="1418" w:right="1418" w:bottom="1418" w:left="1418" w:header="709" w:footer="709" w:gutter="0"/>
          <w:cols w:space="708"/>
          <w:titlePg/>
          <w:docGrid w:linePitch="360"/>
        </w:sectPr>
      </w:pPr>
      <w:r>
        <w:rPr>
          <w:rFonts w:ascii="Arial" w:hAnsi="Arial" w:cs="Arial"/>
          <w:sz w:val="20"/>
          <w:szCs w:val="20"/>
        </w:rPr>
        <w:br w:type="page"/>
      </w:r>
    </w:p>
    <w:p w:rsidR="0031043C" w:rsidRDefault="0031043C">
      <w:pPr>
        <w:rPr>
          <w:rFonts w:ascii="Arial" w:hAnsi="Arial" w:cs="Arial"/>
          <w:sz w:val="20"/>
          <w:szCs w:val="20"/>
        </w:rPr>
      </w:pP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b/>
          <w:sz w:val="20"/>
          <w:szCs w:val="20"/>
        </w:rPr>
      </w:pPr>
    </w:p>
    <w:p w:rsidR="0031043C" w:rsidRDefault="0031043C" w:rsidP="0031043C">
      <w:pPr>
        <w:jc w:val="both"/>
        <w:rPr>
          <w:rFonts w:ascii="Arial" w:hAnsi="Arial" w:cs="Arial"/>
          <w:b/>
          <w:sz w:val="20"/>
          <w:szCs w:val="20"/>
        </w:rPr>
      </w:pP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b/>
          <w:bCs/>
          <w:sz w:val="20"/>
          <w:szCs w:val="20"/>
        </w:rPr>
      </w:pPr>
    </w:p>
    <w:p w:rsidR="0031043C" w:rsidRPr="00A32ADB" w:rsidRDefault="0031043C" w:rsidP="0031043C">
      <w:pPr>
        <w:rPr>
          <w:rFonts w:ascii="Arial" w:hAnsi="Arial" w:cs="Arial"/>
          <w:b/>
          <w:sz w:val="28"/>
          <w:szCs w:val="28"/>
        </w:rPr>
      </w:pPr>
    </w:p>
    <w:p w:rsidR="0031043C" w:rsidRPr="00A32ADB" w:rsidRDefault="0031043C" w:rsidP="0031043C">
      <w:pPr>
        <w:pStyle w:val="Listaszerbekezds"/>
        <w:ind w:left="0"/>
        <w:rPr>
          <w:rFonts w:ascii="Arial" w:hAnsi="Arial" w:cs="Arial"/>
          <w:sz w:val="28"/>
          <w:szCs w:val="28"/>
        </w:rPr>
      </w:pPr>
    </w:p>
    <w:p w:rsidR="0031043C"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7C7668">
      <w:pPr>
        <w:pStyle w:val="Listaszerbekezds"/>
        <w:numPr>
          <w:ilvl w:val="0"/>
          <w:numId w:val="10"/>
        </w:numPr>
        <w:suppressAutoHyphens/>
        <w:overflowPunct w:val="0"/>
        <w:autoSpaceDE w:val="0"/>
        <w:contextualSpacing w:val="0"/>
        <w:jc w:val="center"/>
        <w:textAlignment w:val="baseline"/>
        <w:rPr>
          <w:rFonts w:ascii="Arial" w:hAnsi="Arial" w:cs="Arial"/>
        </w:rPr>
      </w:pPr>
      <w:r w:rsidRPr="00A32ADB">
        <w:rPr>
          <w:rFonts w:ascii="Arial" w:hAnsi="Arial" w:cs="Arial"/>
          <w:b/>
          <w:sz w:val="28"/>
          <w:szCs w:val="28"/>
        </w:rPr>
        <w:t xml:space="preserve">számú melléklet </w:t>
      </w:r>
      <w:r w:rsidRPr="00A32ADB">
        <w:rPr>
          <w:rFonts w:ascii="Arial" w:hAnsi="Arial" w:cs="Arial"/>
          <w:sz w:val="28"/>
          <w:szCs w:val="28"/>
        </w:rPr>
        <w:t xml:space="preserve">- </w:t>
      </w:r>
      <w:r w:rsidR="007C7668" w:rsidRPr="007C7668">
        <w:rPr>
          <w:rFonts w:ascii="Arial" w:hAnsi="Arial" w:cs="Arial"/>
          <w:sz w:val="28"/>
          <w:szCs w:val="28"/>
        </w:rPr>
        <w:t>Rövid összefoglalás a szakaszolt projekt első szakaszáról, a 1788/2015. (X.30.) Korm. határozat szerint</w:t>
      </w:r>
    </w:p>
    <w:p w:rsidR="0031043C" w:rsidRPr="00A32ADB" w:rsidRDefault="0031043C" w:rsidP="0031043C">
      <w:pPr>
        <w:pStyle w:val="Listaszerbekezds"/>
        <w:jc w:val="center"/>
        <w:rPr>
          <w:rFonts w:ascii="Arial" w:hAnsi="Arial" w:cs="Arial"/>
          <w:i/>
        </w:rPr>
      </w:pPr>
    </w:p>
    <w:p w:rsidR="0031043C" w:rsidRPr="00A32ADB" w:rsidRDefault="0031043C" w:rsidP="0031043C">
      <w:pPr>
        <w:pStyle w:val="Listaszerbekezds"/>
        <w:jc w:val="center"/>
        <w:rPr>
          <w:rFonts w:ascii="Arial" w:hAnsi="Arial" w:cs="Arial"/>
          <w:i/>
        </w:rPr>
      </w:pPr>
      <w:r w:rsidRPr="0031043C">
        <w:rPr>
          <w:rFonts w:ascii="Arial" w:hAnsi="Arial" w:cs="Arial"/>
          <w:i/>
        </w:rPr>
        <w:t>Az 5. számú szerződésmódosításban jóváhagyott melléklethez képest NEM MÓDOSULT és fizikai értelemben RÉSZE a jelen szerződésmódosításnak.</w:t>
      </w:r>
    </w:p>
    <w:p w:rsidR="0031043C" w:rsidRPr="00A32ADB" w:rsidRDefault="0031043C" w:rsidP="0031043C">
      <w:pPr>
        <w:jc w:val="both"/>
        <w:rPr>
          <w:rFonts w:ascii="Arial" w:hAnsi="Arial" w:cs="Arial"/>
          <w:b/>
          <w:bCs/>
          <w:sz w:val="20"/>
          <w:szCs w:val="20"/>
        </w:rPr>
      </w:pPr>
    </w:p>
    <w:p w:rsidR="0031043C" w:rsidRPr="00A32ADB" w:rsidRDefault="0031043C" w:rsidP="0031043C">
      <w:pPr>
        <w:jc w:val="both"/>
        <w:rPr>
          <w:rFonts w:ascii="Arial" w:hAnsi="Arial" w:cs="Arial"/>
          <w:b/>
          <w:bCs/>
          <w:sz w:val="20"/>
          <w:szCs w:val="20"/>
        </w:rPr>
      </w:pPr>
    </w:p>
    <w:p w:rsidR="0031043C" w:rsidRPr="00A32ADB" w:rsidRDefault="0031043C" w:rsidP="0031043C">
      <w:pPr>
        <w:jc w:val="both"/>
        <w:rPr>
          <w:rFonts w:ascii="Arial" w:hAnsi="Arial" w:cs="Arial"/>
          <w:b/>
          <w:bCs/>
          <w:sz w:val="20"/>
          <w:szCs w:val="20"/>
        </w:rPr>
      </w:pPr>
    </w:p>
    <w:p w:rsidR="0031043C" w:rsidRPr="00A32ADB" w:rsidRDefault="0031043C" w:rsidP="0031043C">
      <w:pPr>
        <w:jc w:val="both"/>
        <w:rPr>
          <w:rFonts w:ascii="Arial" w:hAnsi="Arial" w:cs="Arial"/>
          <w:b/>
          <w:bCs/>
          <w:sz w:val="20"/>
          <w:szCs w:val="20"/>
        </w:rPr>
      </w:pPr>
    </w:p>
    <w:p w:rsidR="0031043C" w:rsidRPr="00A32ADB" w:rsidRDefault="0031043C" w:rsidP="0031043C">
      <w:pPr>
        <w:jc w:val="both"/>
        <w:rPr>
          <w:rFonts w:ascii="Arial" w:hAnsi="Arial" w:cs="Arial"/>
          <w:b/>
          <w:bCs/>
          <w:sz w:val="20"/>
          <w:szCs w:val="20"/>
        </w:rPr>
      </w:pPr>
    </w:p>
    <w:p w:rsidR="0031043C" w:rsidRPr="00A32ADB" w:rsidRDefault="0031043C" w:rsidP="0031043C">
      <w:pPr>
        <w:jc w:val="both"/>
        <w:rPr>
          <w:rFonts w:ascii="Arial" w:hAnsi="Arial" w:cs="Arial"/>
          <w:b/>
          <w:bCs/>
          <w:sz w:val="20"/>
          <w:szCs w:val="20"/>
        </w:rPr>
      </w:pPr>
    </w:p>
    <w:p w:rsidR="0031043C" w:rsidRDefault="0031043C" w:rsidP="0031043C">
      <w:pPr>
        <w:jc w:val="both"/>
        <w:rPr>
          <w:rFonts w:ascii="Arial" w:hAnsi="Arial" w:cs="Arial"/>
          <w:b/>
          <w:bCs/>
          <w:sz w:val="20"/>
          <w:szCs w:val="20"/>
        </w:rPr>
      </w:pPr>
    </w:p>
    <w:p w:rsidR="0031043C" w:rsidRPr="00A32ADB" w:rsidRDefault="0031043C" w:rsidP="0031043C">
      <w:pPr>
        <w:jc w:val="both"/>
        <w:rPr>
          <w:rFonts w:ascii="Arial" w:hAnsi="Arial" w:cs="Arial"/>
          <w:b/>
          <w:bCs/>
          <w:sz w:val="20"/>
          <w:szCs w:val="20"/>
        </w:rPr>
      </w:pPr>
    </w:p>
    <w:p w:rsidR="0031043C" w:rsidRPr="00A32ADB" w:rsidRDefault="0031043C" w:rsidP="0031043C">
      <w:pPr>
        <w:jc w:val="both"/>
        <w:rPr>
          <w:rFonts w:ascii="Arial" w:hAnsi="Arial" w:cs="Arial"/>
          <w:b/>
          <w:bCs/>
          <w:sz w:val="20"/>
          <w:szCs w:val="20"/>
        </w:rPr>
      </w:pPr>
    </w:p>
    <w:p w:rsidR="0031043C" w:rsidRPr="00A32ADB" w:rsidRDefault="0031043C" w:rsidP="0031043C">
      <w:pPr>
        <w:jc w:val="both"/>
        <w:rPr>
          <w:rFonts w:ascii="Arial" w:hAnsi="Arial" w:cs="Arial"/>
          <w:b/>
          <w:bCs/>
          <w:sz w:val="20"/>
          <w:szCs w:val="20"/>
        </w:rPr>
      </w:pPr>
    </w:p>
    <w:p w:rsidR="0031043C" w:rsidRPr="00A32ADB" w:rsidRDefault="0031043C" w:rsidP="0031043C">
      <w:pPr>
        <w:jc w:val="both"/>
        <w:rPr>
          <w:rFonts w:ascii="Arial" w:hAnsi="Arial" w:cs="Arial"/>
          <w:b/>
          <w:bCs/>
          <w:sz w:val="20"/>
          <w:szCs w:val="20"/>
        </w:rPr>
      </w:pPr>
    </w:p>
    <w:p w:rsidR="0031043C" w:rsidRPr="00A32ADB" w:rsidRDefault="0031043C" w:rsidP="0031043C">
      <w:pPr>
        <w:jc w:val="both"/>
        <w:rPr>
          <w:rFonts w:ascii="Arial" w:hAnsi="Arial" w:cs="Arial"/>
          <w:b/>
          <w:bCs/>
          <w:sz w:val="20"/>
          <w:szCs w:val="20"/>
        </w:rPr>
      </w:pPr>
    </w:p>
    <w:p w:rsidR="0031043C" w:rsidRPr="00A32ADB" w:rsidRDefault="0031043C" w:rsidP="0031043C">
      <w:pPr>
        <w:jc w:val="both"/>
        <w:rPr>
          <w:rFonts w:ascii="Arial" w:hAnsi="Arial" w:cs="Arial"/>
          <w:b/>
          <w:bCs/>
          <w:sz w:val="20"/>
          <w:szCs w:val="20"/>
        </w:rPr>
      </w:pPr>
    </w:p>
    <w:p w:rsidR="0031043C" w:rsidRPr="00A32ADB" w:rsidRDefault="0031043C" w:rsidP="0031043C">
      <w:pPr>
        <w:jc w:val="both"/>
        <w:rPr>
          <w:rFonts w:ascii="Arial" w:hAnsi="Arial" w:cs="Arial"/>
          <w:b/>
          <w:bCs/>
          <w:sz w:val="20"/>
          <w:szCs w:val="20"/>
        </w:rPr>
      </w:pPr>
    </w:p>
    <w:p w:rsidR="0031043C" w:rsidRPr="00A32ADB" w:rsidRDefault="0031043C" w:rsidP="0031043C">
      <w:pPr>
        <w:jc w:val="both"/>
        <w:rPr>
          <w:rFonts w:ascii="Arial" w:hAnsi="Arial" w:cs="Arial"/>
          <w:b/>
          <w:bCs/>
          <w:sz w:val="20"/>
          <w:szCs w:val="20"/>
        </w:rPr>
      </w:pPr>
    </w:p>
    <w:p w:rsidR="0031043C" w:rsidRPr="00A32ADB" w:rsidRDefault="0031043C" w:rsidP="0031043C">
      <w:pPr>
        <w:jc w:val="both"/>
        <w:rPr>
          <w:rFonts w:ascii="Arial" w:hAnsi="Arial" w:cs="Arial"/>
          <w:b/>
          <w:bCs/>
          <w:sz w:val="20"/>
          <w:szCs w:val="20"/>
        </w:rPr>
      </w:pPr>
    </w:p>
    <w:p w:rsidR="0031043C" w:rsidRPr="00A32ADB" w:rsidRDefault="0031043C" w:rsidP="0031043C">
      <w:pPr>
        <w:jc w:val="both"/>
        <w:rPr>
          <w:rFonts w:ascii="Arial" w:hAnsi="Arial" w:cs="Arial"/>
          <w:b/>
          <w:bCs/>
          <w:sz w:val="20"/>
          <w:szCs w:val="20"/>
        </w:rPr>
      </w:pPr>
    </w:p>
    <w:p w:rsidR="0031043C" w:rsidRPr="00A32ADB" w:rsidRDefault="0031043C" w:rsidP="0031043C">
      <w:pPr>
        <w:jc w:val="both"/>
        <w:rPr>
          <w:rFonts w:ascii="Arial" w:hAnsi="Arial" w:cs="Arial"/>
          <w:b/>
          <w:bCs/>
          <w:sz w:val="20"/>
          <w:szCs w:val="20"/>
        </w:rPr>
      </w:pPr>
    </w:p>
    <w:p w:rsidR="0031043C" w:rsidRPr="00A32ADB" w:rsidRDefault="0031043C" w:rsidP="0031043C">
      <w:pPr>
        <w:jc w:val="both"/>
        <w:rPr>
          <w:rFonts w:ascii="Arial" w:hAnsi="Arial" w:cs="Arial"/>
          <w:b/>
          <w:bCs/>
          <w:sz w:val="20"/>
          <w:szCs w:val="20"/>
        </w:rPr>
      </w:pPr>
    </w:p>
    <w:p w:rsidR="0031043C" w:rsidRPr="00A32ADB" w:rsidRDefault="0031043C" w:rsidP="0031043C">
      <w:pPr>
        <w:jc w:val="both"/>
        <w:rPr>
          <w:rFonts w:ascii="Arial" w:hAnsi="Arial" w:cs="Arial"/>
          <w:b/>
          <w:bCs/>
          <w:sz w:val="20"/>
          <w:szCs w:val="20"/>
        </w:rPr>
      </w:pPr>
    </w:p>
    <w:p w:rsidR="0031043C" w:rsidRPr="00A32ADB" w:rsidRDefault="0031043C" w:rsidP="0031043C">
      <w:pPr>
        <w:jc w:val="both"/>
        <w:rPr>
          <w:rFonts w:ascii="Arial" w:hAnsi="Arial" w:cs="Arial"/>
          <w:b/>
          <w:bCs/>
          <w:sz w:val="20"/>
          <w:szCs w:val="20"/>
        </w:rPr>
      </w:pPr>
    </w:p>
    <w:p w:rsidR="0031043C" w:rsidRPr="00A32ADB" w:rsidRDefault="0031043C" w:rsidP="0031043C">
      <w:pPr>
        <w:jc w:val="both"/>
        <w:rPr>
          <w:rFonts w:ascii="Arial" w:hAnsi="Arial" w:cs="Arial"/>
          <w:b/>
          <w:bCs/>
          <w:sz w:val="20"/>
          <w:szCs w:val="20"/>
        </w:rPr>
      </w:pPr>
    </w:p>
    <w:p w:rsidR="0031043C" w:rsidRPr="00A32ADB" w:rsidRDefault="0031043C" w:rsidP="0031043C">
      <w:pPr>
        <w:jc w:val="both"/>
        <w:rPr>
          <w:rFonts w:ascii="Arial" w:hAnsi="Arial" w:cs="Arial"/>
          <w:b/>
          <w:bCs/>
          <w:sz w:val="20"/>
          <w:szCs w:val="20"/>
        </w:rPr>
      </w:pPr>
    </w:p>
    <w:p w:rsidR="0031043C" w:rsidRPr="00A32ADB" w:rsidRDefault="0031043C" w:rsidP="0031043C">
      <w:pPr>
        <w:jc w:val="both"/>
        <w:rPr>
          <w:rFonts w:ascii="Arial" w:hAnsi="Arial" w:cs="Arial"/>
          <w:b/>
          <w:bCs/>
          <w:sz w:val="20"/>
          <w:szCs w:val="20"/>
        </w:rPr>
      </w:pPr>
    </w:p>
    <w:p w:rsidR="0031043C" w:rsidRPr="00A32ADB" w:rsidRDefault="0031043C" w:rsidP="0031043C">
      <w:pPr>
        <w:jc w:val="both"/>
        <w:rPr>
          <w:rFonts w:ascii="Arial" w:hAnsi="Arial" w:cs="Arial"/>
          <w:b/>
          <w:bCs/>
          <w:sz w:val="20"/>
          <w:szCs w:val="20"/>
        </w:rPr>
      </w:pPr>
    </w:p>
    <w:p w:rsidR="0031043C" w:rsidRPr="00A32ADB" w:rsidRDefault="0031043C" w:rsidP="0031043C">
      <w:pPr>
        <w:jc w:val="both"/>
        <w:rPr>
          <w:rFonts w:ascii="Arial" w:hAnsi="Arial" w:cs="Arial"/>
          <w:b/>
          <w:bCs/>
          <w:sz w:val="20"/>
          <w:szCs w:val="20"/>
        </w:rPr>
      </w:pPr>
    </w:p>
    <w:p w:rsidR="0031043C" w:rsidRPr="00A32ADB" w:rsidRDefault="0031043C" w:rsidP="0031043C">
      <w:pPr>
        <w:jc w:val="both"/>
        <w:rPr>
          <w:rFonts w:ascii="Arial" w:hAnsi="Arial" w:cs="Arial"/>
          <w:b/>
          <w:bCs/>
          <w:sz w:val="20"/>
          <w:szCs w:val="20"/>
        </w:rPr>
      </w:pPr>
    </w:p>
    <w:p w:rsidR="0031043C" w:rsidRPr="00A32ADB" w:rsidRDefault="0031043C" w:rsidP="0031043C">
      <w:pPr>
        <w:jc w:val="both"/>
        <w:rPr>
          <w:rFonts w:ascii="Arial" w:hAnsi="Arial" w:cs="Arial"/>
          <w:b/>
          <w:bCs/>
          <w:sz w:val="20"/>
          <w:szCs w:val="20"/>
        </w:rPr>
      </w:pPr>
    </w:p>
    <w:p w:rsidR="0031043C" w:rsidRPr="00A32ADB" w:rsidRDefault="0031043C" w:rsidP="0031043C">
      <w:pPr>
        <w:jc w:val="both"/>
        <w:rPr>
          <w:rFonts w:ascii="Arial" w:hAnsi="Arial" w:cs="Arial"/>
          <w:b/>
          <w:bCs/>
          <w:sz w:val="20"/>
          <w:szCs w:val="20"/>
        </w:rPr>
      </w:pPr>
    </w:p>
    <w:p w:rsidR="0031043C" w:rsidRDefault="0031043C" w:rsidP="0031043C">
      <w:pPr>
        <w:jc w:val="both"/>
        <w:rPr>
          <w:rFonts w:ascii="Arial" w:hAnsi="Arial" w:cs="Arial"/>
          <w:b/>
          <w:bCs/>
          <w:sz w:val="20"/>
          <w:szCs w:val="20"/>
        </w:rPr>
        <w:sectPr w:rsidR="0031043C" w:rsidSect="00E7521F">
          <w:type w:val="continuous"/>
          <w:pgSz w:w="11906" w:h="16838" w:code="9"/>
          <w:pgMar w:top="1418" w:right="1418" w:bottom="1418" w:left="1418" w:header="709" w:footer="709" w:gutter="0"/>
          <w:cols w:space="708"/>
          <w:titlePg/>
          <w:docGrid w:linePitch="360"/>
        </w:sectPr>
      </w:pPr>
    </w:p>
    <w:p w:rsidR="0031043C" w:rsidRPr="00A32ADB" w:rsidRDefault="0031043C" w:rsidP="0031043C">
      <w:pPr>
        <w:jc w:val="both"/>
        <w:rPr>
          <w:rFonts w:ascii="Arial" w:hAnsi="Arial" w:cs="Arial"/>
          <w:b/>
          <w:bCs/>
          <w:sz w:val="20"/>
          <w:szCs w:val="20"/>
        </w:rPr>
      </w:pPr>
    </w:p>
    <w:p w:rsidR="007C7668" w:rsidRPr="0034616B" w:rsidRDefault="007C7668" w:rsidP="007C7668">
      <w:pPr>
        <w:pStyle w:val="Kpalrs"/>
        <w:jc w:val="left"/>
        <w:rPr>
          <w:rFonts w:ascii="Arial" w:hAnsi="Arial" w:cs="Arial"/>
          <w:spacing w:val="0"/>
          <w:sz w:val="20"/>
          <w:szCs w:val="20"/>
        </w:rPr>
      </w:pPr>
      <w:r w:rsidRPr="0034616B">
        <w:rPr>
          <w:rFonts w:ascii="Arial" w:hAnsi="Arial" w:cs="Arial"/>
          <w:spacing w:val="0"/>
          <w:sz w:val="20"/>
          <w:szCs w:val="20"/>
        </w:rPr>
        <w:t>Azonosító szám:</w:t>
      </w:r>
      <w:r w:rsidRPr="0034616B">
        <w:rPr>
          <w:rFonts w:ascii="Arial" w:hAnsi="Arial" w:cs="Arial"/>
          <w:spacing w:val="0"/>
          <w:sz w:val="24"/>
          <w:szCs w:val="24"/>
        </w:rPr>
        <w:t xml:space="preserve"> </w:t>
      </w:r>
      <w:r w:rsidRPr="0034616B">
        <w:rPr>
          <w:rFonts w:ascii="Arial" w:hAnsi="Arial" w:cs="Arial"/>
          <w:spacing w:val="0"/>
          <w:sz w:val="20"/>
          <w:szCs w:val="20"/>
        </w:rPr>
        <w:t>KEOP-1.2.0/09-11-2011-0056</w:t>
      </w:r>
    </w:p>
    <w:p w:rsidR="007C7668" w:rsidRPr="0034616B" w:rsidRDefault="007C7668" w:rsidP="007C7668">
      <w:pPr>
        <w:jc w:val="both"/>
        <w:rPr>
          <w:rFonts w:ascii="Arial" w:hAnsi="Arial" w:cs="Arial"/>
          <w:b/>
          <w:sz w:val="20"/>
          <w:szCs w:val="20"/>
        </w:rPr>
      </w:pPr>
      <w:r w:rsidRPr="0034616B">
        <w:rPr>
          <w:rFonts w:ascii="Arial" w:hAnsi="Arial" w:cs="Arial"/>
          <w:b/>
          <w:sz w:val="20"/>
          <w:szCs w:val="20"/>
        </w:rPr>
        <w:t>1. sz. melléklet – Rövid összefoglalás a szakaszolt projekt első szakaszáról</w:t>
      </w:r>
    </w:p>
    <w:p w:rsidR="007C7668" w:rsidRPr="007C7668" w:rsidRDefault="007C7668" w:rsidP="007C7668">
      <w:pPr>
        <w:jc w:val="both"/>
        <w:rPr>
          <w:rFonts w:ascii="Arial" w:hAnsi="Arial" w:cs="Arial"/>
          <w:sz w:val="20"/>
          <w:szCs w:val="20"/>
        </w:rPr>
      </w:pPr>
    </w:p>
    <w:p w:rsidR="007C7668" w:rsidRPr="007C7668" w:rsidRDefault="007C7668" w:rsidP="007C7668">
      <w:pPr>
        <w:jc w:val="both"/>
        <w:rPr>
          <w:rFonts w:ascii="Arial" w:hAnsi="Arial" w:cs="Arial"/>
          <w:sz w:val="20"/>
          <w:szCs w:val="20"/>
        </w:rPr>
      </w:pPr>
    </w:p>
    <w:p w:rsidR="007C7668" w:rsidRPr="007C7668" w:rsidRDefault="007C7668" w:rsidP="007C7668">
      <w:pPr>
        <w:jc w:val="both"/>
        <w:rPr>
          <w:rFonts w:ascii="Arial" w:hAnsi="Arial" w:cs="Arial"/>
          <w:sz w:val="20"/>
          <w:szCs w:val="20"/>
        </w:rPr>
      </w:pPr>
      <w:r w:rsidRPr="007C7668">
        <w:rPr>
          <w:rFonts w:ascii="Arial" w:hAnsi="Arial" w:cs="Arial"/>
          <w:sz w:val="20"/>
          <w:szCs w:val="20"/>
        </w:rPr>
        <w:t xml:space="preserve">A Kormány a 1115/2014. (III. 6.) Korm. határozatával döntött a KEOP-1.2.0/09-11-2011-0056 azonosító számú („Budapest Komplex Integrált Szennyvízelvezetése” című) nagyprojekt szakaszolásának jóváhagyásáról, valamint a projekt második szakaszában felmerülő költségek fedezetének biztosításáról (továbbiakban: Korm. határozat). A 2007-2013 programozási időszakban az Európai Regionális Fejlesztési Alapból, az Európai Szociális Alapból és a Kohéziós Alapból származó támogatások felhasználásának rendjéről szóló 4/2011. (I. 28.) Korm. rendelet (továbbiakban: Korm. rendelet) 2. § (1) bekezdés 25b) pont alapján a szakaszolt projekt fizikai és pénzügyi szempontból két egyértelműen elhatárolható szakaszból álló projekt, amelynek első szakasza a 2007-2013. programozási időszakban – jelen támogatási szerződés keretében-, második szakasza a 2014-2020. programozási időszakhoz köthető pénzügyi keret terhére valósul meg és kerül finanszírozásra.  </w:t>
      </w:r>
    </w:p>
    <w:p w:rsidR="007C7668" w:rsidRPr="007C7668" w:rsidRDefault="007C7668" w:rsidP="007C7668">
      <w:pPr>
        <w:jc w:val="both"/>
        <w:rPr>
          <w:rFonts w:ascii="Arial" w:hAnsi="Arial" w:cs="Arial"/>
          <w:sz w:val="20"/>
          <w:szCs w:val="20"/>
        </w:rPr>
      </w:pPr>
    </w:p>
    <w:p w:rsidR="007C7668" w:rsidRPr="007C7668" w:rsidRDefault="007C7668" w:rsidP="007C7668">
      <w:pPr>
        <w:jc w:val="both"/>
        <w:rPr>
          <w:rFonts w:ascii="Arial" w:hAnsi="Arial" w:cs="Arial"/>
          <w:sz w:val="20"/>
          <w:szCs w:val="20"/>
        </w:rPr>
      </w:pPr>
      <w:r w:rsidRPr="007C7668">
        <w:rPr>
          <w:rFonts w:ascii="Arial" w:hAnsi="Arial" w:cs="Arial"/>
          <w:sz w:val="20"/>
          <w:szCs w:val="20"/>
        </w:rPr>
        <w:t>A BKISZ projekt I. szakaszának műszaki tartalma:</w:t>
      </w:r>
    </w:p>
    <w:p w:rsidR="007C7668" w:rsidRDefault="007C7668" w:rsidP="007C7668">
      <w:pPr>
        <w:jc w:val="both"/>
        <w:rPr>
          <w:rFonts w:ascii="Arial" w:hAnsi="Arial" w:cs="Arial"/>
          <w:sz w:val="20"/>
          <w:szCs w:val="20"/>
        </w:rPr>
      </w:pPr>
    </w:p>
    <w:p w:rsidR="00322B4D" w:rsidRPr="007C7668" w:rsidRDefault="00322B4D" w:rsidP="00322B4D">
      <w:pPr>
        <w:jc w:val="both"/>
        <w:rPr>
          <w:rFonts w:ascii="Arial" w:hAnsi="Arial" w:cs="Arial"/>
          <w:sz w:val="20"/>
          <w:szCs w:val="20"/>
        </w:rPr>
      </w:pPr>
      <w:r w:rsidRPr="007C7668">
        <w:rPr>
          <w:rFonts w:ascii="Arial" w:hAnsi="Arial" w:cs="Arial"/>
          <w:sz w:val="20"/>
          <w:szCs w:val="20"/>
        </w:rPr>
        <w:t xml:space="preserve">Épül összesen az I. szakaszban: </w:t>
      </w:r>
      <w:r w:rsidRPr="00322B4D">
        <w:rPr>
          <w:rFonts w:ascii="Arial" w:hAnsi="Arial" w:cs="Arial"/>
          <w:sz w:val="20"/>
          <w:szCs w:val="20"/>
        </w:rPr>
        <w:t>233 359 m</w:t>
      </w:r>
      <w:r>
        <w:rPr>
          <w:rFonts w:ascii="Arial" w:hAnsi="Arial" w:cs="Arial"/>
          <w:sz w:val="20"/>
          <w:szCs w:val="20"/>
        </w:rPr>
        <w:t xml:space="preserve"> csatorna, mely az alábbi fő elemekből tevődik össze:</w:t>
      </w:r>
    </w:p>
    <w:p w:rsidR="00322B4D" w:rsidRPr="007C7668" w:rsidRDefault="00322B4D" w:rsidP="007C7668">
      <w:pPr>
        <w:jc w:val="both"/>
        <w:rPr>
          <w:rFonts w:ascii="Arial" w:hAnsi="Arial" w:cs="Arial"/>
          <w:sz w:val="20"/>
          <w:szCs w:val="20"/>
        </w:rPr>
      </w:pPr>
    </w:p>
    <w:p w:rsidR="007C7668" w:rsidRPr="007C7668" w:rsidRDefault="00470FF8" w:rsidP="007C7668">
      <w:pPr>
        <w:jc w:val="both"/>
        <w:rPr>
          <w:rFonts w:ascii="Arial" w:hAnsi="Arial" w:cs="Arial"/>
          <w:sz w:val="20"/>
          <w:szCs w:val="20"/>
        </w:rPr>
      </w:pPr>
      <w:r>
        <w:rPr>
          <w:rFonts w:ascii="Arial" w:hAnsi="Arial" w:cs="Arial"/>
          <w:sz w:val="20"/>
          <w:szCs w:val="20"/>
        </w:rPr>
        <w:t>H</w:t>
      </w:r>
      <w:r w:rsidR="007C7668" w:rsidRPr="007C7668">
        <w:rPr>
          <w:rFonts w:ascii="Arial" w:hAnsi="Arial" w:cs="Arial"/>
          <w:sz w:val="20"/>
          <w:szCs w:val="20"/>
        </w:rPr>
        <w:t xml:space="preserve">álózatfejlesztés: a projekt keretében épülő csatornák hosszát, az átemelők számát az ’5a’ sz. melléklet, ill. kerületi bontásban az alábbi táblázat mutatja. </w:t>
      </w:r>
    </w:p>
    <w:p w:rsidR="007C7668" w:rsidRPr="007C7668" w:rsidRDefault="007C7668" w:rsidP="007C7668">
      <w:pPr>
        <w:jc w:val="both"/>
        <w:rPr>
          <w:rFonts w:ascii="Arial" w:hAnsi="Arial" w:cs="Arial"/>
          <w:sz w:val="20"/>
          <w:szCs w:val="20"/>
        </w:rPr>
      </w:pPr>
    </w:p>
    <w:p w:rsidR="007C7668" w:rsidRPr="007C7668" w:rsidRDefault="00470FF8" w:rsidP="007C7668">
      <w:pPr>
        <w:jc w:val="both"/>
        <w:rPr>
          <w:rFonts w:ascii="Arial" w:hAnsi="Arial" w:cs="Arial"/>
          <w:sz w:val="20"/>
          <w:szCs w:val="20"/>
        </w:rPr>
      </w:pPr>
      <w:r>
        <w:rPr>
          <w:rFonts w:ascii="Arial" w:hAnsi="Arial" w:cs="Arial"/>
          <w:sz w:val="20"/>
          <w:szCs w:val="20"/>
        </w:rPr>
        <w:t>A</w:t>
      </w:r>
      <w:r w:rsidR="007C7668" w:rsidRPr="007C7668">
        <w:rPr>
          <w:rFonts w:ascii="Arial" w:hAnsi="Arial" w:cs="Arial"/>
          <w:sz w:val="20"/>
          <w:szCs w:val="20"/>
        </w:rPr>
        <w:t xml:space="preserve"> vízkormányzás elemei:</w:t>
      </w:r>
    </w:p>
    <w:p w:rsidR="007C7668" w:rsidRPr="007C7668" w:rsidRDefault="007C7668" w:rsidP="007C7668">
      <w:pPr>
        <w:jc w:val="both"/>
        <w:rPr>
          <w:rFonts w:ascii="Arial" w:hAnsi="Arial" w:cs="Arial"/>
          <w:sz w:val="20"/>
          <w:szCs w:val="20"/>
        </w:rPr>
      </w:pPr>
      <w:r w:rsidRPr="007C7668">
        <w:rPr>
          <w:rFonts w:ascii="Arial" w:hAnsi="Arial" w:cs="Arial"/>
          <w:sz w:val="20"/>
          <w:szCs w:val="20"/>
        </w:rPr>
        <w:t xml:space="preserve">Az Észak-pesti Szennyvíztisztító Telep és a Központi Szennyvíztisztító Telep vízgyűjtő területei közötti átvezethetőséget biztosítja a X. kerület Éles saroknál kiépülő műtárgy és csatorna. </w:t>
      </w:r>
    </w:p>
    <w:p w:rsidR="007C7668" w:rsidRPr="007C7668" w:rsidRDefault="007C7668" w:rsidP="007C7668">
      <w:pPr>
        <w:jc w:val="both"/>
        <w:rPr>
          <w:rFonts w:ascii="Arial" w:hAnsi="Arial" w:cs="Arial"/>
          <w:sz w:val="20"/>
          <w:szCs w:val="20"/>
        </w:rPr>
      </w:pPr>
    </w:p>
    <w:p w:rsidR="007C7668" w:rsidRPr="007C7668" w:rsidRDefault="00470FF8" w:rsidP="007C7668">
      <w:pPr>
        <w:jc w:val="both"/>
        <w:rPr>
          <w:rFonts w:ascii="Arial" w:hAnsi="Arial" w:cs="Arial"/>
          <w:sz w:val="20"/>
          <w:szCs w:val="20"/>
        </w:rPr>
      </w:pPr>
      <w:r>
        <w:rPr>
          <w:rFonts w:ascii="Arial" w:hAnsi="Arial" w:cs="Arial"/>
          <w:sz w:val="20"/>
          <w:szCs w:val="20"/>
        </w:rPr>
        <w:t>A</w:t>
      </w:r>
      <w:r w:rsidR="007C7668" w:rsidRPr="007C7668">
        <w:rPr>
          <w:rFonts w:ascii="Arial" w:hAnsi="Arial" w:cs="Arial"/>
          <w:sz w:val="20"/>
          <w:szCs w:val="20"/>
        </w:rPr>
        <w:t xml:space="preserve"> dél-budai főművi rendszer elemei:</w:t>
      </w:r>
    </w:p>
    <w:p w:rsidR="007C7668" w:rsidRPr="007C7668" w:rsidRDefault="007C7668" w:rsidP="007C7668">
      <w:pPr>
        <w:jc w:val="both"/>
        <w:rPr>
          <w:rFonts w:ascii="Arial" w:hAnsi="Arial" w:cs="Arial"/>
          <w:sz w:val="20"/>
          <w:szCs w:val="20"/>
        </w:rPr>
      </w:pPr>
      <w:r w:rsidRPr="007C7668">
        <w:rPr>
          <w:rFonts w:ascii="Arial" w:hAnsi="Arial" w:cs="Arial"/>
          <w:sz w:val="20"/>
          <w:szCs w:val="20"/>
        </w:rPr>
        <w:t>A BKISZ projekt alapján nem épül meg a korábban tervezett Dél-budai Szennyvíztisztító Telep, hanem a dél-budai (XXII. és XXI. kerületi) és a budaörsi szennyvizek is az észak-csepeli Központi Szennyvíztisztító Telepen kerülnek tisztításra. Ehhez szükséges a dél-budai főművi rendszer kiépítése, ami a Központi telepre vezeti a dél-budai területek és Budaörs szennyvizét. A csepeli felvezetés a BKSZT program keretében épült meg.</w:t>
      </w:r>
    </w:p>
    <w:p w:rsidR="007C7668" w:rsidRPr="007C7668" w:rsidRDefault="007C7668" w:rsidP="007C7668">
      <w:pPr>
        <w:jc w:val="both"/>
        <w:rPr>
          <w:rFonts w:ascii="Arial" w:hAnsi="Arial" w:cs="Arial"/>
          <w:sz w:val="20"/>
          <w:szCs w:val="20"/>
        </w:rPr>
      </w:pPr>
      <w:r w:rsidRPr="007C7668">
        <w:rPr>
          <w:rFonts w:ascii="Arial" w:hAnsi="Arial" w:cs="Arial"/>
          <w:sz w:val="20"/>
          <w:szCs w:val="20"/>
        </w:rPr>
        <w:t xml:space="preserve"> </w:t>
      </w:r>
    </w:p>
    <w:p w:rsidR="007C7668" w:rsidRPr="007C7668" w:rsidRDefault="007C7668" w:rsidP="007C7668">
      <w:pPr>
        <w:jc w:val="both"/>
        <w:rPr>
          <w:rFonts w:ascii="Arial" w:hAnsi="Arial" w:cs="Arial"/>
          <w:sz w:val="20"/>
          <w:szCs w:val="20"/>
        </w:rPr>
      </w:pPr>
      <w:r w:rsidRPr="007C7668">
        <w:rPr>
          <w:rFonts w:ascii="Arial" w:hAnsi="Arial" w:cs="Arial"/>
          <w:sz w:val="20"/>
          <w:szCs w:val="20"/>
        </w:rPr>
        <w:t>Dél-budai főgyűjtő felső szakasz</w:t>
      </w:r>
      <w:r w:rsidR="00470FF8">
        <w:rPr>
          <w:rFonts w:ascii="Arial" w:hAnsi="Arial" w:cs="Arial"/>
          <w:sz w:val="20"/>
          <w:szCs w:val="20"/>
        </w:rPr>
        <w:t>:</w:t>
      </w:r>
    </w:p>
    <w:p w:rsidR="007C7668" w:rsidRPr="007C7668" w:rsidRDefault="007C7668" w:rsidP="007C7668">
      <w:pPr>
        <w:jc w:val="both"/>
        <w:rPr>
          <w:rFonts w:ascii="Arial" w:hAnsi="Arial" w:cs="Arial"/>
          <w:sz w:val="20"/>
          <w:szCs w:val="20"/>
        </w:rPr>
      </w:pPr>
      <w:r w:rsidRPr="007C7668">
        <w:rPr>
          <w:rFonts w:ascii="Arial" w:hAnsi="Arial" w:cs="Arial"/>
          <w:sz w:val="20"/>
          <w:szCs w:val="20"/>
        </w:rPr>
        <w:t xml:space="preserve">Ez a szakasz Budapest határától a XXII. kerületi Orsova utcáig tart, ahol a főgyűjtő már megépült szakaszához csatlakozik. </w:t>
      </w:r>
    </w:p>
    <w:p w:rsidR="007C7668" w:rsidRPr="007C7668" w:rsidRDefault="007C7668" w:rsidP="007C7668">
      <w:pPr>
        <w:jc w:val="both"/>
        <w:rPr>
          <w:rFonts w:ascii="Arial" w:hAnsi="Arial" w:cs="Arial"/>
          <w:sz w:val="20"/>
          <w:szCs w:val="20"/>
        </w:rPr>
      </w:pPr>
      <w:r w:rsidRPr="007C7668">
        <w:rPr>
          <w:rFonts w:ascii="Arial" w:hAnsi="Arial" w:cs="Arial"/>
          <w:sz w:val="20"/>
          <w:szCs w:val="20"/>
        </w:rPr>
        <w:t>Dél-budai főgyűjtő középső szakasz</w:t>
      </w:r>
      <w:r w:rsidR="00470FF8">
        <w:rPr>
          <w:rFonts w:ascii="Arial" w:hAnsi="Arial" w:cs="Arial"/>
          <w:sz w:val="20"/>
          <w:szCs w:val="20"/>
        </w:rPr>
        <w:t>:</w:t>
      </w:r>
    </w:p>
    <w:p w:rsidR="007C7668" w:rsidRPr="007C7668" w:rsidRDefault="007C7668" w:rsidP="007C7668">
      <w:pPr>
        <w:jc w:val="both"/>
        <w:rPr>
          <w:rFonts w:ascii="Arial" w:hAnsi="Arial" w:cs="Arial"/>
          <w:sz w:val="20"/>
          <w:szCs w:val="20"/>
        </w:rPr>
      </w:pPr>
      <w:r w:rsidRPr="007C7668">
        <w:rPr>
          <w:rFonts w:ascii="Arial" w:hAnsi="Arial" w:cs="Arial"/>
          <w:sz w:val="20"/>
          <w:szCs w:val="20"/>
        </w:rPr>
        <w:t>Budafok-belvárosi átemelőtől a XXII. kerület Ártér utcáig tart, ahonnan Duna alatti átvezetés indul.</w:t>
      </w:r>
    </w:p>
    <w:p w:rsidR="007C7668" w:rsidRPr="007C7668" w:rsidRDefault="007C7668" w:rsidP="007C7668">
      <w:pPr>
        <w:jc w:val="both"/>
        <w:rPr>
          <w:rFonts w:ascii="Arial" w:hAnsi="Arial" w:cs="Arial"/>
          <w:sz w:val="20"/>
          <w:szCs w:val="20"/>
        </w:rPr>
      </w:pPr>
      <w:r w:rsidRPr="007C7668">
        <w:rPr>
          <w:rFonts w:ascii="Arial" w:hAnsi="Arial" w:cs="Arial"/>
          <w:sz w:val="20"/>
          <w:szCs w:val="20"/>
        </w:rPr>
        <w:t>Dél-budai főgyűjtő alsó szakasz (felvezetés)</w:t>
      </w:r>
      <w:r w:rsidR="00470FF8">
        <w:rPr>
          <w:rFonts w:ascii="Arial" w:hAnsi="Arial" w:cs="Arial"/>
          <w:sz w:val="20"/>
          <w:szCs w:val="20"/>
        </w:rPr>
        <w:t>:</w:t>
      </w:r>
    </w:p>
    <w:p w:rsidR="007C7668" w:rsidRPr="007C7668" w:rsidRDefault="007C7668" w:rsidP="007C7668">
      <w:pPr>
        <w:jc w:val="both"/>
        <w:rPr>
          <w:rFonts w:ascii="Arial" w:hAnsi="Arial" w:cs="Arial"/>
          <w:sz w:val="20"/>
          <w:szCs w:val="20"/>
        </w:rPr>
      </w:pPr>
      <w:r w:rsidRPr="007C7668">
        <w:rPr>
          <w:rFonts w:ascii="Arial" w:hAnsi="Arial" w:cs="Arial"/>
          <w:sz w:val="20"/>
          <w:szCs w:val="20"/>
        </w:rPr>
        <w:t>Ez a főgyűjtő szakasz Budapest déli határától a XXII. kerületi Ártér utcáig tart. Ez a szakasz két nyomott és egy gravitációs üzemű szakaszból áll. A felvezetés teljes műszaki tartalmából csak a Kastélypark környéki elkerülő nyomott szakasz nem épül meg az első szakaszban.</w:t>
      </w:r>
    </w:p>
    <w:p w:rsidR="007C7668" w:rsidRPr="007C7668" w:rsidRDefault="007C7668" w:rsidP="007C7668">
      <w:pPr>
        <w:jc w:val="both"/>
        <w:rPr>
          <w:rFonts w:ascii="Arial" w:hAnsi="Arial" w:cs="Arial"/>
          <w:sz w:val="20"/>
          <w:szCs w:val="20"/>
        </w:rPr>
      </w:pPr>
      <w:r w:rsidRPr="007C7668">
        <w:rPr>
          <w:rFonts w:ascii="Arial" w:hAnsi="Arial" w:cs="Arial"/>
          <w:sz w:val="20"/>
          <w:szCs w:val="20"/>
        </w:rPr>
        <w:t>Duna alatti átvezetés Csepelre</w:t>
      </w:r>
      <w:r w:rsidR="00470FF8">
        <w:rPr>
          <w:rFonts w:ascii="Arial" w:hAnsi="Arial" w:cs="Arial"/>
          <w:sz w:val="20"/>
          <w:szCs w:val="20"/>
        </w:rPr>
        <w:t>:</w:t>
      </w:r>
    </w:p>
    <w:p w:rsidR="007C7668" w:rsidRPr="007C7668" w:rsidRDefault="007C7668" w:rsidP="007C7668">
      <w:pPr>
        <w:jc w:val="both"/>
        <w:rPr>
          <w:rFonts w:ascii="Arial" w:hAnsi="Arial" w:cs="Arial"/>
          <w:sz w:val="20"/>
          <w:szCs w:val="20"/>
        </w:rPr>
      </w:pPr>
      <w:r w:rsidRPr="007C7668">
        <w:rPr>
          <w:rFonts w:ascii="Arial" w:hAnsi="Arial" w:cs="Arial"/>
          <w:sz w:val="20"/>
          <w:szCs w:val="20"/>
        </w:rPr>
        <w:t>Ez a szakasz viszi át a Duna alatti mélyvezetéssel a szennyvizet a csepeli oldalra.</w:t>
      </w:r>
    </w:p>
    <w:p w:rsidR="007C7668" w:rsidRPr="007C7668" w:rsidRDefault="007C7668" w:rsidP="007C7668">
      <w:pPr>
        <w:jc w:val="both"/>
        <w:rPr>
          <w:rFonts w:ascii="Arial" w:hAnsi="Arial" w:cs="Arial"/>
          <w:sz w:val="20"/>
          <w:szCs w:val="20"/>
        </w:rPr>
      </w:pPr>
    </w:p>
    <w:p w:rsidR="007C7668" w:rsidRPr="007C7668" w:rsidRDefault="007C7668" w:rsidP="007C7668">
      <w:pPr>
        <w:jc w:val="both"/>
        <w:rPr>
          <w:rFonts w:ascii="Arial" w:hAnsi="Arial" w:cs="Arial"/>
          <w:sz w:val="20"/>
          <w:szCs w:val="20"/>
        </w:rPr>
      </w:pPr>
    </w:p>
    <w:p w:rsidR="007C7668" w:rsidRDefault="007C7668" w:rsidP="007C7668">
      <w:pPr>
        <w:jc w:val="both"/>
      </w:pPr>
    </w:p>
    <w:p w:rsidR="007C7668" w:rsidRDefault="007C7668" w:rsidP="007C7668">
      <w:pPr>
        <w:rPr>
          <w:rFonts w:ascii="Verdana" w:hAnsi="Verdana"/>
          <w:sz w:val="20"/>
          <w:szCs w:val="20"/>
        </w:rPr>
      </w:pPr>
      <w:r>
        <w:rPr>
          <w:rFonts w:ascii="Verdana" w:hAnsi="Verdana"/>
          <w:sz w:val="20"/>
          <w:szCs w:val="20"/>
        </w:rPr>
        <w:br w:type="page"/>
      </w:r>
    </w:p>
    <w:p w:rsidR="007C7668" w:rsidRPr="007C7668" w:rsidRDefault="007C7668" w:rsidP="007C7668">
      <w:pPr>
        <w:rPr>
          <w:rFonts w:ascii="Arial" w:hAnsi="Arial" w:cs="Arial"/>
          <w:sz w:val="20"/>
          <w:szCs w:val="20"/>
        </w:rPr>
      </w:pPr>
      <w:r w:rsidRPr="007C7668">
        <w:rPr>
          <w:rFonts w:ascii="Arial" w:hAnsi="Arial" w:cs="Arial"/>
          <w:sz w:val="20"/>
          <w:szCs w:val="20"/>
        </w:rPr>
        <w:t>Hálózatfejlesztés:</w:t>
      </w:r>
    </w:p>
    <w:tbl>
      <w:tblPr>
        <w:tblW w:w="0" w:type="auto"/>
        <w:jc w:val="center"/>
        <w:tblLayout w:type="fixed"/>
        <w:tblCellMar>
          <w:left w:w="0" w:type="dxa"/>
          <w:right w:w="0" w:type="dxa"/>
        </w:tblCellMar>
        <w:tblLook w:val="04A0" w:firstRow="1" w:lastRow="0" w:firstColumn="1" w:lastColumn="0" w:noHBand="0" w:noVBand="1"/>
      </w:tblPr>
      <w:tblGrid>
        <w:gridCol w:w="1056"/>
        <w:gridCol w:w="1439"/>
        <w:gridCol w:w="1492"/>
        <w:gridCol w:w="685"/>
        <w:gridCol w:w="736"/>
        <w:gridCol w:w="904"/>
        <w:gridCol w:w="1117"/>
        <w:gridCol w:w="1239"/>
      </w:tblGrid>
      <w:tr w:rsidR="007C7668" w:rsidRPr="001E1B7C" w:rsidTr="00CF2D07">
        <w:trPr>
          <w:cantSplit/>
          <w:trHeight w:val="420"/>
          <w:jc w:val="center"/>
        </w:trPr>
        <w:tc>
          <w:tcPr>
            <w:tcW w:w="1056" w:type="dxa"/>
            <w:vMerge w:val="restart"/>
            <w:tcBorders>
              <w:top w:val="single" w:sz="4" w:space="0" w:color="auto"/>
              <w:left w:val="single" w:sz="4" w:space="0" w:color="auto"/>
              <w:bottom w:val="single" w:sz="12" w:space="0" w:color="auto"/>
              <w:right w:val="single" w:sz="4" w:space="0" w:color="auto"/>
            </w:tcBorders>
          </w:tcPr>
          <w:p w:rsidR="007C7668" w:rsidRPr="00624C8F" w:rsidRDefault="007C7668" w:rsidP="00CF2D07">
            <w:pPr>
              <w:jc w:val="center"/>
              <w:rPr>
                <w:rFonts w:ascii="Arial" w:hAnsi="Arial" w:cs="Arial"/>
                <w:b/>
                <w:bCs/>
                <w:sz w:val="20"/>
                <w:szCs w:val="20"/>
              </w:rPr>
            </w:pPr>
          </w:p>
        </w:tc>
        <w:tc>
          <w:tcPr>
            <w:tcW w:w="1439" w:type="dxa"/>
            <w:vMerge w:val="restart"/>
            <w:tcBorders>
              <w:top w:val="single" w:sz="4" w:space="0" w:color="auto"/>
              <w:left w:val="single" w:sz="4" w:space="0" w:color="auto"/>
              <w:bottom w:val="single" w:sz="12" w:space="0" w:color="auto"/>
              <w:right w:val="single" w:sz="4" w:space="0" w:color="auto"/>
            </w:tcBorders>
            <w:vAlign w:val="center"/>
            <w:hideMark/>
          </w:tcPr>
          <w:p w:rsidR="007C7668" w:rsidRPr="00624C8F" w:rsidRDefault="007C7668" w:rsidP="00CF2D07">
            <w:pPr>
              <w:jc w:val="center"/>
              <w:rPr>
                <w:rFonts w:ascii="Arial" w:eastAsia="Arial Unicode MS" w:hAnsi="Arial" w:cs="Arial"/>
                <w:b/>
                <w:bCs/>
                <w:sz w:val="20"/>
                <w:szCs w:val="20"/>
              </w:rPr>
            </w:pPr>
            <w:r w:rsidRPr="00624C8F">
              <w:rPr>
                <w:rFonts w:ascii="Arial" w:hAnsi="Arial" w:cs="Arial"/>
                <w:b/>
                <w:bCs/>
                <w:sz w:val="20"/>
                <w:szCs w:val="20"/>
              </w:rPr>
              <w:t>Kerület</w:t>
            </w:r>
          </w:p>
        </w:tc>
        <w:tc>
          <w:tcPr>
            <w:tcW w:w="1492" w:type="dxa"/>
            <w:vMerge w:val="restart"/>
            <w:tcBorders>
              <w:top w:val="single" w:sz="4" w:space="0" w:color="auto"/>
              <w:left w:val="single" w:sz="4" w:space="0" w:color="auto"/>
              <w:bottom w:val="single" w:sz="12" w:space="0" w:color="auto"/>
              <w:right w:val="single" w:sz="4" w:space="0" w:color="auto"/>
            </w:tcBorders>
            <w:tcMar>
              <w:top w:w="15" w:type="dxa"/>
              <w:left w:w="15" w:type="dxa"/>
              <w:bottom w:w="0" w:type="dxa"/>
              <w:right w:w="15" w:type="dxa"/>
            </w:tcMar>
            <w:vAlign w:val="center"/>
            <w:hideMark/>
          </w:tcPr>
          <w:p w:rsidR="007C7668" w:rsidRPr="00624C8F" w:rsidRDefault="007C7668" w:rsidP="00CF2D07">
            <w:pPr>
              <w:jc w:val="center"/>
              <w:rPr>
                <w:rFonts w:ascii="Arial" w:hAnsi="Arial" w:cs="Arial"/>
                <w:b/>
                <w:bCs/>
                <w:sz w:val="20"/>
                <w:szCs w:val="20"/>
              </w:rPr>
            </w:pPr>
            <w:r w:rsidRPr="00624C8F">
              <w:rPr>
                <w:rFonts w:ascii="Arial" w:hAnsi="Arial" w:cs="Arial"/>
                <w:b/>
                <w:bCs/>
                <w:sz w:val="20"/>
                <w:szCs w:val="20"/>
              </w:rPr>
              <w:t>Csatornahálózat</w:t>
            </w:r>
          </w:p>
          <w:p w:rsidR="007C7668" w:rsidRPr="00624C8F" w:rsidRDefault="007C7668" w:rsidP="00CF2D07">
            <w:pPr>
              <w:jc w:val="center"/>
              <w:rPr>
                <w:rFonts w:ascii="Arial" w:eastAsia="Arial Unicode MS" w:hAnsi="Arial" w:cs="Arial"/>
                <w:b/>
                <w:bCs/>
                <w:sz w:val="20"/>
                <w:szCs w:val="20"/>
              </w:rPr>
            </w:pPr>
            <w:r w:rsidRPr="00624C8F">
              <w:rPr>
                <w:rFonts w:ascii="Arial" w:hAnsi="Arial" w:cs="Arial"/>
                <w:b/>
                <w:bCs/>
                <w:sz w:val="20"/>
                <w:szCs w:val="20"/>
              </w:rPr>
              <w:t>hossz</w:t>
            </w:r>
            <w:r w:rsidRPr="00624C8F">
              <w:rPr>
                <w:rFonts w:ascii="Arial" w:hAnsi="Arial" w:cs="Arial"/>
                <w:b/>
                <w:bCs/>
                <w:sz w:val="20"/>
                <w:szCs w:val="20"/>
              </w:rPr>
              <w:br/>
              <w:t>[m]</w:t>
            </w:r>
          </w:p>
        </w:tc>
        <w:tc>
          <w:tcPr>
            <w:tcW w:w="1421" w:type="dxa"/>
            <w:gridSpan w:val="2"/>
            <w:tcBorders>
              <w:top w:val="single" w:sz="4" w:space="0" w:color="auto"/>
              <w:left w:val="single" w:sz="4" w:space="0" w:color="auto"/>
              <w:bottom w:val="single" w:sz="4" w:space="0" w:color="auto"/>
              <w:right w:val="single" w:sz="4" w:space="0" w:color="auto"/>
            </w:tcBorders>
            <w:vAlign w:val="center"/>
            <w:hideMark/>
          </w:tcPr>
          <w:p w:rsidR="007C7668" w:rsidRPr="00624C8F" w:rsidRDefault="007C7668" w:rsidP="00CF2D07">
            <w:pPr>
              <w:ind w:left="6"/>
              <w:jc w:val="center"/>
              <w:rPr>
                <w:rFonts w:ascii="Arial" w:hAnsi="Arial" w:cs="Arial"/>
                <w:b/>
                <w:bCs/>
                <w:sz w:val="20"/>
                <w:szCs w:val="20"/>
              </w:rPr>
            </w:pPr>
            <w:r w:rsidRPr="00624C8F">
              <w:rPr>
                <w:rFonts w:ascii="Arial" w:hAnsi="Arial" w:cs="Arial"/>
                <w:b/>
                <w:bCs/>
                <w:sz w:val="20"/>
                <w:szCs w:val="20"/>
              </w:rPr>
              <w:t>átemelő</w:t>
            </w:r>
          </w:p>
          <w:p w:rsidR="007C7668" w:rsidRPr="00624C8F" w:rsidRDefault="007C7668" w:rsidP="00CF2D07">
            <w:pPr>
              <w:ind w:left="6"/>
              <w:jc w:val="center"/>
              <w:rPr>
                <w:rFonts w:ascii="Arial" w:eastAsia="Arial Unicode MS" w:hAnsi="Arial" w:cs="Arial"/>
                <w:b/>
                <w:bCs/>
                <w:sz w:val="20"/>
                <w:szCs w:val="20"/>
              </w:rPr>
            </w:pPr>
            <w:r w:rsidRPr="00624C8F">
              <w:rPr>
                <w:rFonts w:ascii="Arial" w:hAnsi="Arial" w:cs="Arial"/>
                <w:b/>
                <w:bCs/>
                <w:sz w:val="20"/>
                <w:szCs w:val="20"/>
              </w:rPr>
              <w:t>[db]</w:t>
            </w:r>
          </w:p>
        </w:tc>
        <w:tc>
          <w:tcPr>
            <w:tcW w:w="904" w:type="dxa"/>
            <w:vMerge w:val="restart"/>
            <w:tcBorders>
              <w:top w:val="single" w:sz="4" w:space="0" w:color="auto"/>
              <w:left w:val="single" w:sz="4" w:space="0" w:color="auto"/>
              <w:bottom w:val="single" w:sz="12" w:space="0" w:color="auto"/>
              <w:right w:val="single" w:sz="4" w:space="0" w:color="auto"/>
            </w:tcBorders>
            <w:vAlign w:val="center"/>
            <w:hideMark/>
          </w:tcPr>
          <w:p w:rsidR="007C7668" w:rsidRPr="00624C8F" w:rsidRDefault="007C7668" w:rsidP="00CF2D07">
            <w:pPr>
              <w:jc w:val="center"/>
              <w:rPr>
                <w:rFonts w:ascii="Arial" w:hAnsi="Arial" w:cs="Arial"/>
                <w:b/>
                <w:bCs/>
                <w:sz w:val="20"/>
                <w:szCs w:val="20"/>
              </w:rPr>
            </w:pPr>
            <w:r w:rsidRPr="00624C8F">
              <w:rPr>
                <w:rFonts w:ascii="Arial" w:hAnsi="Arial" w:cs="Arial"/>
                <w:b/>
                <w:bCs/>
                <w:sz w:val="20"/>
                <w:szCs w:val="20"/>
              </w:rPr>
              <w:t>Egyedi</w:t>
            </w:r>
          </w:p>
          <w:p w:rsidR="007C7668" w:rsidRPr="00624C8F" w:rsidRDefault="007C7668" w:rsidP="00CF2D07">
            <w:pPr>
              <w:jc w:val="center"/>
              <w:rPr>
                <w:rFonts w:ascii="Arial" w:hAnsi="Arial" w:cs="Arial"/>
                <w:b/>
                <w:bCs/>
                <w:sz w:val="20"/>
                <w:szCs w:val="20"/>
              </w:rPr>
            </w:pPr>
            <w:r w:rsidRPr="00624C8F">
              <w:rPr>
                <w:rFonts w:ascii="Arial" w:hAnsi="Arial" w:cs="Arial"/>
                <w:b/>
                <w:bCs/>
                <w:sz w:val="20"/>
                <w:szCs w:val="20"/>
              </w:rPr>
              <w:t>műtárgy</w:t>
            </w:r>
          </w:p>
          <w:p w:rsidR="007C7668" w:rsidRPr="00624C8F" w:rsidRDefault="007C7668" w:rsidP="00CF2D07">
            <w:pPr>
              <w:jc w:val="center"/>
              <w:rPr>
                <w:rFonts w:ascii="Arial" w:hAnsi="Arial" w:cs="Arial"/>
                <w:b/>
                <w:bCs/>
                <w:sz w:val="20"/>
                <w:szCs w:val="20"/>
              </w:rPr>
            </w:pPr>
            <w:r w:rsidRPr="00624C8F">
              <w:rPr>
                <w:rFonts w:ascii="Arial" w:hAnsi="Arial" w:cs="Arial"/>
                <w:b/>
                <w:bCs/>
                <w:sz w:val="20"/>
                <w:szCs w:val="20"/>
              </w:rPr>
              <w:t>[db]</w:t>
            </w:r>
          </w:p>
        </w:tc>
        <w:tc>
          <w:tcPr>
            <w:tcW w:w="2356" w:type="dxa"/>
            <w:gridSpan w:val="2"/>
            <w:tcBorders>
              <w:top w:val="single" w:sz="4" w:space="0" w:color="auto"/>
              <w:left w:val="single" w:sz="4" w:space="0" w:color="auto"/>
              <w:bottom w:val="single" w:sz="4" w:space="0" w:color="auto"/>
              <w:right w:val="single" w:sz="4" w:space="0" w:color="auto"/>
            </w:tcBorders>
            <w:hideMark/>
          </w:tcPr>
          <w:p w:rsidR="007C7668" w:rsidRPr="00624C8F" w:rsidRDefault="007C7668" w:rsidP="00CF2D07">
            <w:pPr>
              <w:jc w:val="center"/>
              <w:rPr>
                <w:rFonts w:ascii="Arial" w:hAnsi="Arial" w:cs="Arial"/>
                <w:b/>
                <w:bCs/>
                <w:sz w:val="20"/>
                <w:szCs w:val="20"/>
              </w:rPr>
            </w:pPr>
            <w:r w:rsidRPr="00624C8F">
              <w:rPr>
                <w:rFonts w:ascii="Arial" w:hAnsi="Arial" w:cs="Arial"/>
                <w:b/>
                <w:bCs/>
                <w:sz w:val="20"/>
                <w:szCs w:val="20"/>
              </w:rPr>
              <w:t>Házibekötés</w:t>
            </w:r>
            <w:r w:rsidRPr="00624C8F">
              <w:rPr>
                <w:rFonts w:ascii="Arial" w:hAnsi="Arial" w:cs="Arial"/>
                <w:b/>
                <w:bCs/>
                <w:sz w:val="20"/>
                <w:szCs w:val="20"/>
              </w:rPr>
              <w:br/>
              <w:t>[db]</w:t>
            </w:r>
          </w:p>
        </w:tc>
      </w:tr>
      <w:tr w:rsidR="007C7668" w:rsidRPr="001E1B7C" w:rsidTr="00CF2D07">
        <w:trPr>
          <w:cantSplit/>
          <w:trHeight w:val="420"/>
          <w:jc w:val="center"/>
        </w:trPr>
        <w:tc>
          <w:tcPr>
            <w:tcW w:w="1056" w:type="dxa"/>
            <w:vMerge/>
            <w:tcBorders>
              <w:top w:val="single" w:sz="4" w:space="0" w:color="auto"/>
              <w:left w:val="single" w:sz="4" w:space="0" w:color="auto"/>
              <w:bottom w:val="single" w:sz="12" w:space="0" w:color="auto"/>
              <w:right w:val="single" w:sz="4" w:space="0" w:color="auto"/>
            </w:tcBorders>
            <w:vAlign w:val="center"/>
            <w:hideMark/>
          </w:tcPr>
          <w:p w:rsidR="007C7668" w:rsidRPr="00624C8F" w:rsidRDefault="007C7668" w:rsidP="00CF2D07">
            <w:pPr>
              <w:rPr>
                <w:rFonts w:ascii="Arial" w:hAnsi="Arial" w:cs="Arial"/>
                <w:b/>
                <w:bCs/>
                <w:sz w:val="20"/>
                <w:szCs w:val="20"/>
              </w:rPr>
            </w:pPr>
          </w:p>
        </w:tc>
        <w:tc>
          <w:tcPr>
            <w:tcW w:w="1439" w:type="dxa"/>
            <w:vMerge/>
            <w:tcBorders>
              <w:top w:val="single" w:sz="4" w:space="0" w:color="auto"/>
              <w:left w:val="single" w:sz="4" w:space="0" w:color="auto"/>
              <w:bottom w:val="single" w:sz="12" w:space="0" w:color="auto"/>
              <w:right w:val="single" w:sz="4" w:space="0" w:color="auto"/>
            </w:tcBorders>
            <w:vAlign w:val="center"/>
            <w:hideMark/>
          </w:tcPr>
          <w:p w:rsidR="007C7668" w:rsidRPr="00624C8F" w:rsidRDefault="007C7668" w:rsidP="00CF2D07">
            <w:pPr>
              <w:rPr>
                <w:rFonts w:ascii="Arial" w:eastAsia="Arial Unicode MS" w:hAnsi="Arial" w:cs="Arial"/>
                <w:b/>
                <w:bCs/>
                <w:sz w:val="20"/>
                <w:szCs w:val="20"/>
              </w:rPr>
            </w:pPr>
          </w:p>
        </w:tc>
        <w:tc>
          <w:tcPr>
            <w:tcW w:w="1492" w:type="dxa"/>
            <w:vMerge/>
            <w:tcBorders>
              <w:top w:val="single" w:sz="4" w:space="0" w:color="auto"/>
              <w:left w:val="single" w:sz="4" w:space="0" w:color="auto"/>
              <w:bottom w:val="single" w:sz="12" w:space="0" w:color="auto"/>
              <w:right w:val="single" w:sz="4" w:space="0" w:color="auto"/>
            </w:tcBorders>
            <w:vAlign w:val="center"/>
            <w:hideMark/>
          </w:tcPr>
          <w:p w:rsidR="007C7668" w:rsidRPr="00624C8F" w:rsidRDefault="007C7668" w:rsidP="00CF2D07">
            <w:pPr>
              <w:rPr>
                <w:rFonts w:ascii="Arial" w:eastAsia="Arial Unicode MS" w:hAnsi="Arial" w:cs="Arial"/>
                <w:b/>
                <w:bCs/>
                <w:sz w:val="20"/>
                <w:szCs w:val="20"/>
              </w:rPr>
            </w:pPr>
          </w:p>
        </w:tc>
        <w:tc>
          <w:tcPr>
            <w:tcW w:w="685" w:type="dxa"/>
            <w:tcBorders>
              <w:top w:val="single" w:sz="4" w:space="0" w:color="auto"/>
              <w:left w:val="single" w:sz="4" w:space="0" w:color="auto"/>
              <w:bottom w:val="single" w:sz="12" w:space="0" w:color="auto"/>
              <w:right w:val="single" w:sz="4" w:space="0" w:color="auto"/>
            </w:tcBorders>
            <w:tcMar>
              <w:top w:w="15" w:type="dxa"/>
              <w:left w:w="15" w:type="dxa"/>
              <w:bottom w:w="0" w:type="dxa"/>
              <w:right w:w="15" w:type="dxa"/>
            </w:tcMar>
            <w:vAlign w:val="center"/>
            <w:hideMark/>
          </w:tcPr>
          <w:p w:rsidR="007C7668" w:rsidRPr="00624C8F" w:rsidRDefault="007C7668" w:rsidP="00CF2D07">
            <w:pPr>
              <w:ind w:left="6"/>
              <w:jc w:val="center"/>
              <w:rPr>
                <w:rFonts w:ascii="Arial" w:hAnsi="Arial" w:cs="Arial"/>
                <w:b/>
                <w:bCs/>
                <w:sz w:val="20"/>
                <w:szCs w:val="20"/>
              </w:rPr>
            </w:pPr>
            <w:r w:rsidRPr="00624C8F">
              <w:rPr>
                <w:rFonts w:ascii="Arial" w:hAnsi="Arial" w:cs="Arial"/>
                <w:b/>
                <w:bCs/>
                <w:sz w:val="20"/>
                <w:szCs w:val="20"/>
              </w:rPr>
              <w:t>új</w:t>
            </w:r>
          </w:p>
        </w:tc>
        <w:tc>
          <w:tcPr>
            <w:tcW w:w="736" w:type="dxa"/>
            <w:tcBorders>
              <w:top w:val="single" w:sz="4" w:space="0" w:color="auto"/>
              <w:left w:val="single" w:sz="4" w:space="0" w:color="auto"/>
              <w:bottom w:val="single" w:sz="12" w:space="0" w:color="auto"/>
              <w:right w:val="single" w:sz="4" w:space="0" w:color="auto"/>
            </w:tcBorders>
            <w:tcMar>
              <w:top w:w="15" w:type="dxa"/>
              <w:left w:w="15" w:type="dxa"/>
              <w:bottom w:w="0" w:type="dxa"/>
              <w:right w:w="15" w:type="dxa"/>
            </w:tcMar>
            <w:vAlign w:val="center"/>
            <w:hideMark/>
          </w:tcPr>
          <w:p w:rsidR="007C7668" w:rsidRPr="00624C8F" w:rsidRDefault="007C7668" w:rsidP="00CF2D07">
            <w:pPr>
              <w:ind w:left="6"/>
              <w:jc w:val="center"/>
              <w:rPr>
                <w:rFonts w:ascii="Arial" w:hAnsi="Arial" w:cs="Arial"/>
                <w:b/>
                <w:bCs/>
                <w:sz w:val="20"/>
                <w:szCs w:val="20"/>
              </w:rPr>
            </w:pPr>
            <w:r w:rsidRPr="00624C8F">
              <w:rPr>
                <w:rFonts w:ascii="Arial" w:hAnsi="Arial" w:cs="Arial"/>
                <w:b/>
                <w:bCs/>
                <w:sz w:val="20"/>
                <w:szCs w:val="20"/>
              </w:rPr>
              <w:t>átépülő</w:t>
            </w:r>
          </w:p>
        </w:tc>
        <w:tc>
          <w:tcPr>
            <w:tcW w:w="904" w:type="dxa"/>
            <w:vMerge/>
            <w:tcBorders>
              <w:top w:val="single" w:sz="4" w:space="0" w:color="auto"/>
              <w:left w:val="single" w:sz="4" w:space="0" w:color="auto"/>
              <w:bottom w:val="single" w:sz="12" w:space="0" w:color="auto"/>
              <w:right w:val="single" w:sz="4" w:space="0" w:color="auto"/>
            </w:tcBorders>
            <w:vAlign w:val="center"/>
            <w:hideMark/>
          </w:tcPr>
          <w:p w:rsidR="007C7668" w:rsidRPr="00624C8F" w:rsidRDefault="007C7668" w:rsidP="00CF2D07">
            <w:pPr>
              <w:rPr>
                <w:rFonts w:ascii="Arial" w:hAnsi="Arial" w:cs="Arial"/>
                <w:b/>
                <w:bCs/>
                <w:sz w:val="20"/>
                <w:szCs w:val="20"/>
              </w:rPr>
            </w:pPr>
          </w:p>
        </w:tc>
        <w:tc>
          <w:tcPr>
            <w:tcW w:w="1117" w:type="dxa"/>
            <w:tcBorders>
              <w:top w:val="single" w:sz="4" w:space="0" w:color="auto"/>
              <w:left w:val="single" w:sz="4" w:space="0" w:color="auto"/>
              <w:bottom w:val="single" w:sz="12" w:space="0" w:color="auto"/>
              <w:right w:val="single" w:sz="4" w:space="0" w:color="auto"/>
            </w:tcBorders>
            <w:hideMark/>
          </w:tcPr>
          <w:p w:rsidR="007C7668" w:rsidRPr="00624C8F" w:rsidRDefault="007C7668" w:rsidP="00CF2D07">
            <w:pPr>
              <w:jc w:val="center"/>
              <w:rPr>
                <w:rFonts w:ascii="Arial" w:hAnsi="Arial" w:cs="Arial"/>
                <w:b/>
                <w:bCs/>
                <w:sz w:val="20"/>
                <w:szCs w:val="20"/>
              </w:rPr>
            </w:pPr>
            <w:r w:rsidRPr="00624C8F">
              <w:rPr>
                <w:rFonts w:ascii="Arial" w:hAnsi="Arial" w:cs="Arial"/>
                <w:b/>
                <w:bCs/>
                <w:sz w:val="20"/>
                <w:szCs w:val="20"/>
              </w:rPr>
              <w:t>gravi-</w:t>
            </w:r>
            <w:r w:rsidRPr="00624C8F">
              <w:rPr>
                <w:rFonts w:ascii="Arial" w:hAnsi="Arial" w:cs="Arial"/>
                <w:b/>
                <w:bCs/>
                <w:sz w:val="20"/>
                <w:szCs w:val="20"/>
              </w:rPr>
              <w:br/>
              <w:t>tációs</w:t>
            </w:r>
          </w:p>
        </w:tc>
        <w:tc>
          <w:tcPr>
            <w:tcW w:w="1239" w:type="dxa"/>
            <w:tcBorders>
              <w:top w:val="single" w:sz="4" w:space="0" w:color="auto"/>
              <w:left w:val="single" w:sz="4" w:space="0" w:color="auto"/>
              <w:bottom w:val="single" w:sz="12" w:space="0" w:color="auto"/>
              <w:right w:val="single" w:sz="4" w:space="0" w:color="auto"/>
            </w:tcBorders>
            <w:hideMark/>
          </w:tcPr>
          <w:p w:rsidR="007C7668" w:rsidRPr="001E1B7C" w:rsidRDefault="007C7668" w:rsidP="00CF2D07">
            <w:pPr>
              <w:jc w:val="center"/>
              <w:rPr>
                <w:b/>
                <w:bCs/>
                <w:sz w:val="20"/>
                <w:szCs w:val="20"/>
              </w:rPr>
            </w:pPr>
            <w:r w:rsidRPr="001E1B7C">
              <w:rPr>
                <w:b/>
                <w:bCs/>
                <w:sz w:val="20"/>
                <w:szCs w:val="20"/>
              </w:rPr>
              <w:t>nyomott</w:t>
            </w:r>
          </w:p>
        </w:tc>
      </w:tr>
      <w:tr w:rsidR="007C7668" w:rsidRPr="001E1B7C" w:rsidTr="00CF2D07">
        <w:trPr>
          <w:trHeight w:val="312"/>
          <w:jc w:val="center"/>
        </w:trPr>
        <w:tc>
          <w:tcPr>
            <w:tcW w:w="1056" w:type="dxa"/>
            <w:vMerge w:val="restart"/>
            <w:tcBorders>
              <w:top w:val="single" w:sz="12" w:space="0" w:color="auto"/>
              <w:left w:val="single" w:sz="4" w:space="0" w:color="auto"/>
              <w:bottom w:val="single" w:sz="12" w:space="0" w:color="auto"/>
              <w:right w:val="single" w:sz="4" w:space="0" w:color="auto"/>
            </w:tcBorders>
            <w:textDirection w:val="btLr"/>
            <w:vAlign w:val="center"/>
            <w:hideMark/>
          </w:tcPr>
          <w:p w:rsidR="007C7668" w:rsidRPr="00624C8F" w:rsidRDefault="007C7668" w:rsidP="00CF2D07">
            <w:pPr>
              <w:ind w:left="120" w:right="113"/>
              <w:jc w:val="center"/>
              <w:rPr>
                <w:rFonts w:ascii="Arial" w:hAnsi="Arial" w:cs="Arial"/>
                <w:b/>
                <w:sz w:val="20"/>
                <w:szCs w:val="20"/>
              </w:rPr>
            </w:pPr>
            <w:r w:rsidRPr="00624C8F">
              <w:rPr>
                <w:rFonts w:ascii="Arial" w:hAnsi="Arial" w:cs="Arial"/>
                <w:b/>
                <w:sz w:val="20"/>
                <w:szCs w:val="20"/>
              </w:rPr>
              <w:t>Hálózatfejlesztés</w:t>
            </w:r>
          </w:p>
        </w:tc>
        <w:tc>
          <w:tcPr>
            <w:tcW w:w="1439" w:type="dxa"/>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C7668" w:rsidRPr="00624C8F" w:rsidRDefault="007C7668" w:rsidP="00CF2D07">
            <w:pPr>
              <w:ind w:left="120"/>
              <w:jc w:val="center"/>
              <w:rPr>
                <w:rFonts w:ascii="Arial" w:eastAsia="Arial Unicode MS" w:hAnsi="Arial" w:cs="Arial"/>
                <w:b/>
                <w:sz w:val="20"/>
                <w:szCs w:val="20"/>
              </w:rPr>
            </w:pPr>
            <w:r w:rsidRPr="00624C8F">
              <w:rPr>
                <w:rFonts w:ascii="Arial" w:hAnsi="Arial" w:cs="Arial"/>
                <w:b/>
                <w:sz w:val="20"/>
                <w:szCs w:val="20"/>
              </w:rPr>
              <w:t>II.</w:t>
            </w:r>
          </w:p>
        </w:tc>
        <w:tc>
          <w:tcPr>
            <w:tcW w:w="1492" w:type="dxa"/>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7C7668" w:rsidRPr="00624C8F" w:rsidRDefault="007C7668" w:rsidP="00CF2D07">
            <w:pPr>
              <w:jc w:val="center"/>
              <w:rPr>
                <w:rFonts w:ascii="Arial" w:hAnsi="Arial" w:cs="Arial"/>
                <w:sz w:val="20"/>
                <w:szCs w:val="20"/>
              </w:rPr>
            </w:pPr>
            <w:r w:rsidRPr="00624C8F">
              <w:rPr>
                <w:rFonts w:ascii="Arial" w:hAnsi="Arial" w:cs="Arial"/>
                <w:sz w:val="20"/>
                <w:szCs w:val="20"/>
              </w:rPr>
              <w:t xml:space="preserve"> 9 287    </w:t>
            </w:r>
          </w:p>
        </w:tc>
        <w:tc>
          <w:tcPr>
            <w:tcW w:w="685" w:type="dxa"/>
            <w:tcBorders>
              <w:top w:val="single" w:sz="12"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668" w:rsidRPr="00624C8F" w:rsidRDefault="007C7668" w:rsidP="00CF2D07">
            <w:pPr>
              <w:ind w:left="6"/>
              <w:jc w:val="center"/>
              <w:rPr>
                <w:rFonts w:ascii="Arial" w:hAnsi="Arial" w:cs="Arial"/>
                <w:bCs/>
                <w:sz w:val="20"/>
                <w:szCs w:val="20"/>
              </w:rPr>
            </w:pPr>
            <w:r w:rsidRPr="00624C8F">
              <w:rPr>
                <w:rFonts w:ascii="Arial" w:hAnsi="Arial" w:cs="Arial"/>
                <w:sz w:val="20"/>
                <w:szCs w:val="20"/>
              </w:rPr>
              <w:t>1</w:t>
            </w:r>
          </w:p>
        </w:tc>
        <w:tc>
          <w:tcPr>
            <w:tcW w:w="736" w:type="dxa"/>
            <w:tcBorders>
              <w:top w:val="single" w:sz="12"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668" w:rsidRPr="00624C8F" w:rsidRDefault="007C7668" w:rsidP="00CF2D07">
            <w:pPr>
              <w:ind w:left="6" w:right="129"/>
              <w:jc w:val="center"/>
              <w:rPr>
                <w:rFonts w:ascii="Arial" w:eastAsia="Arial Unicode MS" w:hAnsi="Arial" w:cs="Arial"/>
                <w:sz w:val="20"/>
                <w:szCs w:val="20"/>
              </w:rPr>
            </w:pPr>
            <w:r w:rsidRPr="00624C8F">
              <w:rPr>
                <w:rFonts w:ascii="Arial" w:hAnsi="Arial" w:cs="Arial"/>
                <w:sz w:val="20"/>
                <w:szCs w:val="20"/>
              </w:rPr>
              <w:t>-</w:t>
            </w:r>
          </w:p>
        </w:tc>
        <w:tc>
          <w:tcPr>
            <w:tcW w:w="904" w:type="dxa"/>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C7668" w:rsidRPr="00624C8F" w:rsidRDefault="007C7668" w:rsidP="00CF2D07">
            <w:pPr>
              <w:ind w:right="129"/>
              <w:jc w:val="center"/>
              <w:rPr>
                <w:rFonts w:ascii="Arial" w:eastAsia="Arial Unicode MS" w:hAnsi="Arial" w:cs="Arial"/>
                <w:sz w:val="20"/>
                <w:szCs w:val="20"/>
              </w:rPr>
            </w:pPr>
            <w:r w:rsidRPr="00624C8F">
              <w:rPr>
                <w:rFonts w:ascii="Arial" w:eastAsia="Arial Unicode MS" w:hAnsi="Arial" w:cs="Arial"/>
                <w:sz w:val="20"/>
                <w:szCs w:val="20"/>
              </w:rPr>
              <w:t>-</w:t>
            </w:r>
          </w:p>
        </w:tc>
        <w:tc>
          <w:tcPr>
            <w:tcW w:w="1117" w:type="dxa"/>
            <w:tcBorders>
              <w:top w:val="single" w:sz="12" w:space="0" w:color="auto"/>
              <w:left w:val="single" w:sz="4" w:space="0" w:color="auto"/>
              <w:bottom w:val="single" w:sz="4" w:space="0" w:color="auto"/>
              <w:right w:val="single" w:sz="4" w:space="0" w:color="auto"/>
            </w:tcBorders>
            <w:hideMark/>
          </w:tcPr>
          <w:p w:rsidR="007C7668" w:rsidRPr="00624C8F" w:rsidRDefault="007C7668" w:rsidP="00CF2D07">
            <w:pPr>
              <w:jc w:val="center"/>
              <w:rPr>
                <w:rFonts w:ascii="Arial" w:eastAsia="Arial Unicode MS" w:hAnsi="Arial" w:cs="Arial"/>
                <w:sz w:val="20"/>
                <w:szCs w:val="20"/>
              </w:rPr>
            </w:pPr>
            <w:r w:rsidRPr="00624C8F">
              <w:rPr>
                <w:rFonts w:ascii="Arial" w:hAnsi="Arial" w:cs="Arial"/>
                <w:sz w:val="20"/>
                <w:szCs w:val="20"/>
              </w:rPr>
              <w:t>375</w:t>
            </w:r>
          </w:p>
        </w:tc>
        <w:tc>
          <w:tcPr>
            <w:tcW w:w="1239" w:type="dxa"/>
            <w:tcBorders>
              <w:top w:val="single" w:sz="12" w:space="0" w:color="auto"/>
              <w:left w:val="single" w:sz="4" w:space="0" w:color="auto"/>
              <w:bottom w:val="single" w:sz="4" w:space="0" w:color="auto"/>
              <w:right w:val="single" w:sz="4" w:space="0" w:color="auto"/>
            </w:tcBorders>
            <w:hideMark/>
          </w:tcPr>
          <w:p w:rsidR="007C7668" w:rsidRPr="006B23D0" w:rsidRDefault="007C7668" w:rsidP="00CF2D07">
            <w:pPr>
              <w:jc w:val="center"/>
              <w:rPr>
                <w:rFonts w:eastAsia="Arial Unicode MS"/>
                <w:sz w:val="20"/>
                <w:szCs w:val="20"/>
              </w:rPr>
            </w:pPr>
            <w:r w:rsidRPr="00CF5166">
              <w:rPr>
                <w:sz w:val="20"/>
                <w:szCs w:val="20"/>
              </w:rPr>
              <w:t>84</w:t>
            </w:r>
          </w:p>
        </w:tc>
      </w:tr>
      <w:tr w:rsidR="007C7668" w:rsidRPr="001E1B7C" w:rsidTr="00CF2D07">
        <w:trPr>
          <w:trHeight w:val="312"/>
          <w:jc w:val="center"/>
        </w:trPr>
        <w:tc>
          <w:tcPr>
            <w:tcW w:w="1056" w:type="dxa"/>
            <w:vMerge/>
            <w:tcBorders>
              <w:top w:val="single" w:sz="12" w:space="0" w:color="auto"/>
              <w:left w:val="single" w:sz="4" w:space="0" w:color="auto"/>
              <w:bottom w:val="single" w:sz="12" w:space="0" w:color="auto"/>
              <w:right w:val="single" w:sz="4" w:space="0" w:color="auto"/>
            </w:tcBorders>
            <w:vAlign w:val="center"/>
            <w:hideMark/>
          </w:tcPr>
          <w:p w:rsidR="007C7668" w:rsidRPr="00624C8F" w:rsidRDefault="007C7668" w:rsidP="00CF2D07">
            <w:pPr>
              <w:rPr>
                <w:rFonts w:ascii="Arial" w:hAnsi="Arial" w:cs="Arial"/>
                <w:b/>
                <w:sz w:val="20"/>
                <w:szCs w:val="20"/>
              </w:rPr>
            </w:pPr>
          </w:p>
        </w:tc>
        <w:tc>
          <w:tcPr>
            <w:tcW w:w="14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C7668" w:rsidRPr="00624C8F" w:rsidRDefault="007C7668" w:rsidP="00CF2D07">
            <w:pPr>
              <w:ind w:left="120"/>
              <w:jc w:val="center"/>
              <w:rPr>
                <w:rFonts w:ascii="Arial" w:eastAsia="Arial Unicode MS" w:hAnsi="Arial" w:cs="Arial"/>
                <w:b/>
                <w:sz w:val="20"/>
                <w:szCs w:val="20"/>
              </w:rPr>
            </w:pPr>
            <w:r w:rsidRPr="00624C8F">
              <w:rPr>
                <w:rFonts w:ascii="Arial" w:hAnsi="Arial" w:cs="Arial"/>
                <w:b/>
                <w:sz w:val="20"/>
                <w:szCs w:val="20"/>
              </w:rPr>
              <w:t>III.</w:t>
            </w:r>
          </w:p>
        </w:tc>
        <w:tc>
          <w:tcPr>
            <w:tcW w:w="14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7C7668" w:rsidRPr="00624C8F" w:rsidRDefault="007C7668" w:rsidP="00CF2D07">
            <w:pPr>
              <w:jc w:val="center"/>
              <w:rPr>
                <w:rFonts w:ascii="Arial" w:hAnsi="Arial" w:cs="Arial"/>
                <w:sz w:val="20"/>
                <w:szCs w:val="20"/>
              </w:rPr>
            </w:pPr>
            <w:r w:rsidRPr="00624C8F">
              <w:rPr>
                <w:rFonts w:ascii="Arial" w:hAnsi="Arial" w:cs="Arial"/>
                <w:sz w:val="20"/>
                <w:szCs w:val="20"/>
              </w:rPr>
              <w:t xml:space="preserve"> 18 604    </w:t>
            </w:r>
          </w:p>
        </w:tc>
        <w:tc>
          <w:tcPr>
            <w:tcW w:w="6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668" w:rsidRPr="00624C8F" w:rsidRDefault="007C7668" w:rsidP="00CF2D07">
            <w:pPr>
              <w:ind w:left="6"/>
              <w:jc w:val="center"/>
              <w:rPr>
                <w:rFonts w:ascii="Arial" w:hAnsi="Arial" w:cs="Arial"/>
                <w:bCs/>
                <w:sz w:val="20"/>
                <w:szCs w:val="20"/>
              </w:rPr>
            </w:pPr>
            <w:r w:rsidRPr="00624C8F">
              <w:rPr>
                <w:rFonts w:ascii="Arial" w:hAnsi="Arial" w:cs="Arial"/>
                <w:sz w:val="20"/>
                <w:szCs w:val="20"/>
              </w:rPr>
              <w:t>-</w:t>
            </w:r>
          </w:p>
        </w:tc>
        <w:tc>
          <w:tcPr>
            <w:tcW w:w="7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668" w:rsidRPr="00624C8F" w:rsidRDefault="007C7668" w:rsidP="00CF2D07">
            <w:pPr>
              <w:ind w:left="6" w:right="129"/>
              <w:jc w:val="center"/>
              <w:rPr>
                <w:rFonts w:ascii="Arial" w:eastAsia="Arial Unicode MS" w:hAnsi="Arial" w:cs="Arial"/>
                <w:sz w:val="20"/>
                <w:szCs w:val="20"/>
              </w:rPr>
            </w:pPr>
            <w:r w:rsidRPr="00624C8F">
              <w:rPr>
                <w:rFonts w:ascii="Arial" w:hAnsi="Arial" w:cs="Arial"/>
                <w:sz w:val="20"/>
                <w:szCs w:val="20"/>
              </w:rPr>
              <w:t>1</w:t>
            </w:r>
          </w:p>
        </w:tc>
        <w:tc>
          <w:tcPr>
            <w:tcW w:w="9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C7668" w:rsidRPr="00624C8F" w:rsidRDefault="007C7668" w:rsidP="00CF2D07">
            <w:pPr>
              <w:ind w:right="129"/>
              <w:jc w:val="center"/>
              <w:rPr>
                <w:rFonts w:ascii="Arial" w:eastAsia="Arial Unicode MS" w:hAnsi="Arial" w:cs="Arial"/>
                <w:sz w:val="20"/>
                <w:szCs w:val="20"/>
              </w:rPr>
            </w:pPr>
            <w:r w:rsidRPr="00624C8F">
              <w:rPr>
                <w:rFonts w:ascii="Arial" w:eastAsia="Arial Unicode MS" w:hAnsi="Arial" w:cs="Arial"/>
                <w:sz w:val="20"/>
                <w:szCs w:val="20"/>
              </w:rPr>
              <w:t>-</w:t>
            </w:r>
          </w:p>
        </w:tc>
        <w:tc>
          <w:tcPr>
            <w:tcW w:w="1117" w:type="dxa"/>
            <w:tcBorders>
              <w:top w:val="single" w:sz="4" w:space="0" w:color="auto"/>
              <w:left w:val="single" w:sz="4" w:space="0" w:color="auto"/>
              <w:bottom w:val="single" w:sz="4" w:space="0" w:color="auto"/>
              <w:right w:val="single" w:sz="4" w:space="0" w:color="auto"/>
            </w:tcBorders>
            <w:hideMark/>
          </w:tcPr>
          <w:p w:rsidR="007C7668" w:rsidRPr="00624C8F" w:rsidRDefault="007C7668" w:rsidP="00CF2D07">
            <w:pPr>
              <w:jc w:val="center"/>
              <w:rPr>
                <w:rFonts w:ascii="Arial" w:eastAsia="Arial Unicode MS" w:hAnsi="Arial" w:cs="Arial"/>
                <w:sz w:val="20"/>
                <w:szCs w:val="20"/>
              </w:rPr>
            </w:pPr>
            <w:r w:rsidRPr="00624C8F">
              <w:rPr>
                <w:rFonts w:ascii="Arial" w:hAnsi="Arial" w:cs="Arial"/>
                <w:sz w:val="20"/>
                <w:szCs w:val="20"/>
              </w:rPr>
              <w:t>970</w:t>
            </w:r>
          </w:p>
        </w:tc>
        <w:tc>
          <w:tcPr>
            <w:tcW w:w="1239" w:type="dxa"/>
            <w:tcBorders>
              <w:top w:val="single" w:sz="4" w:space="0" w:color="auto"/>
              <w:left w:val="single" w:sz="4" w:space="0" w:color="auto"/>
              <w:bottom w:val="single" w:sz="4" w:space="0" w:color="auto"/>
              <w:right w:val="single" w:sz="4" w:space="0" w:color="auto"/>
            </w:tcBorders>
            <w:hideMark/>
          </w:tcPr>
          <w:p w:rsidR="007C7668" w:rsidRPr="006B23D0" w:rsidRDefault="007C7668" w:rsidP="00CF2D07">
            <w:pPr>
              <w:jc w:val="center"/>
              <w:rPr>
                <w:sz w:val="20"/>
                <w:szCs w:val="20"/>
              </w:rPr>
            </w:pPr>
            <w:r w:rsidRPr="00CF5166">
              <w:rPr>
                <w:sz w:val="20"/>
                <w:szCs w:val="20"/>
              </w:rPr>
              <w:t>98</w:t>
            </w:r>
          </w:p>
        </w:tc>
      </w:tr>
      <w:tr w:rsidR="007C7668" w:rsidRPr="001E1B7C" w:rsidTr="00CF2D07">
        <w:trPr>
          <w:trHeight w:val="312"/>
          <w:jc w:val="center"/>
        </w:trPr>
        <w:tc>
          <w:tcPr>
            <w:tcW w:w="1056" w:type="dxa"/>
            <w:vMerge/>
            <w:tcBorders>
              <w:top w:val="single" w:sz="12" w:space="0" w:color="auto"/>
              <w:left w:val="single" w:sz="4" w:space="0" w:color="auto"/>
              <w:bottom w:val="single" w:sz="12" w:space="0" w:color="auto"/>
              <w:right w:val="single" w:sz="4" w:space="0" w:color="auto"/>
            </w:tcBorders>
            <w:vAlign w:val="center"/>
            <w:hideMark/>
          </w:tcPr>
          <w:p w:rsidR="007C7668" w:rsidRPr="00624C8F" w:rsidRDefault="007C7668" w:rsidP="00CF2D07">
            <w:pPr>
              <w:rPr>
                <w:rFonts w:ascii="Arial" w:hAnsi="Arial" w:cs="Arial"/>
                <w:b/>
                <w:sz w:val="20"/>
                <w:szCs w:val="20"/>
              </w:rPr>
            </w:pPr>
          </w:p>
        </w:tc>
        <w:tc>
          <w:tcPr>
            <w:tcW w:w="14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C7668" w:rsidRPr="00624C8F" w:rsidRDefault="007C7668" w:rsidP="00CF2D07">
            <w:pPr>
              <w:ind w:left="120"/>
              <w:jc w:val="center"/>
              <w:rPr>
                <w:rFonts w:ascii="Arial" w:eastAsia="Arial Unicode MS" w:hAnsi="Arial" w:cs="Arial"/>
                <w:b/>
                <w:sz w:val="20"/>
                <w:szCs w:val="20"/>
              </w:rPr>
            </w:pPr>
            <w:r w:rsidRPr="00624C8F">
              <w:rPr>
                <w:rFonts w:ascii="Arial" w:hAnsi="Arial" w:cs="Arial"/>
                <w:b/>
                <w:sz w:val="20"/>
                <w:szCs w:val="20"/>
              </w:rPr>
              <w:t>IV.</w:t>
            </w:r>
          </w:p>
        </w:tc>
        <w:tc>
          <w:tcPr>
            <w:tcW w:w="14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7C7668" w:rsidRPr="00624C8F" w:rsidRDefault="007C7668" w:rsidP="00CF2D07">
            <w:pPr>
              <w:jc w:val="center"/>
              <w:rPr>
                <w:rFonts w:ascii="Arial" w:hAnsi="Arial" w:cs="Arial"/>
                <w:sz w:val="20"/>
                <w:szCs w:val="20"/>
              </w:rPr>
            </w:pPr>
            <w:r w:rsidRPr="00624C8F">
              <w:rPr>
                <w:rFonts w:ascii="Arial" w:hAnsi="Arial" w:cs="Arial"/>
                <w:sz w:val="20"/>
                <w:szCs w:val="20"/>
              </w:rPr>
              <w:t xml:space="preserve"> 1 369    </w:t>
            </w:r>
          </w:p>
        </w:tc>
        <w:tc>
          <w:tcPr>
            <w:tcW w:w="6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668" w:rsidRPr="00624C8F" w:rsidRDefault="007C7668" w:rsidP="00CF2D07">
            <w:pPr>
              <w:ind w:left="6"/>
              <w:jc w:val="center"/>
              <w:rPr>
                <w:rFonts w:ascii="Arial" w:hAnsi="Arial" w:cs="Arial"/>
                <w:bCs/>
                <w:sz w:val="20"/>
                <w:szCs w:val="20"/>
              </w:rPr>
            </w:pPr>
            <w:r w:rsidRPr="00624C8F">
              <w:rPr>
                <w:rFonts w:ascii="Arial" w:hAnsi="Arial" w:cs="Arial"/>
                <w:sz w:val="20"/>
                <w:szCs w:val="20"/>
              </w:rPr>
              <w:t>-</w:t>
            </w:r>
          </w:p>
        </w:tc>
        <w:tc>
          <w:tcPr>
            <w:tcW w:w="7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668" w:rsidRPr="00624C8F" w:rsidRDefault="007C7668" w:rsidP="00CF2D07">
            <w:pPr>
              <w:ind w:left="6" w:right="129"/>
              <w:jc w:val="center"/>
              <w:rPr>
                <w:rFonts w:ascii="Arial" w:eastAsia="Arial Unicode MS" w:hAnsi="Arial" w:cs="Arial"/>
                <w:sz w:val="20"/>
                <w:szCs w:val="20"/>
              </w:rPr>
            </w:pPr>
            <w:r w:rsidRPr="00624C8F">
              <w:rPr>
                <w:rFonts w:ascii="Arial" w:hAnsi="Arial" w:cs="Arial"/>
                <w:sz w:val="20"/>
                <w:szCs w:val="20"/>
              </w:rPr>
              <w:t>-</w:t>
            </w:r>
          </w:p>
        </w:tc>
        <w:tc>
          <w:tcPr>
            <w:tcW w:w="9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C7668" w:rsidRPr="00624C8F" w:rsidRDefault="007C7668" w:rsidP="00CF2D07">
            <w:pPr>
              <w:ind w:right="129"/>
              <w:jc w:val="center"/>
              <w:rPr>
                <w:rFonts w:ascii="Arial" w:eastAsia="Arial Unicode MS" w:hAnsi="Arial" w:cs="Arial"/>
                <w:sz w:val="20"/>
                <w:szCs w:val="20"/>
              </w:rPr>
            </w:pPr>
            <w:r w:rsidRPr="00624C8F">
              <w:rPr>
                <w:rFonts w:ascii="Arial" w:eastAsia="Arial Unicode MS" w:hAnsi="Arial" w:cs="Arial"/>
                <w:sz w:val="20"/>
                <w:szCs w:val="20"/>
              </w:rPr>
              <w:t>-</w:t>
            </w:r>
          </w:p>
        </w:tc>
        <w:tc>
          <w:tcPr>
            <w:tcW w:w="1117" w:type="dxa"/>
            <w:tcBorders>
              <w:top w:val="single" w:sz="4" w:space="0" w:color="auto"/>
              <w:left w:val="single" w:sz="4" w:space="0" w:color="auto"/>
              <w:bottom w:val="single" w:sz="4" w:space="0" w:color="auto"/>
              <w:right w:val="single" w:sz="4" w:space="0" w:color="auto"/>
            </w:tcBorders>
            <w:hideMark/>
          </w:tcPr>
          <w:p w:rsidR="007C7668" w:rsidRPr="00624C8F" w:rsidRDefault="007C7668" w:rsidP="00CF2D07">
            <w:pPr>
              <w:jc w:val="center"/>
              <w:rPr>
                <w:rFonts w:ascii="Arial" w:eastAsia="Arial Unicode MS" w:hAnsi="Arial" w:cs="Arial"/>
                <w:sz w:val="20"/>
                <w:szCs w:val="20"/>
              </w:rPr>
            </w:pPr>
            <w:r w:rsidRPr="00624C8F">
              <w:rPr>
                <w:rFonts w:ascii="Arial" w:hAnsi="Arial" w:cs="Arial"/>
                <w:sz w:val="20"/>
                <w:szCs w:val="20"/>
              </w:rPr>
              <w:t>81</w:t>
            </w:r>
          </w:p>
        </w:tc>
        <w:tc>
          <w:tcPr>
            <w:tcW w:w="1239" w:type="dxa"/>
            <w:tcBorders>
              <w:top w:val="single" w:sz="4" w:space="0" w:color="auto"/>
              <w:left w:val="single" w:sz="4" w:space="0" w:color="auto"/>
              <w:bottom w:val="single" w:sz="4" w:space="0" w:color="auto"/>
              <w:right w:val="single" w:sz="4" w:space="0" w:color="auto"/>
            </w:tcBorders>
            <w:hideMark/>
          </w:tcPr>
          <w:p w:rsidR="007C7668" w:rsidRPr="006B23D0" w:rsidRDefault="007C7668" w:rsidP="00CF2D07">
            <w:pPr>
              <w:jc w:val="center"/>
              <w:rPr>
                <w:sz w:val="20"/>
                <w:szCs w:val="20"/>
              </w:rPr>
            </w:pPr>
            <w:r w:rsidRPr="00CF5166">
              <w:rPr>
                <w:sz w:val="20"/>
                <w:szCs w:val="20"/>
              </w:rPr>
              <w:t>0</w:t>
            </w:r>
          </w:p>
        </w:tc>
      </w:tr>
      <w:tr w:rsidR="007C7668" w:rsidRPr="001E1B7C" w:rsidTr="00CF2D07">
        <w:trPr>
          <w:trHeight w:val="312"/>
          <w:jc w:val="center"/>
        </w:trPr>
        <w:tc>
          <w:tcPr>
            <w:tcW w:w="1056" w:type="dxa"/>
            <w:vMerge/>
            <w:tcBorders>
              <w:top w:val="single" w:sz="12" w:space="0" w:color="auto"/>
              <w:left w:val="single" w:sz="4" w:space="0" w:color="auto"/>
              <w:bottom w:val="single" w:sz="12" w:space="0" w:color="auto"/>
              <w:right w:val="single" w:sz="4" w:space="0" w:color="auto"/>
            </w:tcBorders>
            <w:vAlign w:val="center"/>
            <w:hideMark/>
          </w:tcPr>
          <w:p w:rsidR="007C7668" w:rsidRPr="00624C8F" w:rsidRDefault="007C7668" w:rsidP="00CF2D07">
            <w:pPr>
              <w:rPr>
                <w:rFonts w:ascii="Arial" w:hAnsi="Arial" w:cs="Arial"/>
                <w:b/>
                <w:sz w:val="20"/>
                <w:szCs w:val="20"/>
              </w:rPr>
            </w:pPr>
          </w:p>
        </w:tc>
        <w:tc>
          <w:tcPr>
            <w:tcW w:w="14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C7668" w:rsidRPr="00624C8F" w:rsidRDefault="007C7668" w:rsidP="00CF2D07">
            <w:pPr>
              <w:ind w:left="120"/>
              <w:jc w:val="center"/>
              <w:rPr>
                <w:rFonts w:ascii="Arial" w:eastAsia="Arial Unicode MS" w:hAnsi="Arial" w:cs="Arial"/>
                <w:b/>
                <w:sz w:val="20"/>
                <w:szCs w:val="20"/>
              </w:rPr>
            </w:pPr>
            <w:r w:rsidRPr="00624C8F">
              <w:rPr>
                <w:rFonts w:ascii="Arial" w:hAnsi="Arial" w:cs="Arial"/>
                <w:b/>
                <w:sz w:val="20"/>
                <w:szCs w:val="20"/>
              </w:rPr>
              <w:t>X.</w:t>
            </w:r>
          </w:p>
        </w:tc>
        <w:tc>
          <w:tcPr>
            <w:tcW w:w="14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7C7668" w:rsidRPr="00624C8F" w:rsidRDefault="007C7668" w:rsidP="00CF2D07">
            <w:pPr>
              <w:jc w:val="center"/>
              <w:rPr>
                <w:rFonts w:ascii="Arial" w:hAnsi="Arial" w:cs="Arial"/>
                <w:sz w:val="20"/>
                <w:szCs w:val="20"/>
              </w:rPr>
            </w:pPr>
            <w:r w:rsidRPr="00624C8F">
              <w:rPr>
                <w:rFonts w:ascii="Arial" w:hAnsi="Arial" w:cs="Arial"/>
                <w:sz w:val="20"/>
                <w:szCs w:val="20"/>
              </w:rPr>
              <w:t xml:space="preserve"> 1 637    </w:t>
            </w:r>
          </w:p>
        </w:tc>
        <w:tc>
          <w:tcPr>
            <w:tcW w:w="6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668" w:rsidRPr="00624C8F" w:rsidRDefault="007C7668" w:rsidP="00CF2D07">
            <w:pPr>
              <w:ind w:left="6"/>
              <w:jc w:val="center"/>
              <w:rPr>
                <w:rFonts w:ascii="Arial" w:hAnsi="Arial" w:cs="Arial"/>
                <w:bCs/>
                <w:sz w:val="20"/>
                <w:szCs w:val="20"/>
              </w:rPr>
            </w:pPr>
            <w:r w:rsidRPr="00624C8F">
              <w:rPr>
                <w:rFonts w:ascii="Arial" w:hAnsi="Arial" w:cs="Arial"/>
                <w:sz w:val="20"/>
                <w:szCs w:val="20"/>
              </w:rPr>
              <w:t>-</w:t>
            </w:r>
          </w:p>
        </w:tc>
        <w:tc>
          <w:tcPr>
            <w:tcW w:w="7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668" w:rsidRPr="00624C8F" w:rsidRDefault="007C7668" w:rsidP="00CF2D07">
            <w:pPr>
              <w:ind w:left="6" w:right="129"/>
              <w:jc w:val="center"/>
              <w:rPr>
                <w:rFonts w:ascii="Arial" w:eastAsia="Arial Unicode MS" w:hAnsi="Arial" w:cs="Arial"/>
                <w:sz w:val="20"/>
                <w:szCs w:val="20"/>
              </w:rPr>
            </w:pPr>
            <w:r w:rsidRPr="00624C8F">
              <w:rPr>
                <w:rFonts w:ascii="Arial" w:hAnsi="Arial" w:cs="Arial"/>
                <w:sz w:val="20"/>
                <w:szCs w:val="20"/>
              </w:rPr>
              <w:t>-</w:t>
            </w:r>
          </w:p>
        </w:tc>
        <w:tc>
          <w:tcPr>
            <w:tcW w:w="9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C7668" w:rsidRPr="00624C8F" w:rsidRDefault="007C7668" w:rsidP="00CF2D07">
            <w:pPr>
              <w:ind w:right="129"/>
              <w:jc w:val="center"/>
              <w:rPr>
                <w:rFonts w:ascii="Arial" w:eastAsia="Arial Unicode MS" w:hAnsi="Arial" w:cs="Arial"/>
                <w:sz w:val="20"/>
                <w:szCs w:val="20"/>
              </w:rPr>
            </w:pPr>
            <w:r w:rsidRPr="00624C8F">
              <w:rPr>
                <w:rFonts w:ascii="Arial" w:eastAsia="Arial Unicode MS" w:hAnsi="Arial" w:cs="Arial"/>
                <w:sz w:val="20"/>
                <w:szCs w:val="20"/>
              </w:rPr>
              <w:t>-</w:t>
            </w:r>
          </w:p>
        </w:tc>
        <w:tc>
          <w:tcPr>
            <w:tcW w:w="1117" w:type="dxa"/>
            <w:tcBorders>
              <w:top w:val="single" w:sz="4" w:space="0" w:color="auto"/>
              <w:left w:val="single" w:sz="4" w:space="0" w:color="auto"/>
              <w:bottom w:val="single" w:sz="4" w:space="0" w:color="auto"/>
              <w:right w:val="single" w:sz="4" w:space="0" w:color="auto"/>
            </w:tcBorders>
            <w:hideMark/>
          </w:tcPr>
          <w:p w:rsidR="007C7668" w:rsidRPr="00624C8F" w:rsidRDefault="007C7668" w:rsidP="00CF2D07">
            <w:pPr>
              <w:jc w:val="center"/>
              <w:rPr>
                <w:rFonts w:ascii="Arial" w:eastAsia="Arial Unicode MS" w:hAnsi="Arial" w:cs="Arial"/>
                <w:sz w:val="20"/>
                <w:szCs w:val="20"/>
              </w:rPr>
            </w:pPr>
            <w:r w:rsidRPr="00624C8F">
              <w:rPr>
                <w:rFonts w:ascii="Arial" w:hAnsi="Arial" w:cs="Arial"/>
                <w:sz w:val="20"/>
                <w:szCs w:val="20"/>
              </w:rPr>
              <w:t>52</w:t>
            </w:r>
          </w:p>
        </w:tc>
        <w:tc>
          <w:tcPr>
            <w:tcW w:w="1239" w:type="dxa"/>
            <w:tcBorders>
              <w:top w:val="single" w:sz="4" w:space="0" w:color="auto"/>
              <w:left w:val="single" w:sz="4" w:space="0" w:color="auto"/>
              <w:bottom w:val="single" w:sz="4" w:space="0" w:color="auto"/>
              <w:right w:val="single" w:sz="4" w:space="0" w:color="auto"/>
            </w:tcBorders>
            <w:hideMark/>
          </w:tcPr>
          <w:p w:rsidR="007C7668" w:rsidRPr="006B23D0" w:rsidRDefault="007C7668" w:rsidP="00CF2D07">
            <w:pPr>
              <w:jc w:val="center"/>
              <w:rPr>
                <w:sz w:val="20"/>
                <w:szCs w:val="20"/>
              </w:rPr>
            </w:pPr>
            <w:r w:rsidRPr="00CF5166">
              <w:rPr>
                <w:sz w:val="20"/>
                <w:szCs w:val="20"/>
              </w:rPr>
              <w:t>0</w:t>
            </w:r>
          </w:p>
        </w:tc>
      </w:tr>
      <w:tr w:rsidR="007C7668" w:rsidRPr="001E1B7C" w:rsidTr="00CF2D07">
        <w:trPr>
          <w:trHeight w:val="312"/>
          <w:jc w:val="center"/>
        </w:trPr>
        <w:tc>
          <w:tcPr>
            <w:tcW w:w="1056" w:type="dxa"/>
            <w:vMerge/>
            <w:tcBorders>
              <w:top w:val="single" w:sz="12" w:space="0" w:color="auto"/>
              <w:left w:val="single" w:sz="4" w:space="0" w:color="auto"/>
              <w:bottom w:val="single" w:sz="12" w:space="0" w:color="auto"/>
              <w:right w:val="single" w:sz="4" w:space="0" w:color="auto"/>
            </w:tcBorders>
            <w:vAlign w:val="center"/>
            <w:hideMark/>
          </w:tcPr>
          <w:p w:rsidR="007C7668" w:rsidRPr="00624C8F" w:rsidRDefault="007C7668" w:rsidP="00CF2D07">
            <w:pPr>
              <w:rPr>
                <w:rFonts w:ascii="Arial" w:hAnsi="Arial" w:cs="Arial"/>
                <w:b/>
                <w:sz w:val="20"/>
                <w:szCs w:val="20"/>
              </w:rPr>
            </w:pPr>
          </w:p>
        </w:tc>
        <w:tc>
          <w:tcPr>
            <w:tcW w:w="14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C7668" w:rsidRPr="00624C8F" w:rsidRDefault="007C7668" w:rsidP="00CF2D07">
            <w:pPr>
              <w:ind w:left="120"/>
              <w:jc w:val="center"/>
              <w:rPr>
                <w:rFonts w:ascii="Arial" w:hAnsi="Arial" w:cs="Arial"/>
                <w:b/>
                <w:sz w:val="20"/>
                <w:szCs w:val="20"/>
              </w:rPr>
            </w:pPr>
            <w:r w:rsidRPr="00624C8F">
              <w:rPr>
                <w:rFonts w:ascii="Arial" w:hAnsi="Arial" w:cs="Arial"/>
                <w:b/>
                <w:sz w:val="20"/>
                <w:szCs w:val="20"/>
              </w:rPr>
              <w:t>XI.</w:t>
            </w:r>
          </w:p>
        </w:tc>
        <w:tc>
          <w:tcPr>
            <w:tcW w:w="14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7C7668" w:rsidRPr="00624C8F" w:rsidRDefault="007C7668" w:rsidP="00CF2D07">
            <w:pPr>
              <w:jc w:val="center"/>
              <w:rPr>
                <w:rFonts w:ascii="Arial" w:hAnsi="Arial" w:cs="Arial"/>
                <w:sz w:val="20"/>
                <w:szCs w:val="20"/>
              </w:rPr>
            </w:pPr>
            <w:r w:rsidRPr="00624C8F">
              <w:rPr>
                <w:rFonts w:ascii="Arial" w:hAnsi="Arial" w:cs="Arial"/>
                <w:sz w:val="20"/>
                <w:szCs w:val="20"/>
              </w:rPr>
              <w:t xml:space="preserve"> 6 760    </w:t>
            </w:r>
          </w:p>
        </w:tc>
        <w:tc>
          <w:tcPr>
            <w:tcW w:w="6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668" w:rsidRPr="00624C8F" w:rsidRDefault="007C7668" w:rsidP="00CF2D07">
            <w:pPr>
              <w:ind w:left="6"/>
              <w:jc w:val="center"/>
              <w:rPr>
                <w:rFonts w:ascii="Arial" w:hAnsi="Arial" w:cs="Arial"/>
                <w:sz w:val="20"/>
                <w:szCs w:val="20"/>
              </w:rPr>
            </w:pPr>
            <w:r w:rsidRPr="00624C8F">
              <w:rPr>
                <w:rFonts w:ascii="Arial" w:hAnsi="Arial" w:cs="Arial"/>
                <w:sz w:val="20"/>
                <w:szCs w:val="20"/>
              </w:rPr>
              <w:t>1</w:t>
            </w:r>
          </w:p>
        </w:tc>
        <w:tc>
          <w:tcPr>
            <w:tcW w:w="7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668" w:rsidRPr="00624C8F" w:rsidRDefault="007C7668" w:rsidP="00CF2D07">
            <w:pPr>
              <w:ind w:left="6" w:right="129"/>
              <w:jc w:val="center"/>
              <w:rPr>
                <w:rFonts w:ascii="Arial" w:hAnsi="Arial" w:cs="Arial"/>
                <w:sz w:val="20"/>
                <w:szCs w:val="20"/>
              </w:rPr>
            </w:pPr>
            <w:r w:rsidRPr="00624C8F">
              <w:rPr>
                <w:rFonts w:ascii="Arial" w:hAnsi="Arial" w:cs="Arial"/>
                <w:sz w:val="20"/>
                <w:szCs w:val="20"/>
              </w:rPr>
              <w:t>-</w:t>
            </w:r>
          </w:p>
        </w:tc>
        <w:tc>
          <w:tcPr>
            <w:tcW w:w="9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C7668" w:rsidRPr="00624C8F" w:rsidRDefault="007C7668" w:rsidP="00CF2D07">
            <w:pPr>
              <w:ind w:right="129"/>
              <w:jc w:val="center"/>
              <w:rPr>
                <w:rFonts w:ascii="Arial" w:hAnsi="Arial" w:cs="Arial"/>
                <w:sz w:val="20"/>
                <w:szCs w:val="20"/>
              </w:rPr>
            </w:pPr>
            <w:r w:rsidRPr="00624C8F">
              <w:rPr>
                <w:rFonts w:ascii="Arial" w:hAnsi="Arial" w:cs="Arial"/>
                <w:sz w:val="20"/>
                <w:szCs w:val="20"/>
              </w:rPr>
              <w:t>-</w:t>
            </w:r>
          </w:p>
        </w:tc>
        <w:tc>
          <w:tcPr>
            <w:tcW w:w="1117" w:type="dxa"/>
            <w:tcBorders>
              <w:top w:val="single" w:sz="4" w:space="0" w:color="auto"/>
              <w:left w:val="single" w:sz="4" w:space="0" w:color="auto"/>
              <w:bottom w:val="single" w:sz="4" w:space="0" w:color="auto"/>
              <w:right w:val="single" w:sz="4" w:space="0" w:color="auto"/>
            </w:tcBorders>
            <w:hideMark/>
          </w:tcPr>
          <w:p w:rsidR="007C7668" w:rsidRPr="00624C8F" w:rsidRDefault="007C7668" w:rsidP="00CF2D07">
            <w:pPr>
              <w:jc w:val="center"/>
              <w:rPr>
                <w:rFonts w:ascii="Arial" w:hAnsi="Arial" w:cs="Arial"/>
                <w:sz w:val="20"/>
                <w:szCs w:val="20"/>
              </w:rPr>
            </w:pPr>
            <w:r w:rsidRPr="00624C8F">
              <w:rPr>
                <w:rFonts w:ascii="Arial" w:hAnsi="Arial" w:cs="Arial"/>
                <w:sz w:val="20"/>
                <w:szCs w:val="20"/>
              </w:rPr>
              <w:t>186</w:t>
            </w:r>
          </w:p>
        </w:tc>
        <w:tc>
          <w:tcPr>
            <w:tcW w:w="1239" w:type="dxa"/>
            <w:tcBorders>
              <w:top w:val="single" w:sz="4" w:space="0" w:color="auto"/>
              <w:left w:val="single" w:sz="4" w:space="0" w:color="auto"/>
              <w:bottom w:val="single" w:sz="4" w:space="0" w:color="auto"/>
              <w:right w:val="single" w:sz="4" w:space="0" w:color="auto"/>
            </w:tcBorders>
            <w:hideMark/>
          </w:tcPr>
          <w:p w:rsidR="007C7668" w:rsidRPr="006B23D0" w:rsidRDefault="007C7668" w:rsidP="00CF2D07">
            <w:pPr>
              <w:jc w:val="center"/>
              <w:rPr>
                <w:sz w:val="20"/>
                <w:szCs w:val="20"/>
              </w:rPr>
            </w:pPr>
            <w:r w:rsidRPr="00CF5166">
              <w:rPr>
                <w:sz w:val="20"/>
                <w:szCs w:val="20"/>
              </w:rPr>
              <w:t>34</w:t>
            </w:r>
          </w:p>
        </w:tc>
      </w:tr>
      <w:tr w:rsidR="007C7668" w:rsidRPr="001E1B7C" w:rsidTr="00CF2D07">
        <w:trPr>
          <w:trHeight w:val="312"/>
          <w:jc w:val="center"/>
        </w:trPr>
        <w:tc>
          <w:tcPr>
            <w:tcW w:w="1056" w:type="dxa"/>
            <w:vMerge/>
            <w:tcBorders>
              <w:top w:val="single" w:sz="12" w:space="0" w:color="auto"/>
              <w:left w:val="single" w:sz="4" w:space="0" w:color="auto"/>
              <w:bottom w:val="single" w:sz="12" w:space="0" w:color="auto"/>
              <w:right w:val="single" w:sz="4" w:space="0" w:color="auto"/>
            </w:tcBorders>
            <w:vAlign w:val="center"/>
            <w:hideMark/>
          </w:tcPr>
          <w:p w:rsidR="007C7668" w:rsidRPr="00624C8F" w:rsidRDefault="007C7668" w:rsidP="00CF2D07">
            <w:pPr>
              <w:rPr>
                <w:rFonts w:ascii="Arial" w:hAnsi="Arial" w:cs="Arial"/>
                <w:b/>
                <w:sz w:val="20"/>
                <w:szCs w:val="20"/>
              </w:rPr>
            </w:pPr>
          </w:p>
        </w:tc>
        <w:tc>
          <w:tcPr>
            <w:tcW w:w="14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C7668" w:rsidRPr="00624C8F" w:rsidRDefault="007C7668" w:rsidP="00CF2D07">
            <w:pPr>
              <w:ind w:left="120"/>
              <w:jc w:val="center"/>
              <w:rPr>
                <w:rFonts w:ascii="Arial" w:hAnsi="Arial" w:cs="Arial"/>
                <w:b/>
                <w:sz w:val="20"/>
                <w:szCs w:val="20"/>
              </w:rPr>
            </w:pPr>
            <w:r w:rsidRPr="00624C8F">
              <w:rPr>
                <w:rFonts w:ascii="Arial" w:hAnsi="Arial" w:cs="Arial"/>
                <w:b/>
                <w:sz w:val="20"/>
                <w:szCs w:val="20"/>
              </w:rPr>
              <w:t>XII.</w:t>
            </w:r>
          </w:p>
        </w:tc>
        <w:tc>
          <w:tcPr>
            <w:tcW w:w="14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7C7668" w:rsidRPr="00624C8F" w:rsidRDefault="007C7668" w:rsidP="00CF2D07">
            <w:pPr>
              <w:jc w:val="center"/>
              <w:rPr>
                <w:rFonts w:ascii="Arial" w:hAnsi="Arial" w:cs="Arial"/>
                <w:sz w:val="20"/>
                <w:szCs w:val="20"/>
              </w:rPr>
            </w:pPr>
            <w:r w:rsidRPr="00624C8F">
              <w:rPr>
                <w:rFonts w:ascii="Arial" w:hAnsi="Arial" w:cs="Arial"/>
                <w:sz w:val="20"/>
                <w:szCs w:val="20"/>
              </w:rPr>
              <w:t xml:space="preserve"> 4 948    </w:t>
            </w:r>
          </w:p>
        </w:tc>
        <w:tc>
          <w:tcPr>
            <w:tcW w:w="6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668" w:rsidRPr="00624C8F" w:rsidRDefault="007C7668" w:rsidP="00CF2D07">
            <w:pPr>
              <w:ind w:left="6"/>
              <w:jc w:val="center"/>
              <w:rPr>
                <w:rFonts w:ascii="Arial" w:hAnsi="Arial" w:cs="Arial"/>
                <w:sz w:val="20"/>
                <w:szCs w:val="20"/>
              </w:rPr>
            </w:pPr>
            <w:r w:rsidRPr="00624C8F">
              <w:rPr>
                <w:rFonts w:ascii="Arial" w:hAnsi="Arial" w:cs="Arial"/>
                <w:sz w:val="20"/>
                <w:szCs w:val="20"/>
              </w:rPr>
              <w:t>-</w:t>
            </w:r>
          </w:p>
        </w:tc>
        <w:tc>
          <w:tcPr>
            <w:tcW w:w="7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668" w:rsidRPr="00624C8F" w:rsidRDefault="007C7668" w:rsidP="00CF2D07">
            <w:pPr>
              <w:ind w:left="6" w:right="129"/>
              <w:jc w:val="center"/>
              <w:rPr>
                <w:rFonts w:ascii="Arial" w:hAnsi="Arial" w:cs="Arial"/>
                <w:sz w:val="20"/>
                <w:szCs w:val="20"/>
              </w:rPr>
            </w:pPr>
            <w:r w:rsidRPr="00624C8F">
              <w:rPr>
                <w:rFonts w:ascii="Arial" w:hAnsi="Arial" w:cs="Arial"/>
                <w:sz w:val="20"/>
                <w:szCs w:val="20"/>
              </w:rPr>
              <w:t>-</w:t>
            </w:r>
          </w:p>
        </w:tc>
        <w:tc>
          <w:tcPr>
            <w:tcW w:w="9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C7668" w:rsidRPr="00624C8F" w:rsidRDefault="007C7668" w:rsidP="00CF2D07">
            <w:pPr>
              <w:ind w:right="129"/>
              <w:jc w:val="center"/>
              <w:rPr>
                <w:rFonts w:ascii="Arial" w:hAnsi="Arial" w:cs="Arial"/>
                <w:sz w:val="20"/>
                <w:szCs w:val="20"/>
              </w:rPr>
            </w:pPr>
            <w:r w:rsidRPr="00624C8F">
              <w:rPr>
                <w:rFonts w:ascii="Arial" w:hAnsi="Arial" w:cs="Arial"/>
                <w:sz w:val="20"/>
                <w:szCs w:val="20"/>
              </w:rPr>
              <w:t>-</w:t>
            </w:r>
          </w:p>
        </w:tc>
        <w:tc>
          <w:tcPr>
            <w:tcW w:w="1117" w:type="dxa"/>
            <w:tcBorders>
              <w:top w:val="single" w:sz="4" w:space="0" w:color="auto"/>
              <w:left w:val="single" w:sz="4" w:space="0" w:color="auto"/>
              <w:bottom w:val="single" w:sz="4" w:space="0" w:color="auto"/>
              <w:right w:val="single" w:sz="4" w:space="0" w:color="auto"/>
            </w:tcBorders>
            <w:hideMark/>
          </w:tcPr>
          <w:p w:rsidR="007C7668" w:rsidRPr="00624C8F" w:rsidRDefault="007C7668" w:rsidP="00CF2D07">
            <w:pPr>
              <w:jc w:val="center"/>
              <w:rPr>
                <w:rFonts w:ascii="Arial" w:hAnsi="Arial" w:cs="Arial"/>
                <w:sz w:val="20"/>
                <w:szCs w:val="20"/>
              </w:rPr>
            </w:pPr>
            <w:r w:rsidRPr="00624C8F">
              <w:rPr>
                <w:rFonts w:ascii="Arial" w:hAnsi="Arial" w:cs="Arial"/>
                <w:sz w:val="20"/>
                <w:szCs w:val="20"/>
              </w:rPr>
              <w:t>124</w:t>
            </w:r>
          </w:p>
        </w:tc>
        <w:tc>
          <w:tcPr>
            <w:tcW w:w="1239" w:type="dxa"/>
            <w:tcBorders>
              <w:top w:val="single" w:sz="4" w:space="0" w:color="auto"/>
              <w:left w:val="single" w:sz="4" w:space="0" w:color="auto"/>
              <w:bottom w:val="single" w:sz="4" w:space="0" w:color="auto"/>
              <w:right w:val="single" w:sz="4" w:space="0" w:color="auto"/>
            </w:tcBorders>
            <w:hideMark/>
          </w:tcPr>
          <w:p w:rsidR="007C7668" w:rsidRPr="006B23D0" w:rsidRDefault="007C7668" w:rsidP="00CF2D07">
            <w:pPr>
              <w:jc w:val="center"/>
              <w:rPr>
                <w:sz w:val="20"/>
                <w:szCs w:val="20"/>
              </w:rPr>
            </w:pPr>
            <w:r w:rsidRPr="00CF5166">
              <w:rPr>
                <w:sz w:val="20"/>
                <w:szCs w:val="20"/>
              </w:rPr>
              <w:t>21</w:t>
            </w:r>
          </w:p>
        </w:tc>
      </w:tr>
      <w:tr w:rsidR="007C7668" w:rsidRPr="001E1B7C" w:rsidTr="00CF2D07">
        <w:trPr>
          <w:trHeight w:val="312"/>
          <w:jc w:val="center"/>
        </w:trPr>
        <w:tc>
          <w:tcPr>
            <w:tcW w:w="1056" w:type="dxa"/>
            <w:vMerge/>
            <w:tcBorders>
              <w:top w:val="single" w:sz="12" w:space="0" w:color="auto"/>
              <w:left w:val="single" w:sz="4" w:space="0" w:color="auto"/>
              <w:bottom w:val="single" w:sz="12" w:space="0" w:color="auto"/>
              <w:right w:val="single" w:sz="4" w:space="0" w:color="auto"/>
            </w:tcBorders>
            <w:vAlign w:val="center"/>
            <w:hideMark/>
          </w:tcPr>
          <w:p w:rsidR="007C7668" w:rsidRPr="00624C8F" w:rsidRDefault="007C7668" w:rsidP="00CF2D07">
            <w:pPr>
              <w:rPr>
                <w:rFonts w:ascii="Arial" w:hAnsi="Arial" w:cs="Arial"/>
                <w:b/>
                <w:sz w:val="20"/>
                <w:szCs w:val="20"/>
              </w:rPr>
            </w:pPr>
          </w:p>
        </w:tc>
        <w:tc>
          <w:tcPr>
            <w:tcW w:w="14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C7668" w:rsidRPr="00624C8F" w:rsidRDefault="007C7668" w:rsidP="00CF2D07">
            <w:pPr>
              <w:ind w:left="120"/>
              <w:jc w:val="center"/>
              <w:rPr>
                <w:rFonts w:ascii="Arial" w:hAnsi="Arial" w:cs="Arial"/>
                <w:b/>
                <w:sz w:val="20"/>
                <w:szCs w:val="20"/>
              </w:rPr>
            </w:pPr>
            <w:r w:rsidRPr="00624C8F">
              <w:rPr>
                <w:rFonts w:ascii="Arial" w:hAnsi="Arial" w:cs="Arial"/>
                <w:b/>
                <w:sz w:val="20"/>
                <w:szCs w:val="20"/>
              </w:rPr>
              <w:t>XIII.</w:t>
            </w:r>
          </w:p>
        </w:tc>
        <w:tc>
          <w:tcPr>
            <w:tcW w:w="14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7C7668" w:rsidRPr="00624C8F" w:rsidRDefault="007C7668" w:rsidP="00CF2D07">
            <w:pPr>
              <w:jc w:val="center"/>
              <w:rPr>
                <w:rFonts w:ascii="Arial" w:hAnsi="Arial" w:cs="Arial"/>
                <w:sz w:val="20"/>
                <w:szCs w:val="20"/>
              </w:rPr>
            </w:pPr>
            <w:r w:rsidRPr="00624C8F">
              <w:rPr>
                <w:rFonts w:ascii="Arial" w:hAnsi="Arial" w:cs="Arial"/>
                <w:sz w:val="20"/>
                <w:szCs w:val="20"/>
              </w:rPr>
              <w:t xml:space="preserve"> 2 019    </w:t>
            </w:r>
          </w:p>
        </w:tc>
        <w:tc>
          <w:tcPr>
            <w:tcW w:w="6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668" w:rsidRPr="00624C8F" w:rsidRDefault="007C7668" w:rsidP="00CF2D07">
            <w:pPr>
              <w:ind w:left="6"/>
              <w:jc w:val="center"/>
              <w:rPr>
                <w:rFonts w:ascii="Arial" w:hAnsi="Arial" w:cs="Arial"/>
                <w:sz w:val="20"/>
                <w:szCs w:val="20"/>
              </w:rPr>
            </w:pPr>
            <w:r w:rsidRPr="00624C8F">
              <w:rPr>
                <w:rFonts w:ascii="Arial" w:hAnsi="Arial" w:cs="Arial"/>
                <w:sz w:val="20"/>
                <w:szCs w:val="20"/>
              </w:rPr>
              <w:t>-</w:t>
            </w:r>
          </w:p>
        </w:tc>
        <w:tc>
          <w:tcPr>
            <w:tcW w:w="7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668" w:rsidRPr="00624C8F" w:rsidRDefault="007C7668" w:rsidP="00CF2D07">
            <w:pPr>
              <w:ind w:left="6" w:right="129"/>
              <w:jc w:val="center"/>
              <w:rPr>
                <w:rFonts w:ascii="Arial" w:hAnsi="Arial" w:cs="Arial"/>
                <w:sz w:val="20"/>
                <w:szCs w:val="20"/>
              </w:rPr>
            </w:pPr>
            <w:r w:rsidRPr="00624C8F">
              <w:rPr>
                <w:rFonts w:ascii="Arial" w:hAnsi="Arial" w:cs="Arial"/>
                <w:sz w:val="20"/>
                <w:szCs w:val="20"/>
              </w:rPr>
              <w:t>-</w:t>
            </w:r>
          </w:p>
        </w:tc>
        <w:tc>
          <w:tcPr>
            <w:tcW w:w="9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C7668" w:rsidRPr="00624C8F" w:rsidRDefault="007C7668" w:rsidP="00CF2D07">
            <w:pPr>
              <w:ind w:right="129"/>
              <w:jc w:val="center"/>
              <w:rPr>
                <w:rFonts w:ascii="Arial" w:hAnsi="Arial" w:cs="Arial"/>
                <w:sz w:val="20"/>
                <w:szCs w:val="20"/>
              </w:rPr>
            </w:pPr>
            <w:r w:rsidRPr="00624C8F">
              <w:rPr>
                <w:rFonts w:ascii="Arial" w:hAnsi="Arial" w:cs="Arial"/>
                <w:sz w:val="20"/>
                <w:szCs w:val="20"/>
              </w:rPr>
              <w:t>-</w:t>
            </w:r>
          </w:p>
        </w:tc>
        <w:tc>
          <w:tcPr>
            <w:tcW w:w="1117" w:type="dxa"/>
            <w:tcBorders>
              <w:top w:val="single" w:sz="4" w:space="0" w:color="auto"/>
              <w:left w:val="single" w:sz="4" w:space="0" w:color="auto"/>
              <w:bottom w:val="single" w:sz="4" w:space="0" w:color="auto"/>
              <w:right w:val="single" w:sz="4" w:space="0" w:color="auto"/>
            </w:tcBorders>
            <w:hideMark/>
          </w:tcPr>
          <w:p w:rsidR="007C7668" w:rsidRPr="00624C8F" w:rsidRDefault="007C7668" w:rsidP="00CF2D07">
            <w:pPr>
              <w:jc w:val="center"/>
              <w:rPr>
                <w:rFonts w:ascii="Arial" w:hAnsi="Arial" w:cs="Arial"/>
                <w:sz w:val="20"/>
                <w:szCs w:val="20"/>
              </w:rPr>
            </w:pPr>
            <w:r w:rsidRPr="00624C8F">
              <w:rPr>
                <w:rFonts w:ascii="Arial" w:hAnsi="Arial" w:cs="Arial"/>
                <w:sz w:val="20"/>
                <w:szCs w:val="20"/>
              </w:rPr>
              <w:t>37</w:t>
            </w:r>
          </w:p>
        </w:tc>
        <w:tc>
          <w:tcPr>
            <w:tcW w:w="1239" w:type="dxa"/>
            <w:tcBorders>
              <w:top w:val="single" w:sz="4" w:space="0" w:color="auto"/>
              <w:left w:val="single" w:sz="4" w:space="0" w:color="auto"/>
              <w:bottom w:val="single" w:sz="4" w:space="0" w:color="auto"/>
              <w:right w:val="single" w:sz="4" w:space="0" w:color="auto"/>
            </w:tcBorders>
            <w:hideMark/>
          </w:tcPr>
          <w:p w:rsidR="007C7668" w:rsidRPr="006B23D0" w:rsidRDefault="007C7668" w:rsidP="00CF2D07">
            <w:pPr>
              <w:jc w:val="center"/>
              <w:rPr>
                <w:sz w:val="20"/>
                <w:szCs w:val="20"/>
              </w:rPr>
            </w:pPr>
            <w:r w:rsidRPr="00CF5166">
              <w:rPr>
                <w:sz w:val="20"/>
                <w:szCs w:val="20"/>
              </w:rPr>
              <w:t>0</w:t>
            </w:r>
          </w:p>
        </w:tc>
      </w:tr>
      <w:tr w:rsidR="007C7668" w:rsidRPr="001E1B7C" w:rsidTr="00CF2D07">
        <w:trPr>
          <w:trHeight w:val="312"/>
          <w:jc w:val="center"/>
        </w:trPr>
        <w:tc>
          <w:tcPr>
            <w:tcW w:w="1056" w:type="dxa"/>
            <w:vMerge/>
            <w:tcBorders>
              <w:top w:val="single" w:sz="12" w:space="0" w:color="auto"/>
              <w:left w:val="single" w:sz="4" w:space="0" w:color="auto"/>
              <w:bottom w:val="single" w:sz="12" w:space="0" w:color="auto"/>
              <w:right w:val="single" w:sz="4" w:space="0" w:color="auto"/>
            </w:tcBorders>
            <w:vAlign w:val="center"/>
            <w:hideMark/>
          </w:tcPr>
          <w:p w:rsidR="007C7668" w:rsidRPr="00624C8F" w:rsidRDefault="007C7668" w:rsidP="00CF2D07">
            <w:pPr>
              <w:rPr>
                <w:rFonts w:ascii="Arial" w:hAnsi="Arial" w:cs="Arial"/>
                <w:b/>
                <w:sz w:val="20"/>
                <w:szCs w:val="20"/>
              </w:rPr>
            </w:pPr>
          </w:p>
        </w:tc>
        <w:tc>
          <w:tcPr>
            <w:tcW w:w="14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C7668" w:rsidRPr="00624C8F" w:rsidRDefault="007C7668" w:rsidP="00CF2D07">
            <w:pPr>
              <w:ind w:left="120"/>
              <w:jc w:val="center"/>
              <w:rPr>
                <w:rFonts w:ascii="Arial" w:eastAsia="Arial Unicode MS" w:hAnsi="Arial" w:cs="Arial"/>
                <w:b/>
                <w:sz w:val="20"/>
                <w:szCs w:val="20"/>
              </w:rPr>
            </w:pPr>
            <w:r w:rsidRPr="00624C8F">
              <w:rPr>
                <w:rFonts w:ascii="Arial" w:hAnsi="Arial" w:cs="Arial"/>
                <w:b/>
                <w:sz w:val="20"/>
                <w:szCs w:val="20"/>
              </w:rPr>
              <w:t>XIV.</w:t>
            </w:r>
          </w:p>
        </w:tc>
        <w:tc>
          <w:tcPr>
            <w:tcW w:w="14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7C7668" w:rsidRPr="00624C8F" w:rsidRDefault="007C7668" w:rsidP="00CF2D07">
            <w:pPr>
              <w:jc w:val="center"/>
              <w:rPr>
                <w:rFonts w:ascii="Arial" w:hAnsi="Arial" w:cs="Arial"/>
                <w:sz w:val="20"/>
                <w:szCs w:val="20"/>
              </w:rPr>
            </w:pPr>
            <w:r w:rsidRPr="00624C8F">
              <w:rPr>
                <w:rFonts w:ascii="Arial" w:hAnsi="Arial" w:cs="Arial"/>
                <w:sz w:val="20"/>
                <w:szCs w:val="20"/>
              </w:rPr>
              <w:t xml:space="preserve"> 207    </w:t>
            </w:r>
          </w:p>
        </w:tc>
        <w:tc>
          <w:tcPr>
            <w:tcW w:w="6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668" w:rsidRPr="00624C8F" w:rsidRDefault="007C7668" w:rsidP="00CF2D07">
            <w:pPr>
              <w:ind w:left="6"/>
              <w:jc w:val="center"/>
              <w:rPr>
                <w:rFonts w:ascii="Arial" w:hAnsi="Arial" w:cs="Arial"/>
                <w:bCs/>
                <w:sz w:val="20"/>
                <w:szCs w:val="20"/>
              </w:rPr>
            </w:pPr>
            <w:r w:rsidRPr="00624C8F">
              <w:rPr>
                <w:rFonts w:ascii="Arial" w:hAnsi="Arial" w:cs="Arial"/>
                <w:sz w:val="20"/>
                <w:szCs w:val="20"/>
              </w:rPr>
              <w:t>-</w:t>
            </w:r>
          </w:p>
        </w:tc>
        <w:tc>
          <w:tcPr>
            <w:tcW w:w="7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668" w:rsidRPr="00624C8F" w:rsidRDefault="007C7668" w:rsidP="00CF2D07">
            <w:pPr>
              <w:ind w:left="6" w:right="129"/>
              <w:jc w:val="center"/>
              <w:rPr>
                <w:rFonts w:ascii="Arial" w:eastAsia="Arial Unicode MS" w:hAnsi="Arial" w:cs="Arial"/>
                <w:sz w:val="20"/>
                <w:szCs w:val="20"/>
              </w:rPr>
            </w:pPr>
            <w:r w:rsidRPr="00624C8F">
              <w:rPr>
                <w:rFonts w:ascii="Arial" w:hAnsi="Arial" w:cs="Arial"/>
                <w:sz w:val="20"/>
                <w:szCs w:val="20"/>
              </w:rPr>
              <w:t>-</w:t>
            </w:r>
          </w:p>
        </w:tc>
        <w:tc>
          <w:tcPr>
            <w:tcW w:w="9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C7668" w:rsidRPr="00624C8F" w:rsidRDefault="007C7668" w:rsidP="00CF2D07">
            <w:pPr>
              <w:ind w:right="129"/>
              <w:jc w:val="center"/>
              <w:rPr>
                <w:rFonts w:ascii="Arial" w:eastAsia="Arial Unicode MS" w:hAnsi="Arial" w:cs="Arial"/>
                <w:sz w:val="20"/>
                <w:szCs w:val="20"/>
              </w:rPr>
            </w:pPr>
            <w:r w:rsidRPr="00624C8F">
              <w:rPr>
                <w:rFonts w:ascii="Arial" w:eastAsia="Arial Unicode MS" w:hAnsi="Arial" w:cs="Arial"/>
                <w:sz w:val="20"/>
                <w:szCs w:val="20"/>
              </w:rPr>
              <w:t>-</w:t>
            </w:r>
          </w:p>
        </w:tc>
        <w:tc>
          <w:tcPr>
            <w:tcW w:w="1117" w:type="dxa"/>
            <w:tcBorders>
              <w:top w:val="single" w:sz="4" w:space="0" w:color="auto"/>
              <w:left w:val="single" w:sz="4" w:space="0" w:color="auto"/>
              <w:bottom w:val="single" w:sz="4" w:space="0" w:color="auto"/>
              <w:right w:val="single" w:sz="4" w:space="0" w:color="auto"/>
            </w:tcBorders>
            <w:hideMark/>
          </w:tcPr>
          <w:p w:rsidR="007C7668" w:rsidRPr="00624C8F" w:rsidRDefault="007C7668" w:rsidP="00CF2D07">
            <w:pPr>
              <w:jc w:val="center"/>
              <w:rPr>
                <w:rFonts w:ascii="Arial" w:eastAsia="Arial Unicode MS" w:hAnsi="Arial" w:cs="Arial"/>
                <w:sz w:val="20"/>
                <w:szCs w:val="20"/>
              </w:rPr>
            </w:pPr>
            <w:r w:rsidRPr="00624C8F">
              <w:rPr>
                <w:rFonts w:ascii="Arial" w:hAnsi="Arial" w:cs="Arial"/>
                <w:sz w:val="20"/>
                <w:szCs w:val="20"/>
              </w:rPr>
              <w:t>11</w:t>
            </w:r>
          </w:p>
        </w:tc>
        <w:tc>
          <w:tcPr>
            <w:tcW w:w="1239" w:type="dxa"/>
            <w:tcBorders>
              <w:top w:val="single" w:sz="4" w:space="0" w:color="auto"/>
              <w:left w:val="single" w:sz="4" w:space="0" w:color="auto"/>
              <w:bottom w:val="single" w:sz="4" w:space="0" w:color="auto"/>
              <w:right w:val="single" w:sz="4" w:space="0" w:color="auto"/>
            </w:tcBorders>
            <w:hideMark/>
          </w:tcPr>
          <w:p w:rsidR="007C7668" w:rsidRPr="006B23D0" w:rsidRDefault="007C7668" w:rsidP="00CF2D07">
            <w:pPr>
              <w:jc w:val="center"/>
              <w:rPr>
                <w:sz w:val="20"/>
                <w:szCs w:val="20"/>
              </w:rPr>
            </w:pPr>
            <w:r w:rsidRPr="00CF5166">
              <w:rPr>
                <w:sz w:val="20"/>
                <w:szCs w:val="20"/>
              </w:rPr>
              <w:t>0</w:t>
            </w:r>
          </w:p>
        </w:tc>
      </w:tr>
      <w:tr w:rsidR="007C7668" w:rsidRPr="001E1B7C" w:rsidTr="00CF2D07">
        <w:trPr>
          <w:trHeight w:val="312"/>
          <w:jc w:val="center"/>
        </w:trPr>
        <w:tc>
          <w:tcPr>
            <w:tcW w:w="1056" w:type="dxa"/>
            <w:vMerge/>
            <w:tcBorders>
              <w:top w:val="single" w:sz="12" w:space="0" w:color="auto"/>
              <w:left w:val="single" w:sz="4" w:space="0" w:color="auto"/>
              <w:bottom w:val="single" w:sz="12" w:space="0" w:color="auto"/>
              <w:right w:val="single" w:sz="4" w:space="0" w:color="auto"/>
            </w:tcBorders>
            <w:vAlign w:val="center"/>
            <w:hideMark/>
          </w:tcPr>
          <w:p w:rsidR="007C7668" w:rsidRPr="00624C8F" w:rsidRDefault="007C7668" w:rsidP="00CF2D07">
            <w:pPr>
              <w:rPr>
                <w:rFonts w:ascii="Arial" w:hAnsi="Arial" w:cs="Arial"/>
                <w:b/>
                <w:sz w:val="20"/>
                <w:szCs w:val="20"/>
              </w:rPr>
            </w:pPr>
          </w:p>
        </w:tc>
        <w:tc>
          <w:tcPr>
            <w:tcW w:w="14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C7668" w:rsidRPr="00624C8F" w:rsidRDefault="007C7668" w:rsidP="00CF2D07">
            <w:pPr>
              <w:ind w:left="120"/>
              <w:jc w:val="center"/>
              <w:rPr>
                <w:rFonts w:ascii="Arial" w:eastAsia="Arial Unicode MS" w:hAnsi="Arial" w:cs="Arial"/>
                <w:b/>
                <w:sz w:val="20"/>
                <w:szCs w:val="20"/>
              </w:rPr>
            </w:pPr>
            <w:r w:rsidRPr="00624C8F">
              <w:rPr>
                <w:rFonts w:ascii="Arial" w:hAnsi="Arial" w:cs="Arial"/>
                <w:b/>
                <w:sz w:val="20"/>
                <w:szCs w:val="20"/>
              </w:rPr>
              <w:t>XV.</w:t>
            </w:r>
          </w:p>
        </w:tc>
        <w:tc>
          <w:tcPr>
            <w:tcW w:w="14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7C7668" w:rsidRPr="00624C8F" w:rsidRDefault="007C7668" w:rsidP="00CF2D07">
            <w:pPr>
              <w:jc w:val="center"/>
              <w:rPr>
                <w:rFonts w:ascii="Arial" w:hAnsi="Arial" w:cs="Arial"/>
                <w:sz w:val="20"/>
                <w:szCs w:val="20"/>
              </w:rPr>
            </w:pPr>
            <w:r w:rsidRPr="00624C8F">
              <w:rPr>
                <w:rFonts w:ascii="Arial" w:hAnsi="Arial" w:cs="Arial"/>
                <w:sz w:val="20"/>
                <w:szCs w:val="20"/>
              </w:rPr>
              <w:t xml:space="preserve"> 1 196    </w:t>
            </w:r>
          </w:p>
        </w:tc>
        <w:tc>
          <w:tcPr>
            <w:tcW w:w="6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668" w:rsidRPr="00624C8F" w:rsidRDefault="007C7668" w:rsidP="00CF2D07">
            <w:pPr>
              <w:ind w:left="6"/>
              <w:jc w:val="center"/>
              <w:rPr>
                <w:rFonts w:ascii="Arial" w:hAnsi="Arial" w:cs="Arial"/>
                <w:bCs/>
                <w:sz w:val="20"/>
                <w:szCs w:val="20"/>
              </w:rPr>
            </w:pPr>
            <w:r w:rsidRPr="00624C8F">
              <w:rPr>
                <w:rFonts w:ascii="Arial" w:hAnsi="Arial" w:cs="Arial"/>
                <w:sz w:val="20"/>
                <w:szCs w:val="20"/>
              </w:rPr>
              <w:t>-</w:t>
            </w:r>
          </w:p>
        </w:tc>
        <w:tc>
          <w:tcPr>
            <w:tcW w:w="7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668" w:rsidRPr="00624C8F" w:rsidRDefault="007C7668" w:rsidP="00CF2D07">
            <w:pPr>
              <w:ind w:left="6" w:right="129"/>
              <w:jc w:val="center"/>
              <w:rPr>
                <w:rFonts w:ascii="Arial" w:eastAsia="Arial Unicode MS" w:hAnsi="Arial" w:cs="Arial"/>
                <w:sz w:val="20"/>
                <w:szCs w:val="20"/>
              </w:rPr>
            </w:pPr>
            <w:r w:rsidRPr="00624C8F">
              <w:rPr>
                <w:rFonts w:ascii="Arial" w:hAnsi="Arial" w:cs="Arial"/>
                <w:sz w:val="20"/>
                <w:szCs w:val="20"/>
              </w:rPr>
              <w:t>-</w:t>
            </w:r>
          </w:p>
        </w:tc>
        <w:tc>
          <w:tcPr>
            <w:tcW w:w="9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C7668" w:rsidRPr="00624C8F" w:rsidRDefault="007C7668" w:rsidP="00CF2D07">
            <w:pPr>
              <w:ind w:right="129"/>
              <w:jc w:val="center"/>
              <w:rPr>
                <w:rFonts w:ascii="Arial" w:eastAsia="Arial Unicode MS" w:hAnsi="Arial" w:cs="Arial"/>
                <w:sz w:val="20"/>
                <w:szCs w:val="20"/>
              </w:rPr>
            </w:pPr>
            <w:r w:rsidRPr="00624C8F">
              <w:rPr>
                <w:rFonts w:ascii="Arial" w:eastAsia="Arial Unicode MS" w:hAnsi="Arial" w:cs="Arial"/>
                <w:sz w:val="20"/>
                <w:szCs w:val="20"/>
              </w:rPr>
              <w:t>-</w:t>
            </w:r>
          </w:p>
        </w:tc>
        <w:tc>
          <w:tcPr>
            <w:tcW w:w="1117" w:type="dxa"/>
            <w:tcBorders>
              <w:top w:val="single" w:sz="4" w:space="0" w:color="auto"/>
              <w:left w:val="single" w:sz="4" w:space="0" w:color="auto"/>
              <w:bottom w:val="single" w:sz="4" w:space="0" w:color="auto"/>
              <w:right w:val="single" w:sz="4" w:space="0" w:color="auto"/>
            </w:tcBorders>
            <w:hideMark/>
          </w:tcPr>
          <w:p w:rsidR="007C7668" w:rsidRPr="00624C8F" w:rsidRDefault="007C7668" w:rsidP="00CF2D07">
            <w:pPr>
              <w:jc w:val="center"/>
              <w:rPr>
                <w:rFonts w:ascii="Arial" w:eastAsia="Arial Unicode MS" w:hAnsi="Arial" w:cs="Arial"/>
                <w:sz w:val="20"/>
                <w:szCs w:val="20"/>
              </w:rPr>
            </w:pPr>
            <w:r w:rsidRPr="00624C8F">
              <w:rPr>
                <w:rFonts w:ascii="Arial" w:hAnsi="Arial" w:cs="Arial"/>
                <w:sz w:val="20"/>
                <w:szCs w:val="20"/>
              </w:rPr>
              <w:t>82</w:t>
            </w:r>
          </w:p>
        </w:tc>
        <w:tc>
          <w:tcPr>
            <w:tcW w:w="1239" w:type="dxa"/>
            <w:tcBorders>
              <w:top w:val="single" w:sz="4" w:space="0" w:color="auto"/>
              <w:left w:val="single" w:sz="4" w:space="0" w:color="auto"/>
              <w:bottom w:val="single" w:sz="4" w:space="0" w:color="auto"/>
              <w:right w:val="single" w:sz="4" w:space="0" w:color="auto"/>
            </w:tcBorders>
            <w:hideMark/>
          </w:tcPr>
          <w:p w:rsidR="007C7668" w:rsidRPr="006B23D0" w:rsidRDefault="007C7668" w:rsidP="00CF2D07">
            <w:pPr>
              <w:jc w:val="center"/>
              <w:rPr>
                <w:sz w:val="20"/>
                <w:szCs w:val="20"/>
              </w:rPr>
            </w:pPr>
            <w:r w:rsidRPr="00CF5166">
              <w:rPr>
                <w:sz w:val="20"/>
                <w:szCs w:val="20"/>
              </w:rPr>
              <w:t>0</w:t>
            </w:r>
          </w:p>
        </w:tc>
      </w:tr>
      <w:tr w:rsidR="007C7668" w:rsidRPr="001E1B7C" w:rsidTr="00CF2D07">
        <w:trPr>
          <w:trHeight w:val="312"/>
          <w:jc w:val="center"/>
        </w:trPr>
        <w:tc>
          <w:tcPr>
            <w:tcW w:w="1056" w:type="dxa"/>
            <w:vMerge/>
            <w:tcBorders>
              <w:top w:val="single" w:sz="12" w:space="0" w:color="auto"/>
              <w:left w:val="single" w:sz="4" w:space="0" w:color="auto"/>
              <w:bottom w:val="single" w:sz="12" w:space="0" w:color="auto"/>
              <w:right w:val="single" w:sz="4" w:space="0" w:color="auto"/>
            </w:tcBorders>
            <w:vAlign w:val="center"/>
            <w:hideMark/>
          </w:tcPr>
          <w:p w:rsidR="007C7668" w:rsidRPr="00624C8F" w:rsidRDefault="007C7668" w:rsidP="00CF2D07">
            <w:pPr>
              <w:rPr>
                <w:rFonts w:ascii="Arial" w:hAnsi="Arial" w:cs="Arial"/>
                <w:b/>
                <w:sz w:val="20"/>
                <w:szCs w:val="20"/>
              </w:rPr>
            </w:pPr>
          </w:p>
        </w:tc>
        <w:tc>
          <w:tcPr>
            <w:tcW w:w="14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C7668" w:rsidRPr="00624C8F" w:rsidRDefault="007C7668" w:rsidP="00CF2D07">
            <w:pPr>
              <w:ind w:left="120"/>
              <w:jc w:val="center"/>
              <w:rPr>
                <w:rFonts w:ascii="Arial" w:eastAsia="Arial Unicode MS" w:hAnsi="Arial" w:cs="Arial"/>
                <w:b/>
                <w:sz w:val="20"/>
                <w:szCs w:val="20"/>
              </w:rPr>
            </w:pPr>
            <w:r w:rsidRPr="00624C8F">
              <w:rPr>
                <w:rFonts w:ascii="Arial" w:hAnsi="Arial" w:cs="Arial"/>
                <w:b/>
                <w:sz w:val="20"/>
                <w:szCs w:val="20"/>
              </w:rPr>
              <w:t>XVI.</w:t>
            </w:r>
          </w:p>
        </w:tc>
        <w:tc>
          <w:tcPr>
            <w:tcW w:w="14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7C7668" w:rsidRPr="00624C8F" w:rsidRDefault="007C7668" w:rsidP="00CF2D07">
            <w:pPr>
              <w:jc w:val="center"/>
              <w:rPr>
                <w:rFonts w:ascii="Arial" w:hAnsi="Arial" w:cs="Arial"/>
                <w:sz w:val="20"/>
                <w:szCs w:val="20"/>
              </w:rPr>
            </w:pPr>
            <w:r w:rsidRPr="00624C8F">
              <w:rPr>
                <w:rFonts w:ascii="Arial" w:hAnsi="Arial" w:cs="Arial"/>
                <w:sz w:val="20"/>
                <w:szCs w:val="20"/>
              </w:rPr>
              <w:t xml:space="preserve"> 16 156    </w:t>
            </w:r>
          </w:p>
        </w:tc>
        <w:tc>
          <w:tcPr>
            <w:tcW w:w="6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668" w:rsidRPr="00624C8F" w:rsidRDefault="007C7668" w:rsidP="00CF2D07">
            <w:pPr>
              <w:ind w:left="6"/>
              <w:jc w:val="center"/>
              <w:rPr>
                <w:rFonts w:ascii="Arial" w:hAnsi="Arial" w:cs="Arial"/>
                <w:bCs/>
                <w:sz w:val="20"/>
                <w:szCs w:val="20"/>
              </w:rPr>
            </w:pPr>
            <w:r w:rsidRPr="00624C8F">
              <w:rPr>
                <w:rFonts w:ascii="Arial" w:hAnsi="Arial" w:cs="Arial"/>
                <w:sz w:val="20"/>
                <w:szCs w:val="20"/>
              </w:rPr>
              <w:t>1</w:t>
            </w:r>
          </w:p>
        </w:tc>
        <w:tc>
          <w:tcPr>
            <w:tcW w:w="7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668" w:rsidRPr="00624C8F" w:rsidRDefault="007C7668" w:rsidP="00CF2D07">
            <w:pPr>
              <w:ind w:left="6" w:right="129"/>
              <w:jc w:val="center"/>
              <w:rPr>
                <w:rFonts w:ascii="Arial" w:eastAsia="Arial Unicode MS" w:hAnsi="Arial" w:cs="Arial"/>
                <w:sz w:val="20"/>
                <w:szCs w:val="20"/>
              </w:rPr>
            </w:pPr>
            <w:r w:rsidRPr="00624C8F">
              <w:rPr>
                <w:rFonts w:ascii="Arial" w:hAnsi="Arial" w:cs="Arial"/>
                <w:sz w:val="20"/>
                <w:szCs w:val="20"/>
              </w:rPr>
              <w:t>-</w:t>
            </w:r>
          </w:p>
        </w:tc>
        <w:tc>
          <w:tcPr>
            <w:tcW w:w="9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C7668" w:rsidRPr="00624C8F" w:rsidRDefault="007C7668" w:rsidP="00CF2D07">
            <w:pPr>
              <w:ind w:right="129"/>
              <w:jc w:val="center"/>
              <w:rPr>
                <w:rFonts w:ascii="Arial" w:eastAsia="Arial Unicode MS" w:hAnsi="Arial" w:cs="Arial"/>
                <w:sz w:val="20"/>
                <w:szCs w:val="20"/>
              </w:rPr>
            </w:pPr>
            <w:r w:rsidRPr="00624C8F">
              <w:rPr>
                <w:rFonts w:ascii="Arial" w:eastAsia="Arial Unicode MS" w:hAnsi="Arial" w:cs="Arial"/>
                <w:sz w:val="20"/>
                <w:szCs w:val="20"/>
              </w:rPr>
              <w:t>-</w:t>
            </w:r>
          </w:p>
        </w:tc>
        <w:tc>
          <w:tcPr>
            <w:tcW w:w="1117" w:type="dxa"/>
            <w:tcBorders>
              <w:top w:val="single" w:sz="4" w:space="0" w:color="auto"/>
              <w:left w:val="single" w:sz="4" w:space="0" w:color="auto"/>
              <w:bottom w:val="single" w:sz="4" w:space="0" w:color="auto"/>
              <w:right w:val="single" w:sz="4" w:space="0" w:color="auto"/>
            </w:tcBorders>
            <w:hideMark/>
          </w:tcPr>
          <w:p w:rsidR="007C7668" w:rsidRPr="00624C8F" w:rsidRDefault="007C7668" w:rsidP="00CF2D07">
            <w:pPr>
              <w:jc w:val="center"/>
              <w:rPr>
                <w:rFonts w:ascii="Arial" w:eastAsia="Arial Unicode MS" w:hAnsi="Arial" w:cs="Arial"/>
                <w:sz w:val="20"/>
                <w:szCs w:val="20"/>
              </w:rPr>
            </w:pPr>
            <w:r w:rsidRPr="00624C8F">
              <w:rPr>
                <w:rFonts w:ascii="Arial" w:hAnsi="Arial" w:cs="Arial"/>
                <w:sz w:val="20"/>
                <w:szCs w:val="20"/>
              </w:rPr>
              <w:t>765</w:t>
            </w:r>
          </w:p>
        </w:tc>
        <w:tc>
          <w:tcPr>
            <w:tcW w:w="1239" w:type="dxa"/>
            <w:tcBorders>
              <w:top w:val="single" w:sz="4" w:space="0" w:color="auto"/>
              <w:left w:val="single" w:sz="4" w:space="0" w:color="auto"/>
              <w:bottom w:val="single" w:sz="4" w:space="0" w:color="auto"/>
              <w:right w:val="single" w:sz="4" w:space="0" w:color="auto"/>
            </w:tcBorders>
            <w:hideMark/>
          </w:tcPr>
          <w:p w:rsidR="007C7668" w:rsidRPr="006B23D0" w:rsidRDefault="007C7668" w:rsidP="00CF2D07">
            <w:pPr>
              <w:jc w:val="center"/>
              <w:rPr>
                <w:sz w:val="20"/>
                <w:szCs w:val="20"/>
              </w:rPr>
            </w:pPr>
            <w:r w:rsidRPr="00CF5166">
              <w:rPr>
                <w:sz w:val="20"/>
                <w:szCs w:val="20"/>
              </w:rPr>
              <w:t>5</w:t>
            </w:r>
          </w:p>
        </w:tc>
      </w:tr>
      <w:tr w:rsidR="007C7668" w:rsidRPr="001E1B7C" w:rsidTr="00CF2D07">
        <w:trPr>
          <w:trHeight w:val="312"/>
          <w:jc w:val="center"/>
        </w:trPr>
        <w:tc>
          <w:tcPr>
            <w:tcW w:w="1056" w:type="dxa"/>
            <w:vMerge/>
            <w:tcBorders>
              <w:top w:val="single" w:sz="12" w:space="0" w:color="auto"/>
              <w:left w:val="single" w:sz="4" w:space="0" w:color="auto"/>
              <w:bottom w:val="single" w:sz="12" w:space="0" w:color="auto"/>
              <w:right w:val="single" w:sz="4" w:space="0" w:color="auto"/>
            </w:tcBorders>
            <w:vAlign w:val="center"/>
            <w:hideMark/>
          </w:tcPr>
          <w:p w:rsidR="007C7668" w:rsidRPr="00624C8F" w:rsidRDefault="007C7668" w:rsidP="00CF2D07">
            <w:pPr>
              <w:rPr>
                <w:rFonts w:ascii="Arial" w:hAnsi="Arial" w:cs="Arial"/>
                <w:b/>
                <w:sz w:val="20"/>
                <w:szCs w:val="20"/>
              </w:rPr>
            </w:pPr>
          </w:p>
        </w:tc>
        <w:tc>
          <w:tcPr>
            <w:tcW w:w="14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C7668" w:rsidRPr="00624C8F" w:rsidRDefault="007C7668" w:rsidP="00CF2D07">
            <w:pPr>
              <w:ind w:left="120"/>
              <w:jc w:val="center"/>
              <w:rPr>
                <w:rFonts w:ascii="Arial" w:eastAsia="Arial Unicode MS" w:hAnsi="Arial" w:cs="Arial"/>
                <w:b/>
                <w:sz w:val="20"/>
                <w:szCs w:val="20"/>
              </w:rPr>
            </w:pPr>
            <w:r w:rsidRPr="00624C8F">
              <w:rPr>
                <w:rFonts w:ascii="Arial" w:hAnsi="Arial" w:cs="Arial"/>
                <w:b/>
                <w:sz w:val="20"/>
                <w:szCs w:val="20"/>
              </w:rPr>
              <w:t>XVII.</w:t>
            </w:r>
          </w:p>
        </w:tc>
        <w:tc>
          <w:tcPr>
            <w:tcW w:w="14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7C7668" w:rsidRPr="00624C8F" w:rsidRDefault="007C7668" w:rsidP="00CF2D07">
            <w:pPr>
              <w:jc w:val="center"/>
              <w:rPr>
                <w:rFonts w:ascii="Arial" w:hAnsi="Arial" w:cs="Arial"/>
                <w:sz w:val="20"/>
                <w:szCs w:val="20"/>
              </w:rPr>
            </w:pPr>
            <w:r w:rsidRPr="00624C8F">
              <w:rPr>
                <w:rFonts w:ascii="Arial" w:hAnsi="Arial" w:cs="Arial"/>
                <w:sz w:val="20"/>
                <w:szCs w:val="20"/>
              </w:rPr>
              <w:t xml:space="preserve"> 15 051    </w:t>
            </w:r>
          </w:p>
        </w:tc>
        <w:tc>
          <w:tcPr>
            <w:tcW w:w="6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668" w:rsidRPr="00624C8F" w:rsidRDefault="007C7668" w:rsidP="00CF2D07">
            <w:pPr>
              <w:ind w:left="6"/>
              <w:jc w:val="center"/>
              <w:rPr>
                <w:rFonts w:ascii="Arial" w:hAnsi="Arial" w:cs="Arial"/>
                <w:bCs/>
                <w:sz w:val="20"/>
                <w:szCs w:val="20"/>
              </w:rPr>
            </w:pPr>
            <w:r w:rsidRPr="00624C8F">
              <w:rPr>
                <w:rFonts w:ascii="Arial" w:hAnsi="Arial" w:cs="Arial"/>
                <w:sz w:val="20"/>
                <w:szCs w:val="20"/>
              </w:rPr>
              <w:t>1</w:t>
            </w:r>
          </w:p>
        </w:tc>
        <w:tc>
          <w:tcPr>
            <w:tcW w:w="7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668" w:rsidRPr="00624C8F" w:rsidRDefault="007C7668" w:rsidP="00CF2D07">
            <w:pPr>
              <w:ind w:left="6" w:right="129"/>
              <w:jc w:val="center"/>
              <w:rPr>
                <w:rFonts w:ascii="Arial" w:eastAsia="Arial Unicode MS" w:hAnsi="Arial" w:cs="Arial"/>
                <w:sz w:val="20"/>
                <w:szCs w:val="20"/>
              </w:rPr>
            </w:pPr>
            <w:r w:rsidRPr="00624C8F">
              <w:rPr>
                <w:rFonts w:ascii="Arial" w:hAnsi="Arial" w:cs="Arial"/>
                <w:sz w:val="20"/>
                <w:szCs w:val="20"/>
              </w:rPr>
              <w:t>-</w:t>
            </w:r>
          </w:p>
        </w:tc>
        <w:tc>
          <w:tcPr>
            <w:tcW w:w="9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C7668" w:rsidRPr="00624C8F" w:rsidRDefault="007C7668" w:rsidP="00CF2D07">
            <w:pPr>
              <w:ind w:right="129"/>
              <w:jc w:val="center"/>
              <w:rPr>
                <w:rFonts w:ascii="Arial" w:eastAsia="Arial Unicode MS" w:hAnsi="Arial" w:cs="Arial"/>
                <w:sz w:val="20"/>
                <w:szCs w:val="20"/>
              </w:rPr>
            </w:pPr>
            <w:r w:rsidRPr="00624C8F">
              <w:rPr>
                <w:rFonts w:ascii="Arial" w:eastAsia="Arial Unicode MS" w:hAnsi="Arial" w:cs="Arial"/>
                <w:sz w:val="20"/>
                <w:szCs w:val="20"/>
              </w:rPr>
              <w:t>-</w:t>
            </w:r>
          </w:p>
        </w:tc>
        <w:tc>
          <w:tcPr>
            <w:tcW w:w="1117" w:type="dxa"/>
            <w:tcBorders>
              <w:top w:val="single" w:sz="4" w:space="0" w:color="auto"/>
              <w:left w:val="single" w:sz="4" w:space="0" w:color="auto"/>
              <w:bottom w:val="single" w:sz="4" w:space="0" w:color="auto"/>
              <w:right w:val="single" w:sz="4" w:space="0" w:color="auto"/>
            </w:tcBorders>
            <w:hideMark/>
          </w:tcPr>
          <w:p w:rsidR="007C7668" w:rsidRPr="00624C8F" w:rsidRDefault="007C7668" w:rsidP="00CF2D07">
            <w:pPr>
              <w:jc w:val="center"/>
              <w:rPr>
                <w:rFonts w:ascii="Arial" w:eastAsia="Arial Unicode MS" w:hAnsi="Arial" w:cs="Arial"/>
                <w:sz w:val="20"/>
                <w:szCs w:val="20"/>
              </w:rPr>
            </w:pPr>
            <w:r w:rsidRPr="00624C8F">
              <w:rPr>
                <w:rFonts w:ascii="Arial" w:hAnsi="Arial" w:cs="Arial"/>
                <w:sz w:val="20"/>
                <w:szCs w:val="20"/>
              </w:rPr>
              <w:t>1 126</w:t>
            </w:r>
          </w:p>
        </w:tc>
        <w:tc>
          <w:tcPr>
            <w:tcW w:w="1239" w:type="dxa"/>
            <w:tcBorders>
              <w:top w:val="single" w:sz="4" w:space="0" w:color="auto"/>
              <w:left w:val="single" w:sz="4" w:space="0" w:color="auto"/>
              <w:bottom w:val="single" w:sz="4" w:space="0" w:color="auto"/>
              <w:right w:val="single" w:sz="4" w:space="0" w:color="auto"/>
            </w:tcBorders>
            <w:hideMark/>
          </w:tcPr>
          <w:p w:rsidR="007C7668" w:rsidRPr="006B23D0" w:rsidRDefault="007C7668" w:rsidP="00CF2D07">
            <w:pPr>
              <w:jc w:val="center"/>
              <w:rPr>
                <w:sz w:val="20"/>
                <w:szCs w:val="20"/>
              </w:rPr>
            </w:pPr>
            <w:r w:rsidRPr="00CF5166">
              <w:rPr>
                <w:sz w:val="20"/>
                <w:szCs w:val="20"/>
              </w:rPr>
              <w:t>0</w:t>
            </w:r>
          </w:p>
        </w:tc>
      </w:tr>
      <w:tr w:rsidR="007C7668" w:rsidRPr="001E1B7C" w:rsidTr="00CF2D07">
        <w:trPr>
          <w:trHeight w:val="312"/>
          <w:jc w:val="center"/>
        </w:trPr>
        <w:tc>
          <w:tcPr>
            <w:tcW w:w="1056" w:type="dxa"/>
            <w:vMerge/>
            <w:tcBorders>
              <w:top w:val="single" w:sz="12" w:space="0" w:color="auto"/>
              <w:left w:val="single" w:sz="4" w:space="0" w:color="auto"/>
              <w:bottom w:val="single" w:sz="12" w:space="0" w:color="auto"/>
              <w:right w:val="single" w:sz="4" w:space="0" w:color="auto"/>
            </w:tcBorders>
            <w:vAlign w:val="center"/>
            <w:hideMark/>
          </w:tcPr>
          <w:p w:rsidR="007C7668" w:rsidRPr="00624C8F" w:rsidRDefault="007C7668" w:rsidP="00CF2D07">
            <w:pPr>
              <w:rPr>
                <w:rFonts w:ascii="Arial" w:hAnsi="Arial" w:cs="Arial"/>
                <w:b/>
                <w:sz w:val="20"/>
                <w:szCs w:val="20"/>
              </w:rPr>
            </w:pPr>
          </w:p>
        </w:tc>
        <w:tc>
          <w:tcPr>
            <w:tcW w:w="14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C7668" w:rsidRPr="00624C8F" w:rsidRDefault="007C7668" w:rsidP="00CF2D07">
            <w:pPr>
              <w:ind w:left="120"/>
              <w:jc w:val="center"/>
              <w:rPr>
                <w:rFonts w:ascii="Arial" w:eastAsia="Arial Unicode MS" w:hAnsi="Arial" w:cs="Arial"/>
                <w:b/>
                <w:sz w:val="20"/>
                <w:szCs w:val="20"/>
              </w:rPr>
            </w:pPr>
            <w:r w:rsidRPr="00624C8F">
              <w:rPr>
                <w:rFonts w:ascii="Arial" w:hAnsi="Arial" w:cs="Arial"/>
                <w:b/>
                <w:sz w:val="20"/>
                <w:szCs w:val="20"/>
              </w:rPr>
              <w:t>XVIII.</w:t>
            </w:r>
          </w:p>
        </w:tc>
        <w:tc>
          <w:tcPr>
            <w:tcW w:w="14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7C7668" w:rsidRPr="00624C8F" w:rsidRDefault="007C7668" w:rsidP="00CF2D07">
            <w:pPr>
              <w:jc w:val="center"/>
              <w:rPr>
                <w:rFonts w:ascii="Arial" w:hAnsi="Arial" w:cs="Arial"/>
                <w:sz w:val="20"/>
                <w:szCs w:val="20"/>
              </w:rPr>
            </w:pPr>
            <w:r w:rsidRPr="00624C8F">
              <w:rPr>
                <w:rFonts w:ascii="Arial" w:hAnsi="Arial" w:cs="Arial"/>
                <w:sz w:val="20"/>
                <w:szCs w:val="20"/>
              </w:rPr>
              <w:t xml:space="preserve"> 90 324    </w:t>
            </w:r>
          </w:p>
        </w:tc>
        <w:tc>
          <w:tcPr>
            <w:tcW w:w="6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668" w:rsidRPr="00624C8F" w:rsidRDefault="007C7668" w:rsidP="00CF2D07">
            <w:pPr>
              <w:ind w:left="6"/>
              <w:jc w:val="center"/>
              <w:rPr>
                <w:rFonts w:ascii="Arial" w:hAnsi="Arial" w:cs="Arial"/>
                <w:bCs/>
                <w:sz w:val="20"/>
                <w:szCs w:val="20"/>
              </w:rPr>
            </w:pPr>
            <w:r w:rsidRPr="00624C8F">
              <w:rPr>
                <w:rFonts w:ascii="Arial" w:hAnsi="Arial" w:cs="Arial"/>
                <w:sz w:val="20"/>
                <w:szCs w:val="20"/>
              </w:rPr>
              <w:t>4</w:t>
            </w:r>
          </w:p>
        </w:tc>
        <w:tc>
          <w:tcPr>
            <w:tcW w:w="7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668" w:rsidRPr="00624C8F" w:rsidRDefault="007C7668" w:rsidP="00CF2D07">
            <w:pPr>
              <w:ind w:left="6" w:right="129"/>
              <w:jc w:val="center"/>
              <w:rPr>
                <w:rFonts w:ascii="Arial" w:eastAsia="Arial Unicode MS" w:hAnsi="Arial" w:cs="Arial"/>
                <w:sz w:val="20"/>
                <w:szCs w:val="20"/>
              </w:rPr>
            </w:pPr>
            <w:r w:rsidRPr="00624C8F">
              <w:rPr>
                <w:rFonts w:ascii="Arial" w:hAnsi="Arial" w:cs="Arial"/>
                <w:sz w:val="20"/>
                <w:szCs w:val="20"/>
              </w:rPr>
              <w:t>-</w:t>
            </w:r>
          </w:p>
        </w:tc>
        <w:tc>
          <w:tcPr>
            <w:tcW w:w="9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C7668" w:rsidRPr="00624C8F" w:rsidRDefault="007C7668" w:rsidP="00CF2D07">
            <w:pPr>
              <w:ind w:right="129"/>
              <w:jc w:val="center"/>
              <w:rPr>
                <w:rFonts w:ascii="Arial" w:eastAsia="Arial Unicode MS" w:hAnsi="Arial" w:cs="Arial"/>
                <w:sz w:val="20"/>
                <w:szCs w:val="20"/>
              </w:rPr>
            </w:pPr>
            <w:r w:rsidRPr="00624C8F">
              <w:rPr>
                <w:rFonts w:ascii="Arial" w:eastAsia="Arial Unicode MS" w:hAnsi="Arial" w:cs="Arial"/>
                <w:sz w:val="20"/>
                <w:szCs w:val="20"/>
              </w:rPr>
              <w:t>-</w:t>
            </w:r>
          </w:p>
        </w:tc>
        <w:tc>
          <w:tcPr>
            <w:tcW w:w="1117" w:type="dxa"/>
            <w:tcBorders>
              <w:top w:val="single" w:sz="4" w:space="0" w:color="auto"/>
              <w:left w:val="single" w:sz="4" w:space="0" w:color="auto"/>
              <w:bottom w:val="single" w:sz="4" w:space="0" w:color="auto"/>
              <w:right w:val="single" w:sz="4" w:space="0" w:color="auto"/>
            </w:tcBorders>
            <w:hideMark/>
          </w:tcPr>
          <w:p w:rsidR="007C7668" w:rsidRPr="00624C8F" w:rsidRDefault="007C7668" w:rsidP="00CF2D07">
            <w:pPr>
              <w:jc w:val="center"/>
              <w:rPr>
                <w:rFonts w:ascii="Arial" w:hAnsi="Arial" w:cs="Arial"/>
                <w:sz w:val="20"/>
                <w:szCs w:val="20"/>
              </w:rPr>
            </w:pPr>
            <w:r w:rsidRPr="00624C8F">
              <w:rPr>
                <w:rFonts w:ascii="Arial" w:hAnsi="Arial" w:cs="Arial"/>
                <w:sz w:val="20"/>
                <w:szCs w:val="20"/>
              </w:rPr>
              <w:t>7 221</w:t>
            </w:r>
          </w:p>
        </w:tc>
        <w:tc>
          <w:tcPr>
            <w:tcW w:w="1239" w:type="dxa"/>
            <w:tcBorders>
              <w:top w:val="single" w:sz="4" w:space="0" w:color="auto"/>
              <w:left w:val="single" w:sz="4" w:space="0" w:color="auto"/>
              <w:bottom w:val="single" w:sz="4" w:space="0" w:color="auto"/>
              <w:right w:val="single" w:sz="4" w:space="0" w:color="auto"/>
            </w:tcBorders>
            <w:hideMark/>
          </w:tcPr>
          <w:p w:rsidR="007C7668" w:rsidRPr="006B23D0" w:rsidRDefault="007C7668" w:rsidP="00CF2D07">
            <w:pPr>
              <w:jc w:val="center"/>
              <w:rPr>
                <w:sz w:val="20"/>
                <w:szCs w:val="20"/>
              </w:rPr>
            </w:pPr>
            <w:r w:rsidRPr="00CF5166">
              <w:rPr>
                <w:sz w:val="20"/>
                <w:szCs w:val="20"/>
              </w:rPr>
              <w:t>0</w:t>
            </w:r>
          </w:p>
        </w:tc>
      </w:tr>
      <w:tr w:rsidR="007C7668" w:rsidRPr="001E1B7C" w:rsidTr="00CF2D07">
        <w:trPr>
          <w:trHeight w:val="312"/>
          <w:jc w:val="center"/>
        </w:trPr>
        <w:tc>
          <w:tcPr>
            <w:tcW w:w="1056" w:type="dxa"/>
            <w:vMerge/>
            <w:tcBorders>
              <w:top w:val="single" w:sz="12" w:space="0" w:color="auto"/>
              <w:left w:val="single" w:sz="4" w:space="0" w:color="auto"/>
              <w:bottom w:val="single" w:sz="12" w:space="0" w:color="auto"/>
              <w:right w:val="single" w:sz="4" w:space="0" w:color="auto"/>
            </w:tcBorders>
            <w:vAlign w:val="center"/>
            <w:hideMark/>
          </w:tcPr>
          <w:p w:rsidR="007C7668" w:rsidRPr="00624C8F" w:rsidRDefault="007C7668" w:rsidP="00CF2D07">
            <w:pPr>
              <w:rPr>
                <w:rFonts w:ascii="Arial" w:hAnsi="Arial" w:cs="Arial"/>
                <w:b/>
                <w:sz w:val="20"/>
                <w:szCs w:val="20"/>
              </w:rPr>
            </w:pPr>
          </w:p>
        </w:tc>
        <w:tc>
          <w:tcPr>
            <w:tcW w:w="14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C7668" w:rsidRPr="00624C8F" w:rsidRDefault="007C7668" w:rsidP="00CF2D07">
            <w:pPr>
              <w:ind w:left="120"/>
              <w:jc w:val="center"/>
              <w:rPr>
                <w:rFonts w:ascii="Arial" w:eastAsia="Arial Unicode MS" w:hAnsi="Arial" w:cs="Arial"/>
                <w:b/>
                <w:sz w:val="20"/>
                <w:szCs w:val="20"/>
              </w:rPr>
            </w:pPr>
            <w:r w:rsidRPr="00624C8F">
              <w:rPr>
                <w:rFonts w:ascii="Arial" w:hAnsi="Arial" w:cs="Arial"/>
                <w:b/>
                <w:sz w:val="20"/>
                <w:szCs w:val="20"/>
              </w:rPr>
              <w:t>XIX.</w:t>
            </w:r>
          </w:p>
        </w:tc>
        <w:tc>
          <w:tcPr>
            <w:tcW w:w="14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7C7668" w:rsidRPr="00624C8F" w:rsidRDefault="007C7668" w:rsidP="00CF2D07">
            <w:pPr>
              <w:jc w:val="center"/>
              <w:rPr>
                <w:rFonts w:ascii="Arial" w:hAnsi="Arial" w:cs="Arial"/>
                <w:sz w:val="20"/>
                <w:szCs w:val="20"/>
              </w:rPr>
            </w:pPr>
            <w:r w:rsidRPr="00624C8F">
              <w:rPr>
                <w:rFonts w:ascii="Arial" w:hAnsi="Arial" w:cs="Arial"/>
                <w:sz w:val="20"/>
                <w:szCs w:val="20"/>
              </w:rPr>
              <w:t xml:space="preserve"> 3 470    </w:t>
            </w:r>
          </w:p>
        </w:tc>
        <w:tc>
          <w:tcPr>
            <w:tcW w:w="6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668" w:rsidRPr="00624C8F" w:rsidRDefault="007C7668" w:rsidP="00CF2D07">
            <w:pPr>
              <w:ind w:left="6"/>
              <w:jc w:val="center"/>
              <w:rPr>
                <w:rFonts w:ascii="Arial" w:hAnsi="Arial" w:cs="Arial"/>
                <w:bCs/>
                <w:sz w:val="20"/>
                <w:szCs w:val="20"/>
              </w:rPr>
            </w:pPr>
            <w:r w:rsidRPr="00624C8F">
              <w:rPr>
                <w:rFonts w:ascii="Arial" w:hAnsi="Arial" w:cs="Arial"/>
                <w:sz w:val="20"/>
                <w:szCs w:val="20"/>
              </w:rPr>
              <w:t>-</w:t>
            </w:r>
          </w:p>
        </w:tc>
        <w:tc>
          <w:tcPr>
            <w:tcW w:w="7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668" w:rsidRPr="00624C8F" w:rsidRDefault="007C7668" w:rsidP="00CF2D07">
            <w:pPr>
              <w:ind w:left="6" w:right="129"/>
              <w:jc w:val="center"/>
              <w:rPr>
                <w:rFonts w:ascii="Arial" w:eastAsia="Arial Unicode MS" w:hAnsi="Arial" w:cs="Arial"/>
                <w:sz w:val="20"/>
                <w:szCs w:val="20"/>
              </w:rPr>
            </w:pPr>
            <w:r w:rsidRPr="00624C8F">
              <w:rPr>
                <w:rFonts w:ascii="Arial" w:hAnsi="Arial" w:cs="Arial"/>
                <w:sz w:val="20"/>
                <w:szCs w:val="20"/>
              </w:rPr>
              <w:t>-</w:t>
            </w:r>
          </w:p>
        </w:tc>
        <w:tc>
          <w:tcPr>
            <w:tcW w:w="9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C7668" w:rsidRPr="00624C8F" w:rsidRDefault="007C7668" w:rsidP="00CF2D07">
            <w:pPr>
              <w:ind w:right="129"/>
              <w:jc w:val="center"/>
              <w:rPr>
                <w:rFonts w:ascii="Arial" w:eastAsia="Arial Unicode MS" w:hAnsi="Arial" w:cs="Arial"/>
                <w:sz w:val="20"/>
                <w:szCs w:val="20"/>
              </w:rPr>
            </w:pPr>
            <w:r w:rsidRPr="00624C8F">
              <w:rPr>
                <w:rFonts w:ascii="Arial" w:eastAsia="Arial Unicode MS" w:hAnsi="Arial" w:cs="Arial"/>
                <w:sz w:val="20"/>
                <w:szCs w:val="20"/>
              </w:rPr>
              <w:t>-</w:t>
            </w:r>
          </w:p>
        </w:tc>
        <w:tc>
          <w:tcPr>
            <w:tcW w:w="1117" w:type="dxa"/>
            <w:tcBorders>
              <w:top w:val="single" w:sz="4" w:space="0" w:color="auto"/>
              <w:left w:val="single" w:sz="4" w:space="0" w:color="auto"/>
              <w:bottom w:val="single" w:sz="4" w:space="0" w:color="auto"/>
              <w:right w:val="single" w:sz="4" w:space="0" w:color="auto"/>
            </w:tcBorders>
            <w:hideMark/>
          </w:tcPr>
          <w:p w:rsidR="007C7668" w:rsidRPr="00624C8F" w:rsidRDefault="007C7668" w:rsidP="00CF2D07">
            <w:pPr>
              <w:jc w:val="center"/>
              <w:rPr>
                <w:rFonts w:ascii="Arial" w:hAnsi="Arial" w:cs="Arial"/>
                <w:sz w:val="20"/>
                <w:szCs w:val="20"/>
              </w:rPr>
            </w:pPr>
            <w:r w:rsidRPr="00624C8F">
              <w:rPr>
                <w:rFonts w:ascii="Arial" w:hAnsi="Arial" w:cs="Arial"/>
                <w:sz w:val="20"/>
                <w:szCs w:val="20"/>
              </w:rPr>
              <w:t>162</w:t>
            </w:r>
          </w:p>
        </w:tc>
        <w:tc>
          <w:tcPr>
            <w:tcW w:w="1239" w:type="dxa"/>
            <w:tcBorders>
              <w:top w:val="single" w:sz="4" w:space="0" w:color="auto"/>
              <w:left w:val="single" w:sz="4" w:space="0" w:color="auto"/>
              <w:bottom w:val="single" w:sz="4" w:space="0" w:color="auto"/>
              <w:right w:val="single" w:sz="4" w:space="0" w:color="auto"/>
            </w:tcBorders>
            <w:hideMark/>
          </w:tcPr>
          <w:p w:rsidR="007C7668" w:rsidRPr="006B23D0" w:rsidRDefault="007C7668" w:rsidP="00CF2D07">
            <w:pPr>
              <w:jc w:val="center"/>
              <w:rPr>
                <w:sz w:val="20"/>
                <w:szCs w:val="20"/>
              </w:rPr>
            </w:pPr>
            <w:r w:rsidRPr="00CF5166">
              <w:rPr>
                <w:sz w:val="20"/>
                <w:szCs w:val="20"/>
              </w:rPr>
              <w:t>0</w:t>
            </w:r>
          </w:p>
        </w:tc>
      </w:tr>
      <w:tr w:rsidR="007C7668" w:rsidRPr="001E1B7C" w:rsidTr="00CF2D07">
        <w:trPr>
          <w:trHeight w:val="312"/>
          <w:jc w:val="center"/>
        </w:trPr>
        <w:tc>
          <w:tcPr>
            <w:tcW w:w="1056" w:type="dxa"/>
            <w:vMerge/>
            <w:tcBorders>
              <w:top w:val="single" w:sz="12" w:space="0" w:color="auto"/>
              <w:left w:val="single" w:sz="4" w:space="0" w:color="auto"/>
              <w:bottom w:val="single" w:sz="12" w:space="0" w:color="auto"/>
              <w:right w:val="single" w:sz="4" w:space="0" w:color="auto"/>
            </w:tcBorders>
            <w:vAlign w:val="center"/>
            <w:hideMark/>
          </w:tcPr>
          <w:p w:rsidR="007C7668" w:rsidRPr="00624C8F" w:rsidRDefault="007C7668" w:rsidP="00CF2D07">
            <w:pPr>
              <w:rPr>
                <w:rFonts w:ascii="Arial" w:hAnsi="Arial" w:cs="Arial"/>
                <w:b/>
                <w:sz w:val="20"/>
                <w:szCs w:val="20"/>
              </w:rPr>
            </w:pPr>
          </w:p>
        </w:tc>
        <w:tc>
          <w:tcPr>
            <w:tcW w:w="14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C7668" w:rsidRPr="00624C8F" w:rsidRDefault="007C7668" w:rsidP="00CF2D07">
            <w:pPr>
              <w:ind w:left="120"/>
              <w:jc w:val="center"/>
              <w:rPr>
                <w:rFonts w:ascii="Arial" w:eastAsia="Arial Unicode MS" w:hAnsi="Arial" w:cs="Arial"/>
                <w:b/>
                <w:sz w:val="20"/>
                <w:szCs w:val="20"/>
              </w:rPr>
            </w:pPr>
            <w:r w:rsidRPr="00624C8F">
              <w:rPr>
                <w:rFonts w:ascii="Arial" w:hAnsi="Arial" w:cs="Arial"/>
                <w:b/>
                <w:sz w:val="20"/>
                <w:szCs w:val="20"/>
              </w:rPr>
              <w:t>XX.</w:t>
            </w:r>
          </w:p>
        </w:tc>
        <w:tc>
          <w:tcPr>
            <w:tcW w:w="14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7C7668" w:rsidRPr="00624C8F" w:rsidRDefault="007C7668" w:rsidP="00CF2D07">
            <w:pPr>
              <w:jc w:val="center"/>
              <w:rPr>
                <w:rFonts w:ascii="Arial" w:hAnsi="Arial" w:cs="Arial"/>
                <w:sz w:val="20"/>
                <w:szCs w:val="20"/>
              </w:rPr>
            </w:pPr>
            <w:r w:rsidRPr="00624C8F">
              <w:rPr>
                <w:rFonts w:ascii="Arial" w:hAnsi="Arial" w:cs="Arial"/>
                <w:sz w:val="20"/>
                <w:szCs w:val="20"/>
              </w:rPr>
              <w:t xml:space="preserve"> 545    </w:t>
            </w:r>
          </w:p>
        </w:tc>
        <w:tc>
          <w:tcPr>
            <w:tcW w:w="6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668" w:rsidRPr="00624C8F" w:rsidRDefault="007C7668" w:rsidP="00CF2D07">
            <w:pPr>
              <w:ind w:left="6"/>
              <w:jc w:val="center"/>
              <w:rPr>
                <w:rFonts w:ascii="Arial" w:hAnsi="Arial" w:cs="Arial"/>
                <w:bCs/>
                <w:sz w:val="20"/>
                <w:szCs w:val="20"/>
              </w:rPr>
            </w:pPr>
            <w:r w:rsidRPr="00624C8F">
              <w:rPr>
                <w:rFonts w:ascii="Arial" w:hAnsi="Arial" w:cs="Arial"/>
                <w:sz w:val="20"/>
                <w:szCs w:val="20"/>
              </w:rPr>
              <w:t>-</w:t>
            </w:r>
          </w:p>
        </w:tc>
        <w:tc>
          <w:tcPr>
            <w:tcW w:w="7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668" w:rsidRPr="00624C8F" w:rsidRDefault="007C7668" w:rsidP="00CF2D07">
            <w:pPr>
              <w:ind w:left="6" w:right="129"/>
              <w:jc w:val="center"/>
              <w:rPr>
                <w:rFonts w:ascii="Arial" w:eastAsia="Arial Unicode MS" w:hAnsi="Arial" w:cs="Arial"/>
                <w:sz w:val="20"/>
                <w:szCs w:val="20"/>
              </w:rPr>
            </w:pPr>
            <w:r w:rsidRPr="00624C8F">
              <w:rPr>
                <w:rFonts w:ascii="Arial" w:hAnsi="Arial" w:cs="Arial"/>
                <w:sz w:val="20"/>
                <w:szCs w:val="20"/>
              </w:rPr>
              <w:t>-</w:t>
            </w:r>
          </w:p>
        </w:tc>
        <w:tc>
          <w:tcPr>
            <w:tcW w:w="9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C7668" w:rsidRPr="00624C8F" w:rsidRDefault="007C7668" w:rsidP="00CF2D07">
            <w:pPr>
              <w:ind w:right="129"/>
              <w:jc w:val="center"/>
              <w:rPr>
                <w:rFonts w:ascii="Arial" w:eastAsia="Arial Unicode MS" w:hAnsi="Arial" w:cs="Arial"/>
                <w:sz w:val="20"/>
                <w:szCs w:val="20"/>
              </w:rPr>
            </w:pPr>
            <w:r w:rsidRPr="00624C8F">
              <w:rPr>
                <w:rFonts w:ascii="Arial" w:eastAsia="Arial Unicode MS" w:hAnsi="Arial" w:cs="Arial"/>
                <w:sz w:val="20"/>
                <w:szCs w:val="20"/>
              </w:rPr>
              <w:t>-</w:t>
            </w:r>
          </w:p>
        </w:tc>
        <w:tc>
          <w:tcPr>
            <w:tcW w:w="1117" w:type="dxa"/>
            <w:tcBorders>
              <w:top w:val="single" w:sz="4" w:space="0" w:color="auto"/>
              <w:left w:val="single" w:sz="4" w:space="0" w:color="auto"/>
              <w:bottom w:val="single" w:sz="4" w:space="0" w:color="auto"/>
              <w:right w:val="single" w:sz="4" w:space="0" w:color="auto"/>
            </w:tcBorders>
            <w:hideMark/>
          </w:tcPr>
          <w:p w:rsidR="007C7668" w:rsidRPr="00624C8F" w:rsidRDefault="007C7668" w:rsidP="00CF2D07">
            <w:pPr>
              <w:jc w:val="center"/>
              <w:rPr>
                <w:rFonts w:ascii="Arial" w:hAnsi="Arial" w:cs="Arial"/>
                <w:sz w:val="20"/>
                <w:szCs w:val="20"/>
              </w:rPr>
            </w:pPr>
            <w:r w:rsidRPr="00624C8F">
              <w:rPr>
                <w:rFonts w:ascii="Arial" w:hAnsi="Arial" w:cs="Arial"/>
                <w:sz w:val="20"/>
                <w:szCs w:val="20"/>
              </w:rPr>
              <w:t>22</w:t>
            </w:r>
          </w:p>
        </w:tc>
        <w:tc>
          <w:tcPr>
            <w:tcW w:w="1239" w:type="dxa"/>
            <w:tcBorders>
              <w:top w:val="single" w:sz="4" w:space="0" w:color="auto"/>
              <w:left w:val="single" w:sz="4" w:space="0" w:color="auto"/>
              <w:bottom w:val="single" w:sz="4" w:space="0" w:color="auto"/>
              <w:right w:val="single" w:sz="4" w:space="0" w:color="auto"/>
            </w:tcBorders>
            <w:hideMark/>
          </w:tcPr>
          <w:p w:rsidR="007C7668" w:rsidRPr="006B23D0" w:rsidRDefault="007C7668" w:rsidP="00CF2D07">
            <w:pPr>
              <w:jc w:val="center"/>
              <w:rPr>
                <w:sz w:val="20"/>
                <w:szCs w:val="20"/>
              </w:rPr>
            </w:pPr>
            <w:r w:rsidRPr="00CF5166">
              <w:rPr>
                <w:sz w:val="20"/>
                <w:szCs w:val="20"/>
              </w:rPr>
              <w:t>0</w:t>
            </w:r>
          </w:p>
        </w:tc>
      </w:tr>
      <w:tr w:rsidR="007C7668" w:rsidRPr="001E1B7C" w:rsidTr="00CF2D07">
        <w:trPr>
          <w:trHeight w:val="312"/>
          <w:jc w:val="center"/>
        </w:trPr>
        <w:tc>
          <w:tcPr>
            <w:tcW w:w="1056" w:type="dxa"/>
            <w:vMerge/>
            <w:tcBorders>
              <w:top w:val="single" w:sz="12" w:space="0" w:color="auto"/>
              <w:left w:val="single" w:sz="4" w:space="0" w:color="auto"/>
              <w:bottom w:val="single" w:sz="12" w:space="0" w:color="auto"/>
              <w:right w:val="single" w:sz="4" w:space="0" w:color="auto"/>
            </w:tcBorders>
            <w:vAlign w:val="center"/>
            <w:hideMark/>
          </w:tcPr>
          <w:p w:rsidR="007C7668" w:rsidRPr="00624C8F" w:rsidRDefault="007C7668" w:rsidP="00CF2D07">
            <w:pPr>
              <w:rPr>
                <w:rFonts w:ascii="Arial" w:hAnsi="Arial" w:cs="Arial"/>
                <w:b/>
                <w:sz w:val="20"/>
                <w:szCs w:val="20"/>
              </w:rPr>
            </w:pPr>
          </w:p>
        </w:tc>
        <w:tc>
          <w:tcPr>
            <w:tcW w:w="14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C7668" w:rsidRPr="00624C8F" w:rsidRDefault="007C7668" w:rsidP="00CF2D07">
            <w:pPr>
              <w:ind w:left="120"/>
              <w:jc w:val="center"/>
              <w:rPr>
                <w:rFonts w:ascii="Arial" w:hAnsi="Arial" w:cs="Arial"/>
                <w:b/>
                <w:sz w:val="20"/>
                <w:szCs w:val="20"/>
              </w:rPr>
            </w:pPr>
            <w:r w:rsidRPr="00624C8F">
              <w:rPr>
                <w:rFonts w:ascii="Arial" w:hAnsi="Arial" w:cs="Arial"/>
                <w:b/>
                <w:sz w:val="20"/>
                <w:szCs w:val="20"/>
              </w:rPr>
              <w:t>XXII.</w:t>
            </w:r>
          </w:p>
        </w:tc>
        <w:tc>
          <w:tcPr>
            <w:tcW w:w="14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7C7668" w:rsidRPr="00624C8F" w:rsidRDefault="007C7668" w:rsidP="00CF2D07">
            <w:pPr>
              <w:ind w:left="120"/>
              <w:jc w:val="center"/>
              <w:rPr>
                <w:rFonts w:ascii="Arial" w:hAnsi="Arial" w:cs="Arial"/>
                <w:sz w:val="20"/>
                <w:szCs w:val="20"/>
              </w:rPr>
            </w:pPr>
            <w:r w:rsidRPr="00624C8F">
              <w:rPr>
                <w:rFonts w:ascii="Arial" w:hAnsi="Arial" w:cs="Arial"/>
                <w:sz w:val="20"/>
                <w:szCs w:val="20"/>
              </w:rPr>
              <w:t xml:space="preserve"> 35 927    </w:t>
            </w:r>
          </w:p>
        </w:tc>
        <w:tc>
          <w:tcPr>
            <w:tcW w:w="6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668" w:rsidRPr="00624C8F" w:rsidRDefault="007C7668" w:rsidP="00CF2D07">
            <w:pPr>
              <w:ind w:left="6"/>
              <w:jc w:val="center"/>
              <w:rPr>
                <w:rFonts w:ascii="Arial" w:hAnsi="Arial" w:cs="Arial"/>
                <w:bCs/>
                <w:sz w:val="20"/>
                <w:szCs w:val="20"/>
              </w:rPr>
            </w:pPr>
            <w:r w:rsidRPr="00624C8F">
              <w:rPr>
                <w:rFonts w:ascii="Arial" w:hAnsi="Arial" w:cs="Arial"/>
                <w:sz w:val="20"/>
                <w:szCs w:val="20"/>
              </w:rPr>
              <w:t>-</w:t>
            </w:r>
          </w:p>
        </w:tc>
        <w:tc>
          <w:tcPr>
            <w:tcW w:w="7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668" w:rsidRPr="00624C8F" w:rsidRDefault="007C7668" w:rsidP="00CF2D07">
            <w:pPr>
              <w:ind w:left="6"/>
              <w:jc w:val="center"/>
              <w:rPr>
                <w:rFonts w:ascii="Arial" w:hAnsi="Arial" w:cs="Arial"/>
                <w:bCs/>
                <w:sz w:val="20"/>
                <w:szCs w:val="20"/>
              </w:rPr>
            </w:pPr>
            <w:r w:rsidRPr="00624C8F">
              <w:rPr>
                <w:rFonts w:ascii="Arial" w:hAnsi="Arial" w:cs="Arial"/>
                <w:sz w:val="20"/>
                <w:szCs w:val="20"/>
              </w:rPr>
              <w:t>1</w:t>
            </w:r>
          </w:p>
        </w:tc>
        <w:tc>
          <w:tcPr>
            <w:tcW w:w="9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C7668" w:rsidRPr="00624C8F" w:rsidRDefault="007C7668" w:rsidP="00CF2D07">
            <w:pPr>
              <w:ind w:right="129"/>
              <w:jc w:val="center"/>
              <w:rPr>
                <w:rFonts w:ascii="Arial" w:eastAsia="Arial Unicode MS" w:hAnsi="Arial" w:cs="Arial"/>
                <w:sz w:val="20"/>
                <w:szCs w:val="20"/>
              </w:rPr>
            </w:pPr>
            <w:r w:rsidRPr="00624C8F">
              <w:rPr>
                <w:rFonts w:ascii="Arial" w:eastAsia="Arial Unicode MS" w:hAnsi="Arial" w:cs="Arial"/>
                <w:sz w:val="20"/>
                <w:szCs w:val="20"/>
              </w:rPr>
              <w:t>-</w:t>
            </w:r>
          </w:p>
        </w:tc>
        <w:tc>
          <w:tcPr>
            <w:tcW w:w="1117" w:type="dxa"/>
            <w:tcBorders>
              <w:top w:val="single" w:sz="4" w:space="0" w:color="auto"/>
              <w:left w:val="single" w:sz="4" w:space="0" w:color="auto"/>
              <w:bottom w:val="single" w:sz="4" w:space="0" w:color="auto"/>
              <w:right w:val="single" w:sz="4" w:space="0" w:color="auto"/>
            </w:tcBorders>
            <w:hideMark/>
          </w:tcPr>
          <w:p w:rsidR="007C7668" w:rsidRPr="00624C8F" w:rsidRDefault="007C7668" w:rsidP="00CF2D07">
            <w:pPr>
              <w:jc w:val="center"/>
              <w:rPr>
                <w:rFonts w:ascii="Arial" w:hAnsi="Arial" w:cs="Arial"/>
                <w:sz w:val="20"/>
                <w:szCs w:val="20"/>
              </w:rPr>
            </w:pPr>
            <w:r w:rsidRPr="00624C8F">
              <w:rPr>
                <w:rFonts w:ascii="Arial" w:hAnsi="Arial" w:cs="Arial"/>
                <w:sz w:val="20"/>
                <w:szCs w:val="20"/>
              </w:rPr>
              <w:t>1 451</w:t>
            </w:r>
          </w:p>
        </w:tc>
        <w:tc>
          <w:tcPr>
            <w:tcW w:w="1239" w:type="dxa"/>
            <w:tcBorders>
              <w:top w:val="single" w:sz="4" w:space="0" w:color="auto"/>
              <w:left w:val="single" w:sz="4" w:space="0" w:color="auto"/>
              <w:bottom w:val="single" w:sz="4" w:space="0" w:color="auto"/>
              <w:right w:val="single" w:sz="4" w:space="0" w:color="auto"/>
            </w:tcBorders>
            <w:hideMark/>
          </w:tcPr>
          <w:p w:rsidR="007C7668" w:rsidRPr="006B23D0" w:rsidRDefault="007C7668" w:rsidP="00CF2D07">
            <w:pPr>
              <w:jc w:val="center"/>
              <w:rPr>
                <w:sz w:val="20"/>
                <w:szCs w:val="20"/>
              </w:rPr>
            </w:pPr>
            <w:r w:rsidRPr="00CF5166">
              <w:rPr>
                <w:sz w:val="20"/>
                <w:szCs w:val="20"/>
              </w:rPr>
              <w:t>207</w:t>
            </w:r>
          </w:p>
        </w:tc>
      </w:tr>
      <w:tr w:rsidR="007C7668" w:rsidRPr="001E1B7C" w:rsidTr="00CF2D07">
        <w:trPr>
          <w:trHeight w:val="312"/>
          <w:jc w:val="center"/>
        </w:trPr>
        <w:tc>
          <w:tcPr>
            <w:tcW w:w="1056" w:type="dxa"/>
            <w:vMerge/>
            <w:tcBorders>
              <w:top w:val="single" w:sz="12" w:space="0" w:color="auto"/>
              <w:left w:val="single" w:sz="4" w:space="0" w:color="auto"/>
              <w:bottom w:val="single" w:sz="12" w:space="0" w:color="auto"/>
              <w:right w:val="single" w:sz="4" w:space="0" w:color="auto"/>
            </w:tcBorders>
            <w:vAlign w:val="center"/>
            <w:hideMark/>
          </w:tcPr>
          <w:p w:rsidR="007C7668" w:rsidRPr="00624C8F" w:rsidRDefault="007C7668" w:rsidP="00CF2D07">
            <w:pPr>
              <w:rPr>
                <w:rFonts w:ascii="Arial" w:hAnsi="Arial" w:cs="Arial"/>
                <w:b/>
                <w:sz w:val="20"/>
                <w:szCs w:val="20"/>
              </w:rPr>
            </w:pPr>
          </w:p>
        </w:tc>
        <w:tc>
          <w:tcPr>
            <w:tcW w:w="14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C7668" w:rsidRPr="00624C8F" w:rsidRDefault="007C7668" w:rsidP="00CF2D07">
            <w:pPr>
              <w:ind w:left="120"/>
              <w:jc w:val="center"/>
              <w:rPr>
                <w:rFonts w:ascii="Arial" w:hAnsi="Arial" w:cs="Arial"/>
                <w:b/>
                <w:sz w:val="20"/>
                <w:szCs w:val="20"/>
              </w:rPr>
            </w:pPr>
            <w:r w:rsidRPr="00624C8F">
              <w:rPr>
                <w:rFonts w:ascii="Arial" w:hAnsi="Arial" w:cs="Arial"/>
                <w:b/>
                <w:sz w:val="20"/>
                <w:szCs w:val="20"/>
              </w:rPr>
              <w:t>XXIII.</w:t>
            </w:r>
          </w:p>
        </w:tc>
        <w:tc>
          <w:tcPr>
            <w:tcW w:w="14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7C7668" w:rsidRPr="00624C8F" w:rsidRDefault="007C7668" w:rsidP="00CF2D07">
            <w:pPr>
              <w:ind w:left="120"/>
              <w:jc w:val="center"/>
              <w:rPr>
                <w:rFonts w:ascii="Arial" w:hAnsi="Arial" w:cs="Arial"/>
                <w:sz w:val="20"/>
                <w:szCs w:val="20"/>
              </w:rPr>
            </w:pPr>
            <w:r w:rsidRPr="00624C8F">
              <w:rPr>
                <w:rFonts w:ascii="Arial" w:hAnsi="Arial" w:cs="Arial"/>
                <w:sz w:val="20"/>
                <w:szCs w:val="20"/>
              </w:rPr>
              <w:t xml:space="preserve"> 11 322    </w:t>
            </w:r>
          </w:p>
        </w:tc>
        <w:tc>
          <w:tcPr>
            <w:tcW w:w="6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668" w:rsidRPr="00624C8F" w:rsidRDefault="007C7668" w:rsidP="00CF2D07">
            <w:pPr>
              <w:ind w:left="6"/>
              <w:jc w:val="center"/>
              <w:rPr>
                <w:rFonts w:ascii="Arial" w:hAnsi="Arial" w:cs="Arial"/>
                <w:bCs/>
                <w:sz w:val="20"/>
                <w:szCs w:val="20"/>
              </w:rPr>
            </w:pPr>
            <w:r w:rsidRPr="00624C8F">
              <w:rPr>
                <w:rFonts w:ascii="Arial" w:hAnsi="Arial" w:cs="Arial"/>
                <w:sz w:val="20"/>
                <w:szCs w:val="20"/>
              </w:rPr>
              <w:t>3</w:t>
            </w:r>
          </w:p>
        </w:tc>
        <w:tc>
          <w:tcPr>
            <w:tcW w:w="7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668" w:rsidRPr="00624C8F" w:rsidRDefault="007C7668" w:rsidP="00CF2D07">
            <w:pPr>
              <w:ind w:left="6" w:right="129"/>
              <w:jc w:val="center"/>
              <w:rPr>
                <w:rFonts w:ascii="Arial" w:hAnsi="Arial" w:cs="Arial"/>
                <w:sz w:val="20"/>
                <w:szCs w:val="20"/>
              </w:rPr>
            </w:pPr>
            <w:r w:rsidRPr="00624C8F">
              <w:rPr>
                <w:rFonts w:ascii="Arial" w:hAnsi="Arial" w:cs="Arial"/>
                <w:sz w:val="20"/>
                <w:szCs w:val="20"/>
              </w:rPr>
              <w:t>-</w:t>
            </w:r>
          </w:p>
        </w:tc>
        <w:tc>
          <w:tcPr>
            <w:tcW w:w="9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C7668" w:rsidRPr="00624C8F" w:rsidRDefault="007C7668" w:rsidP="00CF2D07">
            <w:pPr>
              <w:ind w:right="129"/>
              <w:jc w:val="center"/>
              <w:rPr>
                <w:rFonts w:ascii="Arial" w:hAnsi="Arial" w:cs="Arial"/>
                <w:sz w:val="20"/>
                <w:szCs w:val="20"/>
              </w:rPr>
            </w:pPr>
            <w:r w:rsidRPr="00624C8F">
              <w:rPr>
                <w:rFonts w:ascii="Arial" w:hAnsi="Arial" w:cs="Arial"/>
                <w:sz w:val="20"/>
                <w:szCs w:val="20"/>
              </w:rPr>
              <w:t>-</w:t>
            </w:r>
          </w:p>
        </w:tc>
        <w:tc>
          <w:tcPr>
            <w:tcW w:w="1117" w:type="dxa"/>
            <w:tcBorders>
              <w:top w:val="single" w:sz="4" w:space="0" w:color="auto"/>
              <w:left w:val="single" w:sz="4" w:space="0" w:color="auto"/>
              <w:bottom w:val="single" w:sz="4" w:space="0" w:color="auto"/>
              <w:right w:val="single" w:sz="4" w:space="0" w:color="auto"/>
            </w:tcBorders>
            <w:hideMark/>
          </w:tcPr>
          <w:p w:rsidR="007C7668" w:rsidRPr="00624C8F" w:rsidRDefault="007C7668" w:rsidP="00CF2D07">
            <w:pPr>
              <w:jc w:val="center"/>
              <w:rPr>
                <w:rFonts w:ascii="Arial" w:hAnsi="Arial" w:cs="Arial"/>
                <w:sz w:val="20"/>
                <w:szCs w:val="20"/>
              </w:rPr>
            </w:pPr>
            <w:r w:rsidRPr="00624C8F">
              <w:rPr>
                <w:rFonts w:ascii="Arial" w:hAnsi="Arial" w:cs="Arial"/>
                <w:sz w:val="20"/>
                <w:szCs w:val="20"/>
              </w:rPr>
              <w:t>540</w:t>
            </w:r>
          </w:p>
        </w:tc>
        <w:tc>
          <w:tcPr>
            <w:tcW w:w="1239" w:type="dxa"/>
            <w:tcBorders>
              <w:top w:val="single" w:sz="4" w:space="0" w:color="auto"/>
              <w:left w:val="single" w:sz="4" w:space="0" w:color="auto"/>
              <w:bottom w:val="single" w:sz="4" w:space="0" w:color="auto"/>
              <w:right w:val="single" w:sz="4" w:space="0" w:color="auto"/>
            </w:tcBorders>
            <w:hideMark/>
          </w:tcPr>
          <w:p w:rsidR="007C7668" w:rsidRPr="006B23D0" w:rsidRDefault="007C7668" w:rsidP="00CF2D07">
            <w:pPr>
              <w:jc w:val="center"/>
              <w:rPr>
                <w:sz w:val="20"/>
                <w:szCs w:val="20"/>
              </w:rPr>
            </w:pPr>
            <w:r w:rsidRPr="00CF5166">
              <w:rPr>
                <w:sz w:val="20"/>
                <w:szCs w:val="20"/>
              </w:rPr>
              <w:t>85</w:t>
            </w:r>
          </w:p>
        </w:tc>
      </w:tr>
      <w:tr w:rsidR="007C7668" w:rsidRPr="001E1B7C" w:rsidTr="00CF2D07">
        <w:trPr>
          <w:trHeight w:val="312"/>
          <w:jc w:val="center"/>
        </w:trPr>
        <w:tc>
          <w:tcPr>
            <w:tcW w:w="1056" w:type="dxa"/>
            <w:vMerge/>
            <w:tcBorders>
              <w:top w:val="single" w:sz="12" w:space="0" w:color="auto"/>
              <w:left w:val="single" w:sz="4" w:space="0" w:color="auto"/>
              <w:bottom w:val="single" w:sz="4" w:space="0" w:color="auto"/>
              <w:right w:val="single" w:sz="4" w:space="0" w:color="auto"/>
            </w:tcBorders>
            <w:vAlign w:val="center"/>
            <w:hideMark/>
          </w:tcPr>
          <w:p w:rsidR="007C7668" w:rsidRPr="00624C8F" w:rsidRDefault="007C7668" w:rsidP="00CF2D07">
            <w:pPr>
              <w:rPr>
                <w:rFonts w:ascii="Arial" w:hAnsi="Arial" w:cs="Arial"/>
                <w:b/>
                <w:sz w:val="20"/>
                <w:szCs w:val="20"/>
              </w:rPr>
            </w:pPr>
          </w:p>
        </w:tc>
        <w:tc>
          <w:tcPr>
            <w:tcW w:w="1439" w:type="dxa"/>
            <w:tcBorders>
              <w:top w:val="single" w:sz="4" w:space="0" w:color="auto"/>
              <w:left w:val="single" w:sz="4" w:space="0" w:color="auto"/>
              <w:bottom w:val="single" w:sz="4" w:space="0" w:color="auto"/>
              <w:right w:val="nil"/>
            </w:tcBorders>
            <w:shd w:val="clear" w:color="auto" w:fill="E6E6E6"/>
            <w:noWrap/>
            <w:tcMar>
              <w:top w:w="15" w:type="dxa"/>
              <w:left w:w="15" w:type="dxa"/>
              <w:bottom w:w="0" w:type="dxa"/>
              <w:right w:w="15" w:type="dxa"/>
            </w:tcMar>
            <w:vAlign w:val="center"/>
            <w:hideMark/>
          </w:tcPr>
          <w:p w:rsidR="007C7668" w:rsidRPr="00624C8F" w:rsidRDefault="007C7668" w:rsidP="00CF2D07">
            <w:pPr>
              <w:ind w:left="120"/>
              <w:jc w:val="center"/>
              <w:rPr>
                <w:rFonts w:ascii="Arial" w:hAnsi="Arial" w:cs="Arial"/>
                <w:b/>
                <w:bCs/>
                <w:sz w:val="20"/>
                <w:szCs w:val="20"/>
              </w:rPr>
            </w:pPr>
            <w:r w:rsidRPr="00624C8F">
              <w:rPr>
                <w:rFonts w:ascii="Arial" w:hAnsi="Arial" w:cs="Arial"/>
                <w:b/>
                <w:bCs/>
                <w:sz w:val="20"/>
                <w:szCs w:val="20"/>
              </w:rPr>
              <w:t>Összesen</w:t>
            </w:r>
          </w:p>
        </w:tc>
        <w:tc>
          <w:tcPr>
            <w:tcW w:w="1492"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center"/>
            <w:hideMark/>
          </w:tcPr>
          <w:p w:rsidR="007C7668" w:rsidRPr="00624C8F" w:rsidRDefault="007C7668" w:rsidP="00CF2D07">
            <w:pPr>
              <w:ind w:right="170"/>
              <w:jc w:val="center"/>
              <w:rPr>
                <w:rFonts w:ascii="Arial" w:eastAsia="Arial Unicode MS" w:hAnsi="Arial" w:cs="Arial"/>
                <w:b/>
                <w:bCs/>
                <w:sz w:val="20"/>
                <w:szCs w:val="20"/>
              </w:rPr>
            </w:pPr>
            <w:r w:rsidRPr="00624C8F">
              <w:rPr>
                <w:rFonts w:ascii="Arial" w:hAnsi="Arial" w:cs="Arial"/>
                <w:b/>
                <w:bCs/>
                <w:sz w:val="20"/>
                <w:szCs w:val="20"/>
              </w:rPr>
              <w:t xml:space="preserve">218 821    </w:t>
            </w:r>
          </w:p>
        </w:tc>
        <w:tc>
          <w:tcPr>
            <w:tcW w:w="685" w:type="dxa"/>
            <w:tcBorders>
              <w:top w:val="single" w:sz="4" w:space="0" w:color="auto"/>
              <w:left w:val="single" w:sz="4" w:space="0" w:color="auto"/>
              <w:bottom w:val="single" w:sz="4" w:space="0" w:color="auto"/>
              <w:right w:val="single" w:sz="4" w:space="0" w:color="auto"/>
            </w:tcBorders>
            <w:shd w:val="clear" w:color="auto" w:fill="E6E6E6"/>
            <w:tcMar>
              <w:top w:w="15" w:type="dxa"/>
              <w:left w:w="15" w:type="dxa"/>
              <w:bottom w:w="0" w:type="dxa"/>
              <w:right w:w="15" w:type="dxa"/>
            </w:tcMar>
            <w:vAlign w:val="center"/>
            <w:hideMark/>
          </w:tcPr>
          <w:p w:rsidR="007C7668" w:rsidRPr="00624C8F" w:rsidRDefault="007C7668" w:rsidP="00CF2D07">
            <w:pPr>
              <w:ind w:left="6"/>
              <w:jc w:val="center"/>
              <w:rPr>
                <w:rFonts w:ascii="Arial" w:hAnsi="Arial" w:cs="Arial"/>
                <w:b/>
                <w:bCs/>
                <w:sz w:val="20"/>
                <w:szCs w:val="20"/>
              </w:rPr>
            </w:pPr>
            <w:r w:rsidRPr="00624C8F">
              <w:rPr>
                <w:rFonts w:ascii="Arial" w:hAnsi="Arial" w:cs="Arial"/>
                <w:b/>
                <w:bCs/>
                <w:sz w:val="20"/>
                <w:szCs w:val="20"/>
              </w:rPr>
              <w:t>11</w:t>
            </w:r>
          </w:p>
        </w:tc>
        <w:tc>
          <w:tcPr>
            <w:tcW w:w="736" w:type="dxa"/>
            <w:tcBorders>
              <w:top w:val="single" w:sz="4" w:space="0" w:color="auto"/>
              <w:left w:val="single" w:sz="4" w:space="0" w:color="auto"/>
              <w:bottom w:val="single" w:sz="4" w:space="0" w:color="auto"/>
              <w:right w:val="single" w:sz="4" w:space="0" w:color="auto"/>
            </w:tcBorders>
            <w:shd w:val="clear" w:color="auto" w:fill="E6E6E6"/>
            <w:tcMar>
              <w:top w:w="15" w:type="dxa"/>
              <w:left w:w="15" w:type="dxa"/>
              <w:bottom w:w="0" w:type="dxa"/>
              <w:right w:w="15" w:type="dxa"/>
            </w:tcMar>
            <w:vAlign w:val="center"/>
            <w:hideMark/>
          </w:tcPr>
          <w:p w:rsidR="007C7668" w:rsidRPr="00624C8F" w:rsidRDefault="007C7668" w:rsidP="00CF2D07">
            <w:pPr>
              <w:ind w:left="6"/>
              <w:jc w:val="center"/>
              <w:rPr>
                <w:rFonts w:ascii="Arial" w:hAnsi="Arial" w:cs="Arial"/>
                <w:b/>
                <w:bCs/>
                <w:sz w:val="20"/>
                <w:szCs w:val="20"/>
              </w:rPr>
            </w:pPr>
            <w:r w:rsidRPr="00624C8F">
              <w:rPr>
                <w:rFonts w:ascii="Arial" w:hAnsi="Arial" w:cs="Arial"/>
                <w:b/>
                <w:bCs/>
                <w:sz w:val="20"/>
                <w:szCs w:val="20"/>
              </w:rPr>
              <w:t>2</w:t>
            </w:r>
          </w:p>
        </w:tc>
        <w:tc>
          <w:tcPr>
            <w:tcW w:w="904"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center"/>
          </w:tcPr>
          <w:p w:rsidR="007C7668" w:rsidRPr="00624C8F" w:rsidRDefault="007C7668" w:rsidP="00CF2D07">
            <w:pPr>
              <w:jc w:val="center"/>
              <w:rPr>
                <w:rFonts w:ascii="Arial" w:hAnsi="Arial" w:cs="Arial"/>
                <w:b/>
                <w:bCs/>
                <w:sz w:val="20"/>
                <w:szCs w:val="20"/>
              </w:rPr>
            </w:pPr>
          </w:p>
        </w:tc>
        <w:tc>
          <w:tcPr>
            <w:tcW w:w="2356" w:type="dxa"/>
            <w:gridSpan w:val="2"/>
            <w:tcBorders>
              <w:top w:val="single" w:sz="4" w:space="0" w:color="auto"/>
              <w:left w:val="nil"/>
              <w:bottom w:val="single" w:sz="4" w:space="0" w:color="auto"/>
              <w:right w:val="single" w:sz="4" w:space="0" w:color="auto"/>
            </w:tcBorders>
            <w:shd w:val="clear" w:color="auto" w:fill="E6E6E6"/>
            <w:hideMark/>
          </w:tcPr>
          <w:p w:rsidR="007C7668" w:rsidRPr="00624C8F" w:rsidRDefault="007C7668" w:rsidP="00CF2D07">
            <w:pPr>
              <w:ind w:right="170"/>
              <w:jc w:val="center"/>
              <w:rPr>
                <w:rFonts w:ascii="Arial" w:hAnsi="Arial" w:cs="Arial"/>
                <w:b/>
                <w:bCs/>
                <w:sz w:val="20"/>
                <w:szCs w:val="20"/>
              </w:rPr>
            </w:pPr>
            <w:r w:rsidRPr="00624C8F">
              <w:rPr>
                <w:rFonts w:ascii="Arial" w:hAnsi="Arial" w:cs="Arial"/>
                <w:b/>
                <w:bCs/>
                <w:sz w:val="20"/>
                <w:szCs w:val="20"/>
              </w:rPr>
              <w:t>13 739</w:t>
            </w:r>
          </w:p>
        </w:tc>
      </w:tr>
    </w:tbl>
    <w:p w:rsidR="007C7668" w:rsidRDefault="007C7668" w:rsidP="007C7668"/>
    <w:p w:rsidR="007C7668" w:rsidRPr="005A2782" w:rsidRDefault="007C7668" w:rsidP="007C7668">
      <w:pPr>
        <w:jc w:val="both"/>
        <w:rPr>
          <w:rFonts w:ascii="Verdana" w:hAnsi="Verdana"/>
          <w:b/>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b/>
          <w:sz w:val="20"/>
          <w:szCs w:val="20"/>
        </w:rPr>
      </w:pPr>
    </w:p>
    <w:p w:rsidR="0031043C" w:rsidRDefault="0031043C" w:rsidP="0031043C">
      <w:pPr>
        <w:jc w:val="both"/>
        <w:rPr>
          <w:rFonts w:ascii="Arial" w:hAnsi="Arial" w:cs="Arial"/>
          <w:b/>
          <w:sz w:val="20"/>
          <w:szCs w:val="20"/>
        </w:rPr>
      </w:pPr>
    </w:p>
    <w:p w:rsidR="0031043C" w:rsidRDefault="0031043C" w:rsidP="0031043C">
      <w:pPr>
        <w:jc w:val="both"/>
        <w:rPr>
          <w:rFonts w:ascii="Arial" w:hAnsi="Arial" w:cs="Arial"/>
          <w:b/>
          <w:sz w:val="20"/>
          <w:szCs w:val="20"/>
        </w:rPr>
      </w:pPr>
    </w:p>
    <w:p w:rsidR="0031043C" w:rsidRDefault="0031043C" w:rsidP="0031043C">
      <w:pPr>
        <w:jc w:val="both"/>
        <w:rPr>
          <w:rFonts w:ascii="Arial" w:hAnsi="Arial" w:cs="Arial"/>
          <w:b/>
          <w:sz w:val="20"/>
          <w:szCs w:val="20"/>
        </w:rPr>
      </w:pPr>
    </w:p>
    <w:p w:rsidR="0031043C" w:rsidRDefault="0031043C" w:rsidP="0031043C">
      <w:pPr>
        <w:jc w:val="both"/>
        <w:rPr>
          <w:rFonts w:ascii="Arial" w:hAnsi="Arial" w:cs="Arial"/>
          <w:b/>
          <w:sz w:val="20"/>
          <w:szCs w:val="20"/>
        </w:rPr>
      </w:pP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b/>
          <w:bCs/>
          <w:sz w:val="20"/>
          <w:szCs w:val="20"/>
        </w:rPr>
      </w:pPr>
    </w:p>
    <w:p w:rsidR="0031043C" w:rsidRPr="00A32ADB" w:rsidRDefault="0031043C" w:rsidP="0031043C">
      <w:pPr>
        <w:rPr>
          <w:rFonts w:ascii="Arial" w:hAnsi="Arial" w:cs="Arial"/>
          <w:b/>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Default="0031043C" w:rsidP="0031043C">
      <w:pPr>
        <w:pStyle w:val="Listaszerbekezds"/>
        <w:ind w:left="0"/>
        <w:rPr>
          <w:rFonts w:ascii="Arial" w:hAnsi="Arial" w:cs="Arial"/>
          <w:sz w:val="28"/>
          <w:szCs w:val="28"/>
        </w:rPr>
      </w:pPr>
    </w:p>
    <w:p w:rsidR="007C7668" w:rsidRDefault="007C7668" w:rsidP="0031043C">
      <w:pPr>
        <w:pStyle w:val="Listaszerbekezds"/>
        <w:ind w:left="0"/>
        <w:rPr>
          <w:rFonts w:ascii="Arial" w:hAnsi="Arial" w:cs="Arial"/>
          <w:sz w:val="28"/>
          <w:szCs w:val="28"/>
        </w:rPr>
      </w:pPr>
    </w:p>
    <w:p w:rsidR="007C7668" w:rsidRDefault="007C7668" w:rsidP="0031043C">
      <w:pPr>
        <w:pStyle w:val="Listaszerbekezds"/>
        <w:ind w:left="0"/>
        <w:rPr>
          <w:rFonts w:ascii="Arial" w:hAnsi="Arial" w:cs="Arial"/>
          <w:sz w:val="28"/>
          <w:szCs w:val="28"/>
        </w:rPr>
      </w:pPr>
    </w:p>
    <w:p w:rsidR="007C7668" w:rsidRDefault="007C7668" w:rsidP="0031043C">
      <w:pPr>
        <w:pStyle w:val="Listaszerbekezds"/>
        <w:ind w:left="0"/>
        <w:rPr>
          <w:rFonts w:ascii="Arial" w:hAnsi="Arial" w:cs="Arial"/>
          <w:sz w:val="28"/>
          <w:szCs w:val="28"/>
        </w:rPr>
      </w:pPr>
    </w:p>
    <w:p w:rsidR="007C7668" w:rsidRDefault="007C7668" w:rsidP="0031043C">
      <w:pPr>
        <w:pStyle w:val="Listaszerbekezds"/>
        <w:ind w:left="0"/>
        <w:rPr>
          <w:rFonts w:ascii="Arial" w:hAnsi="Arial" w:cs="Arial"/>
          <w:sz w:val="28"/>
          <w:szCs w:val="28"/>
        </w:rPr>
      </w:pPr>
    </w:p>
    <w:p w:rsidR="007C7668" w:rsidRDefault="007C7668" w:rsidP="0031043C">
      <w:pPr>
        <w:pStyle w:val="Listaszerbekezds"/>
        <w:ind w:left="0"/>
        <w:rPr>
          <w:rFonts w:ascii="Arial" w:hAnsi="Arial" w:cs="Arial"/>
          <w:sz w:val="28"/>
          <w:szCs w:val="28"/>
        </w:rPr>
      </w:pPr>
    </w:p>
    <w:p w:rsidR="007C7668" w:rsidRDefault="007C7668" w:rsidP="0031043C">
      <w:pPr>
        <w:pStyle w:val="Listaszerbekezds"/>
        <w:ind w:left="0"/>
        <w:rPr>
          <w:rFonts w:ascii="Arial" w:hAnsi="Arial" w:cs="Arial"/>
          <w:sz w:val="28"/>
          <w:szCs w:val="28"/>
        </w:rPr>
      </w:pPr>
    </w:p>
    <w:p w:rsidR="007C7668" w:rsidRDefault="007C7668" w:rsidP="0031043C">
      <w:pPr>
        <w:pStyle w:val="Listaszerbekezds"/>
        <w:ind w:left="0"/>
        <w:rPr>
          <w:rFonts w:ascii="Arial" w:hAnsi="Arial" w:cs="Arial"/>
          <w:sz w:val="28"/>
          <w:szCs w:val="28"/>
        </w:rPr>
      </w:pPr>
    </w:p>
    <w:p w:rsidR="007C7668" w:rsidRDefault="007C7668" w:rsidP="0031043C">
      <w:pPr>
        <w:pStyle w:val="Listaszerbekezds"/>
        <w:ind w:left="0"/>
        <w:rPr>
          <w:rFonts w:ascii="Arial" w:hAnsi="Arial" w:cs="Arial"/>
          <w:sz w:val="28"/>
          <w:szCs w:val="28"/>
        </w:rPr>
      </w:pPr>
    </w:p>
    <w:p w:rsidR="007C7668" w:rsidRDefault="007C7668" w:rsidP="0031043C">
      <w:pPr>
        <w:pStyle w:val="Listaszerbekezds"/>
        <w:ind w:left="0"/>
        <w:rPr>
          <w:rFonts w:ascii="Arial" w:hAnsi="Arial" w:cs="Arial"/>
          <w:sz w:val="28"/>
          <w:szCs w:val="28"/>
        </w:rPr>
      </w:pPr>
    </w:p>
    <w:p w:rsidR="007C7668" w:rsidRDefault="007C7668" w:rsidP="0031043C">
      <w:pPr>
        <w:pStyle w:val="Listaszerbekezds"/>
        <w:ind w:left="0"/>
        <w:rPr>
          <w:rFonts w:ascii="Arial" w:hAnsi="Arial" w:cs="Arial"/>
          <w:sz w:val="28"/>
          <w:szCs w:val="28"/>
        </w:rPr>
      </w:pPr>
    </w:p>
    <w:p w:rsidR="007C7668" w:rsidRDefault="007C7668" w:rsidP="0031043C">
      <w:pPr>
        <w:pStyle w:val="Listaszerbekezds"/>
        <w:ind w:left="0"/>
        <w:rPr>
          <w:rFonts w:ascii="Arial" w:hAnsi="Arial" w:cs="Arial"/>
          <w:sz w:val="28"/>
          <w:szCs w:val="28"/>
        </w:rPr>
      </w:pPr>
    </w:p>
    <w:p w:rsidR="007C7668" w:rsidRDefault="007C7668" w:rsidP="0031043C">
      <w:pPr>
        <w:pStyle w:val="Listaszerbekezds"/>
        <w:ind w:left="0"/>
        <w:rPr>
          <w:rFonts w:ascii="Arial" w:hAnsi="Arial" w:cs="Arial"/>
          <w:sz w:val="28"/>
          <w:szCs w:val="28"/>
        </w:rPr>
      </w:pPr>
    </w:p>
    <w:p w:rsidR="007C7668" w:rsidRDefault="007C7668" w:rsidP="0031043C">
      <w:pPr>
        <w:pStyle w:val="Listaszerbekezds"/>
        <w:ind w:left="0"/>
        <w:rPr>
          <w:rFonts w:ascii="Arial" w:hAnsi="Arial" w:cs="Arial"/>
          <w:sz w:val="28"/>
          <w:szCs w:val="28"/>
        </w:rPr>
      </w:pPr>
    </w:p>
    <w:p w:rsidR="007C7668" w:rsidRDefault="007C7668" w:rsidP="0031043C">
      <w:pPr>
        <w:pStyle w:val="Listaszerbekezds"/>
        <w:ind w:left="0"/>
        <w:rPr>
          <w:rFonts w:ascii="Arial" w:hAnsi="Arial" w:cs="Arial"/>
          <w:sz w:val="28"/>
          <w:szCs w:val="28"/>
        </w:rPr>
      </w:pPr>
    </w:p>
    <w:p w:rsidR="007C7668" w:rsidRDefault="007C7668" w:rsidP="0031043C">
      <w:pPr>
        <w:pStyle w:val="Listaszerbekezds"/>
        <w:ind w:left="0"/>
        <w:rPr>
          <w:rFonts w:ascii="Arial" w:hAnsi="Arial" w:cs="Arial"/>
          <w:sz w:val="28"/>
          <w:szCs w:val="28"/>
        </w:rPr>
      </w:pPr>
    </w:p>
    <w:p w:rsidR="007C7668" w:rsidRPr="00A32ADB" w:rsidRDefault="007C7668" w:rsidP="0031043C">
      <w:pPr>
        <w:pStyle w:val="Listaszerbekezds"/>
        <w:ind w:left="0"/>
        <w:rPr>
          <w:rFonts w:ascii="Arial" w:hAnsi="Arial" w:cs="Arial"/>
          <w:sz w:val="28"/>
          <w:szCs w:val="28"/>
        </w:rPr>
      </w:pPr>
    </w:p>
    <w:p w:rsidR="007C7668" w:rsidRPr="007C7668" w:rsidRDefault="007C7668" w:rsidP="007C7668">
      <w:pPr>
        <w:pStyle w:val="Listaszerbekezds"/>
        <w:numPr>
          <w:ilvl w:val="0"/>
          <w:numId w:val="10"/>
        </w:numPr>
        <w:jc w:val="center"/>
        <w:rPr>
          <w:rFonts w:ascii="Arial" w:hAnsi="Arial" w:cs="Arial"/>
          <w:b/>
          <w:sz w:val="28"/>
          <w:szCs w:val="28"/>
        </w:rPr>
      </w:pPr>
      <w:r w:rsidRPr="007C7668">
        <w:rPr>
          <w:rFonts w:ascii="Arial" w:hAnsi="Arial" w:cs="Arial"/>
          <w:b/>
          <w:sz w:val="28"/>
          <w:szCs w:val="28"/>
        </w:rPr>
        <w:t xml:space="preserve">sz. melléklet – </w:t>
      </w:r>
      <w:r w:rsidRPr="007C7668">
        <w:rPr>
          <w:rFonts w:ascii="Arial" w:hAnsi="Arial" w:cs="Arial"/>
          <w:sz w:val="28"/>
          <w:szCs w:val="28"/>
        </w:rPr>
        <w:t>A szakaszolt projekt első szakasz projektelemek részletes költségvetési táblája</w:t>
      </w:r>
    </w:p>
    <w:p w:rsidR="007C7668" w:rsidRPr="007C7668" w:rsidRDefault="007C7668" w:rsidP="007C7668">
      <w:pPr>
        <w:ind w:left="360"/>
        <w:jc w:val="both"/>
        <w:rPr>
          <w:rFonts w:ascii="Arial" w:hAnsi="Arial" w:cs="Arial"/>
          <w:b/>
          <w:sz w:val="28"/>
          <w:szCs w:val="28"/>
        </w:rPr>
      </w:pPr>
    </w:p>
    <w:p w:rsidR="0031043C" w:rsidRPr="007C7668" w:rsidRDefault="007C7668" w:rsidP="007C7668">
      <w:pPr>
        <w:jc w:val="center"/>
        <w:rPr>
          <w:rFonts w:ascii="Arial" w:hAnsi="Arial" w:cs="Arial"/>
        </w:rPr>
      </w:pPr>
      <w:r w:rsidRPr="007C7668">
        <w:rPr>
          <w:rFonts w:ascii="Arial" w:hAnsi="Arial" w:cs="Arial"/>
        </w:rPr>
        <w:t>A 9. számú változás bejelentés során jóváhagyott melléklethez képest NEM MÓDOSULT és fizikai értelemben RÉSZE a jelen szerződésmódosításnak.</w:t>
      </w: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Default="0031043C" w:rsidP="0031043C">
      <w:pPr>
        <w:jc w:val="both"/>
        <w:rPr>
          <w:rFonts w:ascii="Arial" w:hAnsi="Arial" w:cs="Arial"/>
          <w:sz w:val="20"/>
          <w:szCs w:val="20"/>
        </w:rPr>
      </w:pPr>
    </w:p>
    <w:p w:rsidR="0031043C" w:rsidRPr="00AD3FE2" w:rsidRDefault="0031043C" w:rsidP="0031043C">
      <w:pPr>
        <w:rPr>
          <w:rFonts w:ascii="Arial" w:hAnsi="Arial" w:cs="Arial"/>
          <w:sz w:val="20"/>
          <w:szCs w:val="20"/>
        </w:rPr>
      </w:pPr>
    </w:p>
    <w:p w:rsidR="0031043C" w:rsidRPr="00AD3FE2" w:rsidRDefault="0031043C" w:rsidP="0031043C">
      <w:pPr>
        <w:rPr>
          <w:rFonts w:ascii="Arial" w:hAnsi="Arial" w:cs="Arial"/>
          <w:sz w:val="20"/>
          <w:szCs w:val="20"/>
        </w:rPr>
      </w:pPr>
    </w:p>
    <w:p w:rsidR="0031043C" w:rsidRDefault="0031043C" w:rsidP="0031043C">
      <w:pPr>
        <w:tabs>
          <w:tab w:val="left" w:pos="2670"/>
        </w:tabs>
        <w:rPr>
          <w:rFonts w:ascii="Arial" w:hAnsi="Arial" w:cs="Arial"/>
          <w:sz w:val="20"/>
          <w:szCs w:val="20"/>
        </w:rPr>
      </w:pPr>
    </w:p>
    <w:p w:rsidR="0031043C" w:rsidRDefault="0031043C" w:rsidP="0031043C">
      <w:pPr>
        <w:rPr>
          <w:rFonts w:ascii="Arial" w:hAnsi="Arial" w:cs="Arial"/>
          <w:sz w:val="20"/>
          <w:szCs w:val="20"/>
        </w:rPr>
      </w:pPr>
    </w:p>
    <w:p w:rsidR="0031043C" w:rsidRDefault="0031043C" w:rsidP="0031043C">
      <w:pPr>
        <w:rPr>
          <w:rFonts w:ascii="Arial" w:hAnsi="Arial" w:cs="Arial"/>
          <w:sz w:val="20"/>
          <w:szCs w:val="20"/>
        </w:rPr>
        <w:sectPr w:rsidR="0031043C" w:rsidSect="0031043C">
          <w:footerReference w:type="default" r:id="rId10"/>
          <w:type w:val="continuous"/>
          <w:pgSz w:w="11906" w:h="16838" w:code="9"/>
          <w:pgMar w:top="1418" w:right="1418" w:bottom="1418" w:left="1418" w:header="709" w:footer="709" w:gutter="0"/>
          <w:cols w:space="708"/>
          <w:titlePg/>
          <w:docGrid w:linePitch="360"/>
        </w:sectPr>
      </w:pPr>
    </w:p>
    <w:p w:rsidR="0031043C" w:rsidRPr="00A32ADB" w:rsidRDefault="003946CC" w:rsidP="0031043C">
      <w:pPr>
        <w:jc w:val="both"/>
        <w:rPr>
          <w:rFonts w:ascii="Arial" w:hAnsi="Arial" w:cs="Arial"/>
          <w:sz w:val="20"/>
          <w:szCs w:val="20"/>
        </w:rPr>
      </w:pPr>
      <w:r w:rsidRPr="003946CC">
        <w:rPr>
          <w:noProof/>
        </w:rPr>
        <w:drawing>
          <wp:inline distT="0" distB="0" distL="0" distR="0" wp14:anchorId="7772D1AF" wp14:editId="0AE32C8D">
            <wp:extent cx="8891270" cy="3470771"/>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1270" cy="3470771"/>
                    </a:xfrm>
                    <a:prstGeom prst="rect">
                      <a:avLst/>
                    </a:prstGeom>
                    <a:noFill/>
                    <a:ln>
                      <a:noFill/>
                    </a:ln>
                  </pic:spPr>
                </pic:pic>
              </a:graphicData>
            </a:graphic>
          </wp:inline>
        </w:drawing>
      </w: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rPr>
          <w:rFonts w:ascii="Arial" w:hAnsi="Arial" w:cs="Arial"/>
          <w:b/>
          <w:sz w:val="28"/>
          <w:szCs w:val="28"/>
        </w:rPr>
      </w:pPr>
    </w:p>
    <w:p w:rsidR="0031043C" w:rsidRPr="00A32ADB" w:rsidRDefault="0031043C" w:rsidP="0031043C">
      <w:pPr>
        <w:rPr>
          <w:rFonts w:ascii="Arial" w:hAnsi="Arial" w:cs="Arial"/>
          <w:b/>
          <w:sz w:val="28"/>
          <w:szCs w:val="28"/>
        </w:rPr>
        <w:sectPr w:rsidR="0031043C" w:rsidRPr="00A32ADB" w:rsidSect="0031043C">
          <w:pgSz w:w="16838" w:h="11906" w:orient="landscape" w:code="9"/>
          <w:pgMar w:top="1418" w:right="1418" w:bottom="1418" w:left="1418" w:header="709" w:footer="709" w:gutter="0"/>
          <w:cols w:space="708"/>
          <w:titlePg/>
          <w:docGrid w:linePitch="360"/>
        </w:sect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b/>
          <w:bCs/>
          <w:sz w:val="20"/>
          <w:szCs w:val="20"/>
        </w:rPr>
      </w:pPr>
    </w:p>
    <w:p w:rsidR="0031043C" w:rsidRPr="00A32ADB" w:rsidRDefault="0031043C" w:rsidP="0031043C">
      <w:pPr>
        <w:rPr>
          <w:rFonts w:ascii="Arial" w:hAnsi="Arial" w:cs="Arial"/>
          <w:b/>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7C7668">
      <w:pPr>
        <w:pStyle w:val="Listaszerbekezds"/>
        <w:numPr>
          <w:ilvl w:val="0"/>
          <w:numId w:val="10"/>
        </w:numPr>
        <w:suppressAutoHyphens/>
        <w:overflowPunct w:val="0"/>
        <w:autoSpaceDE w:val="0"/>
        <w:spacing w:after="200" w:line="276" w:lineRule="auto"/>
        <w:jc w:val="center"/>
        <w:textAlignment w:val="baseline"/>
        <w:rPr>
          <w:rFonts w:ascii="Arial" w:hAnsi="Arial" w:cs="Arial"/>
          <w:bCs/>
          <w:sz w:val="28"/>
          <w:szCs w:val="28"/>
        </w:rPr>
      </w:pPr>
      <w:r w:rsidRPr="00A32ADB">
        <w:rPr>
          <w:rFonts w:ascii="Arial" w:hAnsi="Arial" w:cs="Arial"/>
          <w:b/>
          <w:sz w:val="28"/>
          <w:szCs w:val="28"/>
        </w:rPr>
        <w:t xml:space="preserve">számú melléklet </w:t>
      </w:r>
      <w:r w:rsidRPr="00A32ADB">
        <w:rPr>
          <w:rFonts w:ascii="Arial" w:hAnsi="Arial" w:cs="Arial"/>
          <w:sz w:val="28"/>
          <w:szCs w:val="28"/>
        </w:rPr>
        <w:t xml:space="preserve">- </w:t>
      </w:r>
      <w:r w:rsidR="007C7668" w:rsidRPr="007C7668">
        <w:rPr>
          <w:rFonts w:ascii="Arial" w:hAnsi="Arial" w:cs="Arial"/>
          <w:bCs/>
          <w:sz w:val="28"/>
          <w:szCs w:val="28"/>
        </w:rPr>
        <w:t>A szakaszolt projekt első szakasz elszámolható költségeinek forrásai</w:t>
      </w:r>
    </w:p>
    <w:p w:rsidR="0031043C" w:rsidRPr="00A32ADB" w:rsidRDefault="0031043C" w:rsidP="0031043C">
      <w:pPr>
        <w:pStyle w:val="Listaszerbekezds"/>
        <w:jc w:val="center"/>
        <w:rPr>
          <w:rFonts w:ascii="Arial" w:hAnsi="Arial" w:cs="Arial"/>
          <w:i/>
        </w:rPr>
      </w:pPr>
    </w:p>
    <w:p w:rsidR="0031043C" w:rsidRPr="00A32ADB" w:rsidRDefault="007C7668" w:rsidP="007C7668">
      <w:pPr>
        <w:jc w:val="center"/>
        <w:rPr>
          <w:rFonts w:ascii="Arial" w:hAnsi="Arial" w:cs="Arial"/>
          <w:sz w:val="20"/>
          <w:szCs w:val="20"/>
        </w:rPr>
      </w:pPr>
      <w:r w:rsidRPr="007C7668">
        <w:rPr>
          <w:rFonts w:ascii="Arial" w:hAnsi="Arial" w:cs="Arial"/>
          <w:i/>
        </w:rPr>
        <w:t>A 9. számú változás bejelentés során jóváhagyott melléklethez képest NEM MÓDOSULT és fizikai értelemben RÉSZE a jelen szerződésmódosításnak.</w:t>
      </w: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sectPr w:rsidR="0031043C" w:rsidRPr="00A32ADB" w:rsidSect="002F4B40">
          <w:pgSz w:w="11906" w:h="16838" w:code="9"/>
          <w:pgMar w:top="1418" w:right="1418" w:bottom="1418" w:left="1418" w:header="709" w:footer="709" w:gutter="0"/>
          <w:cols w:space="708"/>
          <w:titlePg/>
          <w:docGrid w:linePitch="360"/>
        </w:sectPr>
      </w:pPr>
    </w:p>
    <w:p w:rsidR="0031043C" w:rsidRPr="00A32ADB" w:rsidRDefault="0031043C" w:rsidP="0031043C">
      <w:pPr>
        <w:jc w:val="both"/>
        <w:rPr>
          <w:rFonts w:ascii="Arial" w:hAnsi="Arial" w:cs="Arial"/>
          <w:noProof/>
        </w:rPr>
      </w:pPr>
    </w:p>
    <w:p w:rsidR="0031043C" w:rsidRPr="00A32ADB" w:rsidRDefault="0031043C" w:rsidP="0031043C">
      <w:pPr>
        <w:jc w:val="center"/>
        <w:rPr>
          <w:rFonts w:ascii="Arial" w:hAnsi="Arial" w:cs="Arial"/>
          <w:noProof/>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8812A1" w:rsidP="0031043C">
      <w:pPr>
        <w:pStyle w:val="Listaszerbekezds"/>
        <w:ind w:left="0"/>
        <w:rPr>
          <w:rFonts w:ascii="Arial" w:hAnsi="Arial" w:cs="Arial"/>
          <w:sz w:val="28"/>
          <w:szCs w:val="28"/>
        </w:rPr>
        <w:sectPr w:rsidR="0031043C" w:rsidRPr="00A32ADB" w:rsidSect="0031043C">
          <w:pgSz w:w="16838" w:h="11906" w:orient="landscape" w:code="9"/>
          <w:pgMar w:top="1418" w:right="1418" w:bottom="1418" w:left="1418" w:header="709" w:footer="709" w:gutter="0"/>
          <w:cols w:space="708"/>
          <w:titlePg/>
          <w:docGrid w:linePitch="360"/>
        </w:sectPr>
      </w:pPr>
      <w:r w:rsidRPr="008812A1">
        <w:rPr>
          <w:noProof/>
        </w:rPr>
        <w:drawing>
          <wp:inline distT="0" distB="0" distL="0" distR="0" wp14:anchorId="6B83687E" wp14:editId="2B4C99DE">
            <wp:extent cx="8781415" cy="233807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81415" cy="2338070"/>
                    </a:xfrm>
                    <a:prstGeom prst="rect">
                      <a:avLst/>
                    </a:prstGeom>
                    <a:noFill/>
                    <a:ln>
                      <a:noFill/>
                    </a:ln>
                  </pic:spPr>
                </pic:pic>
              </a:graphicData>
            </a:graphic>
          </wp:inline>
        </w:drawing>
      </w: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b/>
          <w:bCs/>
          <w:sz w:val="20"/>
          <w:szCs w:val="20"/>
        </w:rPr>
      </w:pPr>
    </w:p>
    <w:p w:rsidR="0031043C" w:rsidRPr="00A32ADB" w:rsidRDefault="0031043C" w:rsidP="0031043C">
      <w:pPr>
        <w:rPr>
          <w:rFonts w:ascii="Arial" w:hAnsi="Arial" w:cs="Arial"/>
          <w:b/>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7C7668">
      <w:pPr>
        <w:pStyle w:val="Listaszerbekezds"/>
        <w:numPr>
          <w:ilvl w:val="0"/>
          <w:numId w:val="10"/>
        </w:numPr>
        <w:suppressAutoHyphens/>
        <w:overflowPunct w:val="0"/>
        <w:autoSpaceDE w:val="0"/>
        <w:spacing w:after="200" w:line="276" w:lineRule="auto"/>
        <w:jc w:val="center"/>
        <w:textAlignment w:val="baseline"/>
        <w:rPr>
          <w:rFonts w:ascii="Arial" w:hAnsi="Arial" w:cs="Arial"/>
          <w:bCs/>
          <w:sz w:val="28"/>
          <w:szCs w:val="28"/>
        </w:rPr>
      </w:pPr>
      <w:r w:rsidRPr="00A32ADB">
        <w:rPr>
          <w:rFonts w:ascii="Arial" w:hAnsi="Arial" w:cs="Arial"/>
          <w:b/>
          <w:sz w:val="28"/>
          <w:szCs w:val="28"/>
        </w:rPr>
        <w:t xml:space="preserve">számú melléklet </w:t>
      </w:r>
      <w:r w:rsidRPr="00A32ADB">
        <w:rPr>
          <w:rFonts w:ascii="Arial" w:hAnsi="Arial" w:cs="Arial"/>
          <w:sz w:val="28"/>
          <w:szCs w:val="28"/>
        </w:rPr>
        <w:t xml:space="preserve">- </w:t>
      </w:r>
      <w:r w:rsidR="007C7668" w:rsidRPr="007C7668">
        <w:rPr>
          <w:rFonts w:ascii="Arial" w:hAnsi="Arial" w:cs="Arial"/>
          <w:bCs/>
          <w:sz w:val="28"/>
          <w:szCs w:val="28"/>
        </w:rPr>
        <w:t>A szakaszolt projekt első szakasz megvalósítás pénzügyi ütemterve</w:t>
      </w:r>
    </w:p>
    <w:p w:rsidR="0031043C" w:rsidRPr="00A32ADB" w:rsidRDefault="0031043C" w:rsidP="0031043C">
      <w:pPr>
        <w:pStyle w:val="Listaszerbekezds"/>
        <w:jc w:val="center"/>
        <w:rPr>
          <w:rFonts w:ascii="Arial" w:hAnsi="Arial" w:cs="Arial"/>
          <w:i/>
        </w:rPr>
      </w:pPr>
    </w:p>
    <w:p w:rsidR="0031043C" w:rsidRPr="00A32ADB" w:rsidRDefault="007C7668" w:rsidP="007C7668">
      <w:pPr>
        <w:jc w:val="center"/>
        <w:rPr>
          <w:rFonts w:ascii="Arial" w:hAnsi="Arial" w:cs="Arial"/>
          <w:sz w:val="20"/>
          <w:szCs w:val="20"/>
        </w:rPr>
      </w:pPr>
      <w:r w:rsidRPr="007C7668">
        <w:rPr>
          <w:rFonts w:ascii="Arial" w:hAnsi="Arial" w:cs="Arial"/>
          <w:i/>
        </w:rPr>
        <w:t>A 9. számú változás bejelentés során jóváhagyott melléklethez képest NEM MÓDOSULT és fizikai értelemben RÉSZE a jelen szerződésmódosításnak.</w:t>
      </w: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rPr>
          <w:rFonts w:ascii="Arial" w:hAnsi="Arial" w:cs="Arial"/>
          <w:b/>
          <w:sz w:val="28"/>
          <w:szCs w:val="28"/>
        </w:rPr>
        <w:sectPr w:rsidR="0031043C" w:rsidRPr="00A32ADB" w:rsidSect="002F4B40">
          <w:pgSz w:w="11906" w:h="16838" w:code="9"/>
          <w:pgMar w:top="1418" w:right="1418" w:bottom="1418" w:left="1418" w:header="709" w:footer="709" w:gutter="0"/>
          <w:cols w:space="708"/>
          <w:titlePg/>
          <w:docGrid w:linePitch="360"/>
        </w:sectPr>
      </w:pPr>
    </w:p>
    <w:p w:rsidR="0031043C" w:rsidRPr="00A32ADB" w:rsidRDefault="0031043C" w:rsidP="0031043C">
      <w:pPr>
        <w:rPr>
          <w:rFonts w:ascii="Arial" w:hAnsi="Arial" w:cs="Arial"/>
          <w:noProof/>
        </w:rPr>
      </w:pPr>
    </w:p>
    <w:p w:rsidR="0031043C" w:rsidRDefault="003946CC" w:rsidP="0031043C">
      <w:pPr>
        <w:jc w:val="center"/>
        <w:rPr>
          <w:rFonts w:ascii="Arial" w:hAnsi="Arial" w:cs="Arial"/>
          <w:b/>
          <w:sz w:val="28"/>
          <w:szCs w:val="28"/>
        </w:rPr>
      </w:pPr>
      <w:r w:rsidRPr="003946CC">
        <w:rPr>
          <w:noProof/>
        </w:rPr>
        <w:drawing>
          <wp:inline distT="0" distB="0" distL="0" distR="0">
            <wp:extent cx="7513320" cy="277749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13320" cy="2777490"/>
                    </a:xfrm>
                    <a:prstGeom prst="rect">
                      <a:avLst/>
                    </a:prstGeom>
                    <a:noFill/>
                    <a:ln>
                      <a:noFill/>
                    </a:ln>
                  </pic:spPr>
                </pic:pic>
              </a:graphicData>
            </a:graphic>
          </wp:inline>
        </w:drawing>
      </w:r>
    </w:p>
    <w:p w:rsidR="0031043C" w:rsidRPr="00A32ADB" w:rsidRDefault="0031043C" w:rsidP="0031043C">
      <w:pPr>
        <w:jc w:val="center"/>
        <w:rPr>
          <w:rFonts w:ascii="Arial" w:hAnsi="Arial" w:cs="Arial"/>
          <w:b/>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sectPr w:rsidR="0031043C" w:rsidRPr="00A32ADB" w:rsidSect="0031043C">
          <w:pgSz w:w="16838" w:h="11906" w:orient="landscape" w:code="9"/>
          <w:pgMar w:top="1418" w:right="1418" w:bottom="1418" w:left="1418" w:header="709" w:footer="709" w:gutter="0"/>
          <w:cols w:space="708"/>
          <w:titlePg/>
          <w:docGrid w:linePitch="360"/>
        </w:sectPr>
      </w:pP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b/>
          <w:bCs/>
          <w:sz w:val="20"/>
          <w:szCs w:val="20"/>
        </w:rPr>
      </w:pPr>
    </w:p>
    <w:p w:rsidR="0031043C" w:rsidRPr="00A32ADB" w:rsidRDefault="0031043C" w:rsidP="0031043C">
      <w:pPr>
        <w:rPr>
          <w:rFonts w:ascii="Arial" w:hAnsi="Arial" w:cs="Arial"/>
          <w:b/>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CB77A6">
      <w:pPr>
        <w:pStyle w:val="Listaszerbekezds"/>
        <w:numPr>
          <w:ilvl w:val="0"/>
          <w:numId w:val="10"/>
        </w:numPr>
        <w:suppressAutoHyphens/>
        <w:overflowPunct w:val="0"/>
        <w:autoSpaceDE w:val="0"/>
        <w:spacing w:after="200" w:line="276" w:lineRule="auto"/>
        <w:jc w:val="center"/>
        <w:textAlignment w:val="baseline"/>
        <w:rPr>
          <w:rFonts w:ascii="Arial" w:hAnsi="Arial" w:cs="Arial"/>
          <w:bCs/>
          <w:sz w:val="28"/>
          <w:szCs w:val="28"/>
        </w:rPr>
      </w:pPr>
      <w:r w:rsidRPr="00A32ADB">
        <w:rPr>
          <w:rFonts w:ascii="Arial" w:hAnsi="Arial" w:cs="Arial"/>
          <w:b/>
          <w:sz w:val="28"/>
          <w:szCs w:val="28"/>
        </w:rPr>
        <w:t xml:space="preserve">számú melléklet </w:t>
      </w:r>
      <w:r w:rsidRPr="00A32ADB">
        <w:rPr>
          <w:rFonts w:ascii="Arial" w:hAnsi="Arial" w:cs="Arial"/>
          <w:sz w:val="28"/>
          <w:szCs w:val="28"/>
        </w:rPr>
        <w:t xml:space="preserve">- </w:t>
      </w:r>
      <w:r w:rsidR="00CB77A6" w:rsidRPr="00CB77A6">
        <w:rPr>
          <w:rFonts w:ascii="Arial" w:hAnsi="Arial" w:cs="Arial"/>
          <w:bCs/>
          <w:sz w:val="28"/>
          <w:szCs w:val="28"/>
        </w:rPr>
        <w:t>A szakaszolt projekt első szakasz megvalósításának számszerűsíthető céljai, az esélyegyenlőségi intézkedések és adatok, a fenntarthatósági szempontok és indikátorok, továbbá a vállalt PR tevékenységek a szakaszolt projekt első szakasz megvalósítása során</w:t>
      </w:r>
    </w:p>
    <w:p w:rsidR="0031043C" w:rsidRPr="00A32ADB" w:rsidRDefault="0031043C" w:rsidP="0031043C">
      <w:pPr>
        <w:pStyle w:val="Listaszerbekezds"/>
        <w:jc w:val="center"/>
        <w:rPr>
          <w:rFonts w:ascii="Arial" w:hAnsi="Arial" w:cs="Arial"/>
          <w:i/>
        </w:rPr>
      </w:pPr>
    </w:p>
    <w:p w:rsidR="00CB77A6" w:rsidRDefault="009723B2" w:rsidP="009723B2">
      <w:pPr>
        <w:pStyle w:val="Listaszerbekezds"/>
        <w:jc w:val="center"/>
        <w:rPr>
          <w:rFonts w:ascii="Arial" w:hAnsi="Arial" w:cs="Arial"/>
          <w:i/>
        </w:rPr>
      </w:pPr>
      <w:r w:rsidRPr="00CB77A6">
        <w:rPr>
          <w:rFonts w:ascii="Arial" w:hAnsi="Arial" w:cs="Arial"/>
          <w:b/>
          <w:i/>
        </w:rPr>
        <w:t>5a. számú melléklet</w:t>
      </w:r>
      <w:r w:rsidRPr="009723B2">
        <w:rPr>
          <w:rFonts w:ascii="Arial" w:hAnsi="Arial" w:cs="Arial"/>
          <w:i/>
        </w:rPr>
        <w:t xml:space="preserve"> </w:t>
      </w:r>
      <w:r w:rsidR="00CB77A6">
        <w:rPr>
          <w:rFonts w:ascii="Arial" w:hAnsi="Arial" w:cs="Arial"/>
          <w:i/>
        </w:rPr>
        <w:t xml:space="preserve">- </w:t>
      </w:r>
      <w:r w:rsidR="00CB77A6" w:rsidRPr="00CB77A6">
        <w:rPr>
          <w:rFonts w:ascii="Arial" w:hAnsi="Arial" w:cs="Arial"/>
          <w:i/>
        </w:rPr>
        <w:t>A szakaszolt projekt első szakasz megvalósításának számszerűsíthető céljai</w:t>
      </w:r>
    </w:p>
    <w:p w:rsidR="009723B2" w:rsidRDefault="00CB77A6" w:rsidP="009723B2">
      <w:pPr>
        <w:pStyle w:val="Listaszerbekezds"/>
        <w:jc w:val="center"/>
        <w:rPr>
          <w:rFonts w:ascii="Arial" w:hAnsi="Arial" w:cs="Arial"/>
          <w:i/>
        </w:rPr>
      </w:pPr>
      <w:r>
        <w:rPr>
          <w:rFonts w:ascii="Arial" w:hAnsi="Arial" w:cs="Arial"/>
          <w:i/>
        </w:rPr>
        <w:t>A</w:t>
      </w:r>
      <w:r w:rsidR="009723B2" w:rsidRPr="009723B2">
        <w:rPr>
          <w:rFonts w:ascii="Arial" w:hAnsi="Arial" w:cs="Arial"/>
          <w:i/>
        </w:rPr>
        <w:t xml:space="preserve"> 8. számú változás bejelentés során jóváhagyott melléklethez képest MÓDOSULT és fizikai értelemben RÉSZE a jelen szerződésmódosításnak.</w:t>
      </w:r>
    </w:p>
    <w:p w:rsidR="00CB77A6" w:rsidRPr="009723B2" w:rsidRDefault="00CB77A6" w:rsidP="009723B2">
      <w:pPr>
        <w:pStyle w:val="Listaszerbekezds"/>
        <w:jc w:val="center"/>
        <w:rPr>
          <w:rFonts w:ascii="Arial" w:hAnsi="Arial" w:cs="Arial"/>
          <w:i/>
        </w:rPr>
      </w:pPr>
    </w:p>
    <w:p w:rsidR="00CB77A6" w:rsidRDefault="009723B2" w:rsidP="009723B2">
      <w:pPr>
        <w:pStyle w:val="Listaszerbekezds"/>
        <w:jc w:val="center"/>
        <w:rPr>
          <w:rFonts w:ascii="Arial" w:hAnsi="Arial" w:cs="Arial"/>
          <w:i/>
        </w:rPr>
      </w:pPr>
      <w:r w:rsidRPr="00CB77A6">
        <w:rPr>
          <w:rFonts w:ascii="Arial" w:hAnsi="Arial" w:cs="Arial"/>
          <w:b/>
          <w:i/>
        </w:rPr>
        <w:t>5b. számú melléklet</w:t>
      </w:r>
      <w:r w:rsidRPr="009723B2">
        <w:rPr>
          <w:rFonts w:ascii="Arial" w:hAnsi="Arial" w:cs="Arial"/>
          <w:i/>
        </w:rPr>
        <w:t xml:space="preserve"> </w:t>
      </w:r>
      <w:r w:rsidR="00CB77A6">
        <w:rPr>
          <w:rFonts w:ascii="Arial" w:hAnsi="Arial" w:cs="Arial"/>
          <w:i/>
        </w:rPr>
        <w:t xml:space="preserve">- </w:t>
      </w:r>
      <w:r w:rsidR="00CB77A6" w:rsidRPr="00CB77A6">
        <w:rPr>
          <w:rFonts w:ascii="Arial" w:hAnsi="Arial" w:cs="Arial"/>
          <w:i/>
        </w:rPr>
        <w:t>A szakaszolt projekt első szakasz horizontális indikátorai</w:t>
      </w:r>
    </w:p>
    <w:p w:rsidR="009723B2" w:rsidRDefault="00CB77A6" w:rsidP="009723B2">
      <w:pPr>
        <w:pStyle w:val="Listaszerbekezds"/>
        <w:jc w:val="center"/>
        <w:rPr>
          <w:rFonts w:ascii="Arial" w:hAnsi="Arial" w:cs="Arial"/>
          <w:i/>
        </w:rPr>
      </w:pPr>
      <w:r>
        <w:rPr>
          <w:rFonts w:ascii="Arial" w:hAnsi="Arial" w:cs="Arial"/>
          <w:i/>
        </w:rPr>
        <w:t>A</w:t>
      </w:r>
      <w:r w:rsidR="009723B2" w:rsidRPr="009723B2">
        <w:rPr>
          <w:rFonts w:ascii="Arial" w:hAnsi="Arial" w:cs="Arial"/>
          <w:i/>
        </w:rPr>
        <w:t>z eredeti Támogatási Szerződésben lévő melléklethez képest NEM MÓDOSULT és fizikai értelemben RÉSZE a jelen szerződésmódosításnak.</w:t>
      </w:r>
    </w:p>
    <w:p w:rsidR="00CB77A6" w:rsidRPr="009723B2" w:rsidRDefault="00CB77A6" w:rsidP="009723B2">
      <w:pPr>
        <w:pStyle w:val="Listaszerbekezds"/>
        <w:jc w:val="center"/>
        <w:rPr>
          <w:rFonts w:ascii="Arial" w:hAnsi="Arial" w:cs="Arial"/>
          <w:i/>
        </w:rPr>
      </w:pPr>
    </w:p>
    <w:p w:rsidR="00CB77A6" w:rsidRDefault="009723B2" w:rsidP="009723B2">
      <w:pPr>
        <w:pStyle w:val="Listaszerbekezds"/>
        <w:jc w:val="center"/>
        <w:rPr>
          <w:rFonts w:ascii="Arial" w:hAnsi="Arial" w:cs="Arial"/>
          <w:i/>
        </w:rPr>
      </w:pPr>
      <w:r w:rsidRPr="00CB77A6">
        <w:rPr>
          <w:rFonts w:ascii="Arial" w:hAnsi="Arial" w:cs="Arial"/>
          <w:b/>
          <w:i/>
        </w:rPr>
        <w:t>5c. számú melléklet</w:t>
      </w:r>
      <w:r w:rsidRPr="009723B2">
        <w:rPr>
          <w:rFonts w:ascii="Arial" w:hAnsi="Arial" w:cs="Arial"/>
          <w:i/>
        </w:rPr>
        <w:t xml:space="preserve"> </w:t>
      </w:r>
      <w:r w:rsidR="00CB77A6">
        <w:rPr>
          <w:rFonts w:ascii="Arial" w:hAnsi="Arial" w:cs="Arial"/>
          <w:i/>
        </w:rPr>
        <w:t xml:space="preserve">- </w:t>
      </w:r>
      <w:r w:rsidR="00CB77A6" w:rsidRPr="00CB77A6">
        <w:rPr>
          <w:rFonts w:ascii="Arial" w:hAnsi="Arial" w:cs="Arial"/>
          <w:i/>
        </w:rPr>
        <w:t>A szakaszolt projekt első szakaszában a kedvezményezett által vállalt kommunikációs tevékenységek</w:t>
      </w:r>
    </w:p>
    <w:p w:rsidR="0031043C" w:rsidRPr="00A32ADB" w:rsidRDefault="00CB77A6" w:rsidP="009723B2">
      <w:pPr>
        <w:pStyle w:val="Listaszerbekezds"/>
        <w:jc w:val="center"/>
        <w:rPr>
          <w:rFonts w:ascii="Arial" w:hAnsi="Arial" w:cs="Arial"/>
          <w:i/>
        </w:rPr>
      </w:pPr>
      <w:r>
        <w:rPr>
          <w:rFonts w:ascii="Arial" w:hAnsi="Arial" w:cs="Arial"/>
          <w:i/>
        </w:rPr>
        <w:t>A</w:t>
      </w:r>
      <w:r w:rsidR="009723B2" w:rsidRPr="009723B2">
        <w:rPr>
          <w:rFonts w:ascii="Arial" w:hAnsi="Arial" w:cs="Arial"/>
          <w:i/>
        </w:rPr>
        <w:t>z 5. számú szerződésmódosításban jóváhagyott melléklethez képest NEM MÓDOSULT és fizikai értelemben RÉSZE a jelen szerződésmódosításnak.</w:t>
      </w: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sectPr w:rsidR="0031043C" w:rsidRPr="00A32ADB" w:rsidSect="002F4B40">
          <w:pgSz w:w="11906" w:h="16838" w:code="9"/>
          <w:pgMar w:top="1418" w:right="1418" w:bottom="1418" w:left="1418" w:header="709" w:footer="709" w:gutter="0"/>
          <w:cols w:space="708"/>
          <w:titlePg/>
          <w:docGrid w:linePitch="360"/>
        </w:sectPr>
      </w:pPr>
    </w:p>
    <w:p w:rsidR="0031043C" w:rsidRPr="00A32ADB" w:rsidRDefault="003946CC" w:rsidP="0031043C">
      <w:pPr>
        <w:jc w:val="both"/>
        <w:rPr>
          <w:rFonts w:ascii="Arial" w:hAnsi="Arial" w:cs="Arial"/>
          <w:sz w:val="20"/>
          <w:szCs w:val="20"/>
        </w:rPr>
        <w:sectPr w:rsidR="0031043C" w:rsidRPr="00A32ADB" w:rsidSect="002F4B40">
          <w:pgSz w:w="11906" w:h="16838" w:code="9"/>
          <w:pgMar w:top="1418" w:right="1418" w:bottom="1418" w:left="1418" w:header="709" w:footer="709" w:gutter="0"/>
          <w:cols w:space="708"/>
          <w:titlePg/>
          <w:docGrid w:linePitch="360"/>
        </w:sectPr>
      </w:pPr>
      <w:r w:rsidRPr="003946CC">
        <w:rPr>
          <w:noProof/>
        </w:rPr>
        <w:drawing>
          <wp:inline distT="0" distB="0" distL="0" distR="0" wp14:anchorId="2278FE8B" wp14:editId="16C9D937">
            <wp:extent cx="5759450" cy="7832067"/>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7832067"/>
                    </a:xfrm>
                    <a:prstGeom prst="rect">
                      <a:avLst/>
                    </a:prstGeom>
                    <a:noFill/>
                    <a:ln>
                      <a:noFill/>
                    </a:ln>
                  </pic:spPr>
                </pic:pic>
              </a:graphicData>
            </a:graphic>
          </wp:inline>
        </w:drawing>
      </w:r>
    </w:p>
    <w:p w:rsidR="0031043C" w:rsidRPr="00A32ADB" w:rsidRDefault="0031043C" w:rsidP="0031043C">
      <w:pPr>
        <w:jc w:val="both"/>
        <w:rPr>
          <w:rFonts w:ascii="Arial" w:hAnsi="Arial" w:cs="Arial"/>
          <w:sz w:val="20"/>
          <w:szCs w:val="20"/>
        </w:rPr>
      </w:pPr>
    </w:p>
    <w:p w:rsidR="0031043C" w:rsidRPr="00A32ADB" w:rsidRDefault="0031043C" w:rsidP="0031043C">
      <w:pPr>
        <w:jc w:val="center"/>
        <w:rPr>
          <w:rFonts w:ascii="Arial" w:hAnsi="Arial" w:cs="Arial"/>
          <w:sz w:val="20"/>
          <w:szCs w:val="20"/>
        </w:rPr>
      </w:pPr>
    </w:p>
    <w:p w:rsidR="0031043C" w:rsidRPr="00A32ADB" w:rsidRDefault="003946CC" w:rsidP="0031043C">
      <w:pPr>
        <w:jc w:val="center"/>
        <w:rPr>
          <w:rFonts w:ascii="Arial" w:hAnsi="Arial" w:cs="Arial"/>
          <w:sz w:val="20"/>
          <w:szCs w:val="20"/>
        </w:rPr>
      </w:pPr>
      <w:r w:rsidRPr="003946CC">
        <w:rPr>
          <w:noProof/>
        </w:rPr>
        <w:drawing>
          <wp:inline distT="0" distB="0" distL="0" distR="0" wp14:anchorId="52EBE434" wp14:editId="3E9E737C">
            <wp:extent cx="8891270" cy="5069945"/>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1270" cy="5069945"/>
                    </a:xfrm>
                    <a:prstGeom prst="rect">
                      <a:avLst/>
                    </a:prstGeom>
                    <a:noFill/>
                    <a:ln>
                      <a:noFill/>
                    </a:ln>
                  </pic:spPr>
                </pic:pic>
              </a:graphicData>
            </a:graphic>
          </wp:inline>
        </w:drawing>
      </w:r>
    </w:p>
    <w:p w:rsidR="0031043C" w:rsidRPr="00A32ADB" w:rsidRDefault="0031043C" w:rsidP="0031043C">
      <w:pPr>
        <w:jc w:val="both"/>
        <w:rPr>
          <w:rFonts w:ascii="Arial" w:hAnsi="Arial" w:cs="Arial"/>
          <w:sz w:val="20"/>
          <w:szCs w:val="20"/>
        </w:rPr>
        <w:sectPr w:rsidR="0031043C" w:rsidRPr="00A32ADB" w:rsidSect="0031043C">
          <w:pgSz w:w="16838" w:h="11906" w:orient="landscape" w:code="9"/>
          <w:pgMar w:top="1418" w:right="1418" w:bottom="1418" w:left="1418" w:header="709" w:footer="709" w:gutter="0"/>
          <w:cols w:space="708"/>
          <w:titlePg/>
          <w:docGrid w:linePitch="360"/>
        </w:sectPr>
      </w:pPr>
    </w:p>
    <w:p w:rsidR="0031043C" w:rsidRPr="00A32ADB" w:rsidRDefault="0031043C" w:rsidP="0031043C">
      <w:pPr>
        <w:jc w:val="both"/>
        <w:rPr>
          <w:rFonts w:ascii="Arial" w:hAnsi="Arial" w:cs="Arial"/>
          <w:sz w:val="20"/>
          <w:szCs w:val="20"/>
        </w:rPr>
      </w:pPr>
    </w:p>
    <w:p w:rsidR="0031043C" w:rsidRPr="00A32ADB" w:rsidRDefault="003946CC" w:rsidP="0031043C">
      <w:pPr>
        <w:jc w:val="center"/>
        <w:rPr>
          <w:rFonts w:ascii="Arial" w:hAnsi="Arial" w:cs="Arial"/>
          <w:sz w:val="20"/>
          <w:szCs w:val="20"/>
        </w:rPr>
      </w:pPr>
      <w:r w:rsidRPr="003946CC">
        <w:rPr>
          <w:noProof/>
        </w:rPr>
        <w:drawing>
          <wp:inline distT="0" distB="0" distL="0" distR="0" wp14:anchorId="6E08B544" wp14:editId="5F1ED894">
            <wp:extent cx="5759450" cy="8273957"/>
            <wp:effectExtent l="0" t="0" r="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8273957"/>
                    </a:xfrm>
                    <a:prstGeom prst="rect">
                      <a:avLst/>
                    </a:prstGeom>
                    <a:noFill/>
                    <a:ln>
                      <a:noFill/>
                    </a:ln>
                  </pic:spPr>
                </pic:pic>
              </a:graphicData>
            </a:graphic>
          </wp:inline>
        </w:drawing>
      </w:r>
    </w:p>
    <w:p w:rsidR="0031043C" w:rsidRPr="00A32ADB" w:rsidRDefault="0031043C" w:rsidP="0031043C">
      <w:pPr>
        <w:rPr>
          <w:rFonts w:ascii="Arial" w:hAnsi="Arial" w:cs="Arial"/>
          <w:b/>
          <w:sz w:val="28"/>
          <w:szCs w:val="28"/>
        </w:rPr>
      </w:pPr>
    </w:p>
    <w:p w:rsidR="0031043C" w:rsidRPr="00A32ADB" w:rsidRDefault="0031043C" w:rsidP="0031043C">
      <w:pPr>
        <w:rPr>
          <w:rFonts w:ascii="Arial" w:hAnsi="Arial" w:cs="Arial"/>
          <w:b/>
          <w:sz w:val="18"/>
          <w:szCs w:val="28"/>
        </w:rPr>
        <w:sectPr w:rsidR="0031043C" w:rsidRPr="00A32ADB" w:rsidSect="0031043C">
          <w:pgSz w:w="11906" w:h="16838" w:code="9"/>
          <w:pgMar w:top="1418" w:right="1418" w:bottom="1418" w:left="1418" w:header="709" w:footer="709" w:gutter="0"/>
          <w:cols w:space="708"/>
          <w:titlePg/>
          <w:docGrid w:linePitch="360"/>
        </w:sectPr>
      </w:pP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b/>
          <w:bCs/>
          <w:sz w:val="20"/>
          <w:szCs w:val="20"/>
        </w:rPr>
      </w:pPr>
    </w:p>
    <w:p w:rsidR="0031043C" w:rsidRPr="00A32ADB" w:rsidRDefault="0031043C" w:rsidP="0031043C">
      <w:pPr>
        <w:rPr>
          <w:rFonts w:ascii="Arial" w:hAnsi="Arial" w:cs="Arial"/>
          <w:b/>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9723B2">
      <w:pPr>
        <w:pStyle w:val="Listaszerbekezds"/>
        <w:numPr>
          <w:ilvl w:val="0"/>
          <w:numId w:val="10"/>
        </w:numPr>
        <w:suppressAutoHyphens/>
        <w:overflowPunct w:val="0"/>
        <w:autoSpaceDE w:val="0"/>
        <w:spacing w:after="200" w:line="276" w:lineRule="auto"/>
        <w:jc w:val="center"/>
        <w:textAlignment w:val="baseline"/>
        <w:rPr>
          <w:rFonts w:ascii="Arial" w:hAnsi="Arial" w:cs="Arial"/>
          <w:bCs/>
          <w:sz w:val="28"/>
          <w:szCs w:val="28"/>
        </w:rPr>
      </w:pPr>
      <w:r w:rsidRPr="00A32ADB">
        <w:rPr>
          <w:rFonts w:ascii="Arial" w:hAnsi="Arial" w:cs="Arial"/>
          <w:b/>
          <w:sz w:val="28"/>
          <w:szCs w:val="28"/>
        </w:rPr>
        <w:t xml:space="preserve">számú melléklet </w:t>
      </w:r>
      <w:r w:rsidRPr="00A32ADB">
        <w:rPr>
          <w:rFonts w:ascii="Arial" w:hAnsi="Arial" w:cs="Arial"/>
          <w:sz w:val="28"/>
          <w:szCs w:val="28"/>
        </w:rPr>
        <w:t xml:space="preserve">- </w:t>
      </w:r>
      <w:r w:rsidR="009723B2" w:rsidRPr="009723B2">
        <w:rPr>
          <w:rFonts w:ascii="Arial" w:hAnsi="Arial" w:cs="Arial"/>
          <w:bCs/>
          <w:sz w:val="28"/>
          <w:szCs w:val="28"/>
        </w:rPr>
        <w:t>A szakaszolt projekt első szakasz (köz)beszerzései</w:t>
      </w:r>
    </w:p>
    <w:p w:rsidR="0031043C" w:rsidRPr="00A32ADB" w:rsidRDefault="0031043C" w:rsidP="0031043C">
      <w:pPr>
        <w:pStyle w:val="Listaszerbekezds"/>
        <w:jc w:val="center"/>
        <w:rPr>
          <w:rFonts w:ascii="Arial" w:hAnsi="Arial" w:cs="Arial"/>
          <w:i/>
        </w:rPr>
      </w:pPr>
    </w:p>
    <w:p w:rsidR="0031043C" w:rsidRPr="00A32ADB" w:rsidRDefault="009723B2" w:rsidP="009723B2">
      <w:pPr>
        <w:jc w:val="center"/>
        <w:rPr>
          <w:rFonts w:ascii="Arial" w:hAnsi="Arial" w:cs="Arial"/>
          <w:sz w:val="20"/>
          <w:szCs w:val="20"/>
        </w:rPr>
      </w:pPr>
      <w:r w:rsidRPr="009723B2">
        <w:rPr>
          <w:rFonts w:ascii="Arial" w:hAnsi="Arial" w:cs="Arial"/>
          <w:i/>
        </w:rPr>
        <w:t>Az 5. számú szerződésmódosításban jóváhagyott melléklethez képest MÓDOSULT és fizikai értelemben RÉSZE a jelen szerződésmódosításnak.</w:t>
      </w: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sectPr w:rsidR="0031043C" w:rsidRPr="00A32ADB" w:rsidSect="002F4B40">
          <w:pgSz w:w="11906" w:h="16838" w:code="9"/>
          <w:pgMar w:top="1418" w:right="1418" w:bottom="1418" w:left="1418" w:header="709" w:footer="709" w:gutter="0"/>
          <w:cols w:space="708"/>
          <w:titlePg/>
          <w:docGrid w:linePitch="360"/>
        </w:sectPr>
      </w:pPr>
    </w:p>
    <w:p w:rsidR="0031043C" w:rsidRPr="00A32ADB" w:rsidRDefault="008812A1" w:rsidP="00D9045B">
      <w:pPr>
        <w:pStyle w:val="Listaszerbekezds"/>
        <w:ind w:left="0"/>
        <w:jc w:val="center"/>
        <w:rPr>
          <w:rFonts w:ascii="Arial" w:hAnsi="Arial" w:cs="Arial"/>
          <w:sz w:val="28"/>
          <w:szCs w:val="28"/>
        </w:rPr>
        <w:sectPr w:rsidR="0031043C" w:rsidRPr="00A32ADB" w:rsidSect="00D9045B">
          <w:pgSz w:w="16839" w:h="23814" w:code="8"/>
          <w:pgMar w:top="1418" w:right="1418" w:bottom="1418" w:left="1418" w:header="709" w:footer="709" w:gutter="0"/>
          <w:cols w:space="708"/>
          <w:titlePg/>
          <w:docGrid w:linePitch="360"/>
        </w:sectPr>
      </w:pPr>
      <w:r w:rsidRPr="008812A1">
        <w:rPr>
          <w:noProof/>
        </w:rPr>
        <w:drawing>
          <wp:inline distT="0" distB="0" distL="0" distR="0" wp14:anchorId="1EB1C3A1" wp14:editId="24AAB7A1">
            <wp:extent cx="5359770" cy="13284679"/>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62365" cy="13291112"/>
                    </a:xfrm>
                    <a:prstGeom prst="rect">
                      <a:avLst/>
                    </a:prstGeom>
                    <a:noFill/>
                    <a:ln>
                      <a:noFill/>
                    </a:ln>
                  </pic:spPr>
                </pic:pic>
              </a:graphicData>
            </a:graphic>
          </wp:inline>
        </w:drawing>
      </w: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b/>
          <w:bCs/>
          <w:sz w:val="20"/>
          <w:szCs w:val="20"/>
        </w:rPr>
      </w:pPr>
    </w:p>
    <w:p w:rsidR="0031043C" w:rsidRPr="00A32ADB" w:rsidRDefault="0031043C" w:rsidP="0031043C">
      <w:pPr>
        <w:rPr>
          <w:rFonts w:ascii="Arial" w:hAnsi="Arial" w:cs="Arial"/>
          <w:b/>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7C7668">
      <w:pPr>
        <w:pStyle w:val="Listaszerbekezds"/>
        <w:numPr>
          <w:ilvl w:val="0"/>
          <w:numId w:val="10"/>
        </w:numPr>
        <w:suppressAutoHyphens/>
        <w:overflowPunct w:val="0"/>
        <w:autoSpaceDE w:val="0"/>
        <w:spacing w:after="200" w:line="276" w:lineRule="auto"/>
        <w:jc w:val="center"/>
        <w:textAlignment w:val="baseline"/>
        <w:rPr>
          <w:rFonts w:ascii="Arial" w:hAnsi="Arial" w:cs="Arial"/>
          <w:bCs/>
          <w:sz w:val="28"/>
          <w:szCs w:val="28"/>
        </w:rPr>
      </w:pPr>
      <w:r w:rsidRPr="00A32ADB">
        <w:rPr>
          <w:rFonts w:ascii="Arial" w:hAnsi="Arial" w:cs="Arial"/>
          <w:b/>
          <w:sz w:val="28"/>
          <w:szCs w:val="28"/>
        </w:rPr>
        <w:t xml:space="preserve">számú melléklet </w:t>
      </w:r>
      <w:r w:rsidRPr="00A32ADB">
        <w:rPr>
          <w:rFonts w:ascii="Arial" w:hAnsi="Arial" w:cs="Arial"/>
          <w:sz w:val="28"/>
          <w:szCs w:val="28"/>
        </w:rPr>
        <w:t xml:space="preserve">- </w:t>
      </w:r>
      <w:r w:rsidRPr="00A32ADB">
        <w:rPr>
          <w:rFonts w:ascii="Arial" w:hAnsi="Arial" w:cs="Arial"/>
          <w:bCs/>
          <w:sz w:val="28"/>
          <w:szCs w:val="28"/>
        </w:rPr>
        <w:t>Biztosítékokra vonatkozó nyilatkozatok, szerződések, megállapodások</w:t>
      </w:r>
    </w:p>
    <w:p w:rsidR="0031043C" w:rsidRPr="00A32ADB" w:rsidRDefault="0031043C" w:rsidP="0031043C">
      <w:pPr>
        <w:pStyle w:val="Listaszerbekezds"/>
        <w:jc w:val="center"/>
        <w:rPr>
          <w:rFonts w:ascii="Arial" w:hAnsi="Arial" w:cs="Arial"/>
          <w:i/>
        </w:rPr>
      </w:pPr>
    </w:p>
    <w:p w:rsidR="0031043C" w:rsidRPr="00A32ADB" w:rsidRDefault="0031043C" w:rsidP="0031043C">
      <w:pPr>
        <w:pStyle w:val="Listaszerbekezds"/>
        <w:jc w:val="center"/>
        <w:rPr>
          <w:rFonts w:ascii="Arial" w:hAnsi="Arial" w:cs="Arial"/>
          <w:i/>
        </w:rPr>
      </w:pPr>
      <w:r w:rsidRPr="00A32ADB">
        <w:rPr>
          <w:rFonts w:ascii="Arial" w:hAnsi="Arial" w:cs="Arial"/>
          <w:i/>
        </w:rPr>
        <w:t>Jelen projekt esetében NEM RELEVÁNS.</w:t>
      </w:r>
    </w:p>
    <w:p w:rsidR="0031043C" w:rsidRPr="00A32ADB" w:rsidRDefault="0031043C" w:rsidP="0031043C">
      <w:pPr>
        <w:pStyle w:val="Listaszerbekezds"/>
        <w:jc w:val="center"/>
        <w:rPr>
          <w:rFonts w:ascii="Arial" w:hAnsi="Arial" w:cs="Arial"/>
          <w:i/>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b/>
          <w:bCs/>
          <w:sz w:val="20"/>
          <w:szCs w:val="20"/>
        </w:rPr>
      </w:pPr>
    </w:p>
    <w:p w:rsidR="0031043C" w:rsidRPr="00A32ADB" w:rsidRDefault="0031043C" w:rsidP="0031043C">
      <w:pPr>
        <w:rPr>
          <w:rFonts w:ascii="Arial" w:hAnsi="Arial" w:cs="Arial"/>
          <w:b/>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7C7668">
      <w:pPr>
        <w:pStyle w:val="Listaszerbekezds"/>
        <w:numPr>
          <w:ilvl w:val="0"/>
          <w:numId w:val="10"/>
        </w:numPr>
        <w:suppressAutoHyphens/>
        <w:overflowPunct w:val="0"/>
        <w:autoSpaceDE w:val="0"/>
        <w:spacing w:after="200" w:line="276" w:lineRule="auto"/>
        <w:jc w:val="center"/>
        <w:textAlignment w:val="baseline"/>
        <w:rPr>
          <w:rFonts w:ascii="Arial" w:hAnsi="Arial" w:cs="Arial"/>
          <w:bCs/>
          <w:sz w:val="28"/>
          <w:szCs w:val="28"/>
        </w:rPr>
      </w:pPr>
      <w:r w:rsidRPr="00A32ADB">
        <w:rPr>
          <w:rFonts w:ascii="Arial" w:hAnsi="Arial" w:cs="Arial"/>
          <w:b/>
          <w:sz w:val="28"/>
          <w:szCs w:val="28"/>
        </w:rPr>
        <w:t xml:space="preserve">számú melléklet </w:t>
      </w:r>
      <w:r w:rsidRPr="00A32ADB">
        <w:rPr>
          <w:rFonts w:ascii="Arial" w:hAnsi="Arial" w:cs="Arial"/>
          <w:sz w:val="28"/>
          <w:szCs w:val="28"/>
        </w:rPr>
        <w:t xml:space="preserve">- </w:t>
      </w:r>
      <w:r w:rsidRPr="00A32ADB">
        <w:rPr>
          <w:rFonts w:ascii="Arial" w:hAnsi="Arial" w:cs="Arial"/>
          <w:bCs/>
          <w:sz w:val="28"/>
          <w:szCs w:val="28"/>
        </w:rPr>
        <w:t>Támogató által a megvalósítási szakaszra megfogalmazott ajánlások</w:t>
      </w:r>
    </w:p>
    <w:p w:rsidR="0031043C" w:rsidRPr="00A32ADB" w:rsidRDefault="0031043C" w:rsidP="0031043C">
      <w:pPr>
        <w:pStyle w:val="Listaszerbekezds"/>
        <w:jc w:val="center"/>
        <w:rPr>
          <w:rFonts w:ascii="Arial" w:hAnsi="Arial" w:cs="Arial"/>
          <w:i/>
        </w:rPr>
      </w:pPr>
    </w:p>
    <w:p w:rsidR="0031043C" w:rsidRPr="00A32ADB" w:rsidRDefault="009723B2" w:rsidP="0031043C">
      <w:pPr>
        <w:pStyle w:val="Listaszerbekezds"/>
        <w:jc w:val="center"/>
        <w:rPr>
          <w:rFonts w:ascii="Arial" w:hAnsi="Arial" w:cs="Arial"/>
          <w:i/>
        </w:rPr>
      </w:pPr>
      <w:r w:rsidRPr="009723B2">
        <w:rPr>
          <w:rFonts w:ascii="Arial" w:hAnsi="Arial" w:cs="Arial"/>
          <w:i/>
        </w:rPr>
        <w:t>A 1. számú szerződésmódosításban jóváhagyott melléklethez képest MÓDOSULT és fizikai értelemben RÉSZE a jelen szerződésmódosításnak.</w:t>
      </w: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Default="0031043C" w:rsidP="0031043C">
      <w:pPr>
        <w:jc w:val="both"/>
        <w:rPr>
          <w:rFonts w:ascii="Arial" w:hAnsi="Arial" w:cs="Arial"/>
          <w:sz w:val="20"/>
          <w:szCs w:val="20"/>
        </w:rPr>
      </w:pPr>
    </w:p>
    <w:p w:rsidR="009F1841" w:rsidRPr="00A32ADB" w:rsidRDefault="009F1841"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pStyle w:val="Listaszerbekezds"/>
        <w:ind w:left="0"/>
        <w:rPr>
          <w:rFonts w:ascii="Arial" w:hAnsi="Arial" w:cs="Arial"/>
          <w:sz w:val="22"/>
          <w:szCs w:val="28"/>
        </w:rPr>
      </w:pPr>
    </w:p>
    <w:p w:rsidR="0031043C" w:rsidRPr="00A32ADB" w:rsidRDefault="0031043C" w:rsidP="0031043C">
      <w:pPr>
        <w:pStyle w:val="Listaszerbekezds"/>
        <w:ind w:left="0"/>
        <w:rPr>
          <w:rFonts w:ascii="Arial" w:hAnsi="Arial" w:cs="Arial"/>
          <w:sz w:val="22"/>
          <w:szCs w:val="28"/>
        </w:rPr>
      </w:pPr>
    </w:p>
    <w:p w:rsidR="002E323B" w:rsidRPr="002E323B" w:rsidRDefault="002E323B" w:rsidP="002E323B">
      <w:pPr>
        <w:jc w:val="both"/>
        <w:rPr>
          <w:rFonts w:ascii="Arial" w:hAnsi="Arial" w:cs="Arial"/>
          <w:sz w:val="20"/>
          <w:szCs w:val="20"/>
        </w:rPr>
      </w:pPr>
      <w:r w:rsidRPr="002E323B">
        <w:rPr>
          <w:rFonts w:ascii="Arial" w:hAnsi="Arial" w:cs="Arial"/>
          <w:b/>
          <w:bCs/>
          <w:sz w:val="20"/>
          <w:szCs w:val="20"/>
        </w:rPr>
        <w:t>8. számú melléklet</w:t>
      </w:r>
      <w:r w:rsidRPr="002E323B">
        <w:rPr>
          <w:rFonts w:ascii="Arial" w:hAnsi="Arial" w:cs="Arial"/>
          <w:sz w:val="20"/>
          <w:szCs w:val="20"/>
        </w:rPr>
        <w:t xml:space="preserve"> – A Támogató által a megvalósítási szakaszra megfogalmazott ajánlások</w:t>
      </w:r>
    </w:p>
    <w:p w:rsidR="002E323B" w:rsidRPr="002E323B" w:rsidRDefault="002E323B" w:rsidP="002E323B">
      <w:pPr>
        <w:jc w:val="both"/>
        <w:rPr>
          <w:rFonts w:ascii="Arial" w:hAnsi="Arial" w:cs="Arial"/>
          <w:sz w:val="20"/>
          <w:szCs w:val="20"/>
        </w:rPr>
      </w:pPr>
    </w:p>
    <w:p w:rsidR="002E323B" w:rsidRPr="002E323B" w:rsidRDefault="002E323B" w:rsidP="002E323B">
      <w:pPr>
        <w:jc w:val="both"/>
        <w:rPr>
          <w:rFonts w:ascii="Arial" w:hAnsi="Arial" w:cs="Arial"/>
          <w:bCs/>
          <w:sz w:val="20"/>
          <w:szCs w:val="20"/>
        </w:rPr>
      </w:pPr>
      <w:r w:rsidRPr="002E323B">
        <w:rPr>
          <w:rFonts w:ascii="Arial" w:hAnsi="Arial" w:cs="Arial"/>
          <w:bCs/>
          <w:sz w:val="20"/>
          <w:szCs w:val="20"/>
        </w:rPr>
        <w:t>A Kormány 1606/2013. (IX. 3.) Korm. határozata a KEOP-1.2.0/09-11-2011-0056 azonosító számú („Budapest – Komplex Integrált Szennyvízelvezetése” című) nagyprojekt javaslat jóváhagyásáról.</w:t>
      </w:r>
    </w:p>
    <w:p w:rsidR="002E323B" w:rsidRPr="002E323B" w:rsidRDefault="002E323B" w:rsidP="002E323B">
      <w:pPr>
        <w:jc w:val="both"/>
        <w:rPr>
          <w:rFonts w:ascii="Arial" w:hAnsi="Arial" w:cs="Arial"/>
          <w:bCs/>
          <w:sz w:val="20"/>
          <w:szCs w:val="20"/>
        </w:rPr>
      </w:pPr>
    </w:p>
    <w:p w:rsidR="002E323B" w:rsidRPr="002E323B" w:rsidRDefault="002E323B" w:rsidP="002E323B">
      <w:pPr>
        <w:jc w:val="both"/>
        <w:rPr>
          <w:rFonts w:ascii="Arial" w:hAnsi="Arial" w:cs="Arial"/>
          <w:b/>
          <w:sz w:val="20"/>
          <w:szCs w:val="20"/>
          <w:u w:val="single"/>
        </w:rPr>
      </w:pPr>
      <w:r w:rsidRPr="002E323B">
        <w:rPr>
          <w:rFonts w:ascii="Arial" w:hAnsi="Arial" w:cs="Arial"/>
          <w:b/>
          <w:sz w:val="20"/>
          <w:szCs w:val="20"/>
          <w:u w:val="single"/>
        </w:rPr>
        <w:t>A 1788/2015. (X.30.) Kormányhatározat 4. mellékletben rögzített támogathatóság feltételei az alábbiak:</w:t>
      </w:r>
    </w:p>
    <w:p w:rsidR="002E323B" w:rsidRPr="002E323B" w:rsidRDefault="002E323B" w:rsidP="002E323B">
      <w:pPr>
        <w:jc w:val="both"/>
        <w:rPr>
          <w:rFonts w:ascii="Arial" w:hAnsi="Arial" w:cs="Arial"/>
          <w:sz w:val="20"/>
          <w:szCs w:val="20"/>
        </w:rPr>
      </w:pPr>
      <w:r w:rsidRPr="002E323B">
        <w:rPr>
          <w:rFonts w:ascii="Arial" w:hAnsi="Arial" w:cs="Arial"/>
          <w:sz w:val="20"/>
          <w:szCs w:val="20"/>
        </w:rPr>
        <w:t>A támogatást igénylő tudomásul veszi, hogy a KEOP forrásából a 2015. december 31-ig kifizetett költségek számolhatók el, az ezt követően felmerülő - beleértve a működőképesség biztosításához szükséges – költségek a támogatás terhére nem számolhatók el.</w:t>
      </w: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b/>
          <w:sz w:val="20"/>
          <w:szCs w:val="20"/>
        </w:rPr>
      </w:pPr>
    </w:p>
    <w:p w:rsidR="0031043C" w:rsidRPr="00C5397F" w:rsidRDefault="0031043C" w:rsidP="0031043C">
      <w:pPr>
        <w:jc w:val="both"/>
        <w:rPr>
          <w:rFonts w:ascii="Arial" w:hAnsi="Arial" w:cs="Arial"/>
          <w:sz w:val="20"/>
          <w:szCs w:val="20"/>
        </w:rPr>
      </w:pPr>
    </w:p>
    <w:p w:rsidR="0031043C" w:rsidRPr="00C5397F" w:rsidRDefault="0031043C" w:rsidP="0031043C">
      <w:pPr>
        <w:jc w:val="both"/>
        <w:rPr>
          <w:rFonts w:ascii="Arial" w:hAnsi="Arial" w:cs="Arial"/>
          <w:sz w:val="20"/>
          <w:szCs w:val="20"/>
        </w:rPr>
      </w:pPr>
    </w:p>
    <w:p w:rsidR="0031043C" w:rsidRPr="00C5397F" w:rsidRDefault="0031043C" w:rsidP="0031043C">
      <w:pPr>
        <w:jc w:val="both"/>
        <w:rPr>
          <w:rFonts w:ascii="Arial" w:hAnsi="Arial" w:cs="Arial"/>
          <w:sz w:val="20"/>
          <w:szCs w:val="20"/>
        </w:rPr>
      </w:pPr>
    </w:p>
    <w:p w:rsidR="0031043C" w:rsidRPr="00C5397F" w:rsidRDefault="0031043C" w:rsidP="0031043C">
      <w:pPr>
        <w:jc w:val="both"/>
        <w:rPr>
          <w:rFonts w:ascii="Arial" w:hAnsi="Arial" w:cs="Arial"/>
          <w:sz w:val="20"/>
          <w:szCs w:val="20"/>
        </w:rPr>
      </w:pPr>
    </w:p>
    <w:p w:rsidR="0031043C" w:rsidRPr="00C5397F" w:rsidRDefault="0031043C" w:rsidP="0031043C">
      <w:pPr>
        <w:jc w:val="both"/>
        <w:rPr>
          <w:rFonts w:ascii="Arial" w:hAnsi="Arial" w:cs="Arial"/>
          <w:bCs/>
          <w:sz w:val="20"/>
          <w:szCs w:val="20"/>
        </w:rPr>
      </w:pPr>
    </w:p>
    <w:p w:rsidR="0031043C" w:rsidRPr="00C5397F" w:rsidRDefault="0031043C" w:rsidP="0031043C">
      <w:pPr>
        <w:rPr>
          <w:rFonts w:ascii="Arial" w:hAnsi="Arial" w:cs="Arial"/>
          <w:sz w:val="28"/>
          <w:szCs w:val="28"/>
        </w:rPr>
      </w:pPr>
    </w:p>
    <w:p w:rsidR="0031043C" w:rsidRPr="00C5397F" w:rsidRDefault="0031043C" w:rsidP="0031043C">
      <w:pPr>
        <w:pStyle w:val="Listaszerbekezds"/>
        <w:ind w:left="0"/>
        <w:rPr>
          <w:rFonts w:ascii="Arial" w:hAnsi="Arial" w:cs="Arial"/>
          <w:sz w:val="28"/>
          <w:szCs w:val="28"/>
        </w:rPr>
      </w:pPr>
    </w:p>
    <w:p w:rsidR="0031043C" w:rsidRPr="00C5397F" w:rsidRDefault="0031043C" w:rsidP="0031043C">
      <w:pPr>
        <w:pStyle w:val="Listaszerbekezds"/>
        <w:ind w:left="0"/>
        <w:rPr>
          <w:rFonts w:ascii="Arial" w:hAnsi="Arial" w:cs="Arial"/>
          <w:sz w:val="28"/>
          <w:szCs w:val="28"/>
        </w:rPr>
      </w:pPr>
    </w:p>
    <w:p w:rsidR="0031043C" w:rsidRPr="00C5397F" w:rsidRDefault="0031043C" w:rsidP="0031043C">
      <w:pPr>
        <w:pStyle w:val="Listaszerbekezds"/>
        <w:ind w:left="0"/>
        <w:rPr>
          <w:rFonts w:ascii="Arial" w:hAnsi="Arial" w:cs="Arial"/>
          <w:sz w:val="28"/>
          <w:szCs w:val="28"/>
        </w:rPr>
      </w:pPr>
    </w:p>
    <w:p w:rsidR="0031043C" w:rsidRPr="00C5397F" w:rsidRDefault="0031043C" w:rsidP="0031043C">
      <w:pPr>
        <w:pStyle w:val="Listaszerbekezds"/>
        <w:ind w:left="0"/>
        <w:rPr>
          <w:rFonts w:ascii="Arial" w:hAnsi="Arial" w:cs="Arial"/>
          <w:sz w:val="28"/>
          <w:szCs w:val="28"/>
        </w:rPr>
      </w:pPr>
    </w:p>
    <w:p w:rsidR="0031043C" w:rsidRPr="00C5397F" w:rsidRDefault="0031043C" w:rsidP="0031043C">
      <w:pPr>
        <w:pStyle w:val="Listaszerbekezds"/>
        <w:ind w:left="0"/>
        <w:rPr>
          <w:rFonts w:ascii="Arial" w:hAnsi="Arial" w:cs="Arial"/>
          <w:sz w:val="28"/>
          <w:szCs w:val="28"/>
        </w:rPr>
      </w:pPr>
    </w:p>
    <w:p w:rsidR="0031043C" w:rsidRPr="00C5397F" w:rsidRDefault="0031043C" w:rsidP="0031043C">
      <w:pPr>
        <w:pStyle w:val="Listaszerbekezds"/>
        <w:ind w:left="0"/>
        <w:rPr>
          <w:rFonts w:ascii="Arial" w:hAnsi="Arial" w:cs="Arial"/>
          <w:sz w:val="28"/>
          <w:szCs w:val="28"/>
        </w:rPr>
      </w:pPr>
    </w:p>
    <w:p w:rsidR="0031043C" w:rsidRPr="00C5397F" w:rsidRDefault="0031043C" w:rsidP="0031043C">
      <w:pPr>
        <w:jc w:val="both"/>
        <w:rPr>
          <w:rFonts w:ascii="Arial" w:hAnsi="Arial" w:cs="Arial"/>
          <w:sz w:val="20"/>
          <w:szCs w:val="20"/>
        </w:rPr>
      </w:pPr>
    </w:p>
    <w:p w:rsidR="0031043C" w:rsidRPr="00C5397F" w:rsidRDefault="0031043C" w:rsidP="0031043C">
      <w:pPr>
        <w:jc w:val="both"/>
        <w:rPr>
          <w:rFonts w:ascii="Arial" w:hAnsi="Arial" w:cs="Arial"/>
          <w:sz w:val="20"/>
          <w:szCs w:val="20"/>
        </w:rPr>
      </w:pPr>
    </w:p>
    <w:p w:rsidR="0031043C" w:rsidRPr="00C5397F" w:rsidRDefault="0031043C" w:rsidP="0031043C">
      <w:pPr>
        <w:jc w:val="both"/>
        <w:rPr>
          <w:rFonts w:ascii="Arial" w:hAnsi="Arial" w:cs="Arial"/>
          <w:sz w:val="20"/>
          <w:szCs w:val="20"/>
        </w:rPr>
      </w:pPr>
    </w:p>
    <w:p w:rsidR="0031043C" w:rsidRPr="00C5397F" w:rsidRDefault="0031043C" w:rsidP="0031043C">
      <w:pPr>
        <w:jc w:val="both"/>
        <w:rPr>
          <w:rFonts w:ascii="Arial" w:hAnsi="Arial" w:cs="Arial"/>
          <w:sz w:val="20"/>
          <w:szCs w:val="20"/>
        </w:rPr>
      </w:pPr>
    </w:p>
    <w:p w:rsidR="0031043C" w:rsidRPr="00C5397F" w:rsidRDefault="0031043C" w:rsidP="0031043C">
      <w:pPr>
        <w:jc w:val="both"/>
        <w:rPr>
          <w:rFonts w:ascii="Arial" w:hAnsi="Arial" w:cs="Arial"/>
          <w:sz w:val="20"/>
          <w:szCs w:val="20"/>
        </w:rPr>
      </w:pPr>
    </w:p>
    <w:p w:rsidR="0031043C" w:rsidRPr="00C5397F" w:rsidRDefault="0031043C" w:rsidP="0031043C">
      <w:pPr>
        <w:jc w:val="both"/>
        <w:rPr>
          <w:rFonts w:ascii="Arial" w:hAnsi="Arial" w:cs="Arial"/>
          <w:sz w:val="20"/>
          <w:szCs w:val="20"/>
        </w:rPr>
      </w:pPr>
    </w:p>
    <w:p w:rsidR="0031043C" w:rsidRPr="00C5397F" w:rsidRDefault="0031043C" w:rsidP="0031043C">
      <w:pPr>
        <w:jc w:val="both"/>
        <w:rPr>
          <w:rFonts w:ascii="Arial" w:hAnsi="Arial" w:cs="Arial"/>
          <w:sz w:val="20"/>
          <w:szCs w:val="20"/>
        </w:rPr>
      </w:pPr>
    </w:p>
    <w:p w:rsidR="0031043C" w:rsidRPr="00C5397F" w:rsidRDefault="0031043C" w:rsidP="0031043C">
      <w:pPr>
        <w:jc w:val="both"/>
        <w:rPr>
          <w:rFonts w:ascii="Arial" w:hAnsi="Arial" w:cs="Arial"/>
          <w:sz w:val="20"/>
          <w:szCs w:val="20"/>
        </w:rPr>
      </w:pPr>
    </w:p>
    <w:p w:rsidR="0031043C" w:rsidRPr="00C5397F" w:rsidRDefault="0031043C" w:rsidP="0031043C">
      <w:pPr>
        <w:jc w:val="both"/>
        <w:rPr>
          <w:rFonts w:ascii="Arial" w:hAnsi="Arial" w:cs="Arial"/>
          <w:bCs/>
          <w:sz w:val="20"/>
          <w:szCs w:val="20"/>
        </w:rPr>
      </w:pPr>
    </w:p>
    <w:p w:rsidR="0031043C" w:rsidRPr="00C5397F" w:rsidRDefault="0031043C" w:rsidP="0031043C">
      <w:pPr>
        <w:rPr>
          <w:rFonts w:ascii="Arial" w:hAnsi="Arial" w:cs="Arial"/>
          <w:sz w:val="28"/>
          <w:szCs w:val="28"/>
        </w:rPr>
      </w:pPr>
    </w:p>
    <w:p w:rsidR="0031043C" w:rsidRPr="00C5397F" w:rsidRDefault="0031043C" w:rsidP="0031043C">
      <w:pPr>
        <w:pStyle w:val="Listaszerbekezds"/>
        <w:ind w:left="0"/>
        <w:rPr>
          <w:rFonts w:ascii="Arial" w:hAnsi="Arial" w:cs="Arial"/>
          <w:sz w:val="28"/>
          <w:szCs w:val="28"/>
        </w:rPr>
      </w:pPr>
    </w:p>
    <w:p w:rsidR="0031043C" w:rsidRPr="00C5397F" w:rsidRDefault="0031043C" w:rsidP="0031043C">
      <w:pPr>
        <w:pStyle w:val="Listaszerbekezds"/>
        <w:ind w:left="0"/>
        <w:rPr>
          <w:rFonts w:ascii="Arial" w:hAnsi="Arial" w:cs="Arial"/>
          <w:sz w:val="28"/>
          <w:szCs w:val="28"/>
        </w:rPr>
      </w:pPr>
    </w:p>
    <w:p w:rsidR="0031043C" w:rsidRPr="00C5397F" w:rsidRDefault="0031043C" w:rsidP="0031043C">
      <w:pPr>
        <w:pStyle w:val="Listaszerbekezds"/>
        <w:ind w:left="0"/>
        <w:rPr>
          <w:rFonts w:ascii="Arial" w:hAnsi="Arial" w:cs="Arial"/>
          <w:sz w:val="28"/>
          <w:szCs w:val="28"/>
        </w:rPr>
      </w:pPr>
    </w:p>
    <w:p w:rsidR="0031043C" w:rsidRPr="00C5397F" w:rsidRDefault="0031043C" w:rsidP="0031043C">
      <w:pPr>
        <w:pStyle w:val="Listaszerbekezds"/>
        <w:ind w:left="0"/>
        <w:rPr>
          <w:rFonts w:ascii="Arial" w:hAnsi="Arial" w:cs="Arial"/>
          <w:sz w:val="28"/>
          <w:szCs w:val="28"/>
        </w:rPr>
      </w:pPr>
    </w:p>
    <w:p w:rsidR="0031043C" w:rsidRPr="00C5397F" w:rsidRDefault="0031043C" w:rsidP="0031043C">
      <w:pPr>
        <w:pStyle w:val="Listaszerbekezds"/>
        <w:ind w:left="0"/>
        <w:rPr>
          <w:rFonts w:ascii="Arial" w:hAnsi="Arial" w:cs="Arial"/>
          <w:sz w:val="28"/>
          <w:szCs w:val="28"/>
        </w:rPr>
      </w:pPr>
    </w:p>
    <w:p w:rsidR="0031043C" w:rsidRPr="00C5397F" w:rsidRDefault="0031043C" w:rsidP="0031043C">
      <w:pPr>
        <w:pStyle w:val="Listaszerbekezds"/>
        <w:ind w:left="0"/>
        <w:rPr>
          <w:rFonts w:ascii="Arial" w:hAnsi="Arial" w:cs="Arial"/>
          <w:sz w:val="28"/>
          <w:szCs w:val="28"/>
        </w:rPr>
      </w:pPr>
    </w:p>
    <w:p w:rsidR="0031043C" w:rsidRPr="00C5397F" w:rsidRDefault="0031043C" w:rsidP="0031043C">
      <w:pPr>
        <w:jc w:val="both"/>
        <w:rPr>
          <w:rFonts w:ascii="Arial" w:hAnsi="Arial" w:cs="Arial"/>
          <w:sz w:val="20"/>
          <w:szCs w:val="20"/>
        </w:rPr>
      </w:pPr>
    </w:p>
    <w:p w:rsidR="0031043C" w:rsidRPr="00C5397F" w:rsidRDefault="0031043C" w:rsidP="0031043C">
      <w:pPr>
        <w:jc w:val="both"/>
        <w:rPr>
          <w:rFonts w:ascii="Arial" w:hAnsi="Arial" w:cs="Arial"/>
          <w:sz w:val="20"/>
          <w:szCs w:val="20"/>
        </w:rPr>
      </w:pPr>
    </w:p>
    <w:p w:rsidR="0031043C" w:rsidRPr="00C5397F" w:rsidRDefault="0031043C" w:rsidP="0031043C">
      <w:pPr>
        <w:jc w:val="both"/>
        <w:rPr>
          <w:rFonts w:ascii="Arial" w:hAnsi="Arial" w:cs="Arial"/>
          <w:sz w:val="20"/>
          <w:szCs w:val="20"/>
        </w:rPr>
      </w:pPr>
    </w:p>
    <w:p w:rsidR="0031043C" w:rsidRPr="00C5397F" w:rsidRDefault="0031043C" w:rsidP="0031043C">
      <w:pPr>
        <w:jc w:val="both"/>
        <w:rPr>
          <w:rFonts w:ascii="Arial" w:hAnsi="Arial" w:cs="Arial"/>
          <w:sz w:val="20"/>
          <w:szCs w:val="20"/>
        </w:rPr>
      </w:pPr>
    </w:p>
    <w:p w:rsidR="0031043C" w:rsidRPr="00C5397F" w:rsidRDefault="0031043C" w:rsidP="0031043C">
      <w:pPr>
        <w:jc w:val="both"/>
        <w:rPr>
          <w:rFonts w:ascii="Arial" w:hAnsi="Arial" w:cs="Arial"/>
          <w:sz w:val="20"/>
          <w:szCs w:val="20"/>
        </w:rPr>
      </w:pPr>
    </w:p>
    <w:p w:rsidR="0031043C" w:rsidRPr="00C5397F" w:rsidRDefault="0031043C" w:rsidP="0031043C">
      <w:pPr>
        <w:jc w:val="both"/>
        <w:rPr>
          <w:rFonts w:ascii="Arial" w:hAnsi="Arial" w:cs="Arial"/>
          <w:sz w:val="20"/>
          <w:szCs w:val="20"/>
        </w:rPr>
      </w:pPr>
    </w:p>
    <w:p w:rsidR="0031043C" w:rsidRPr="00C5397F" w:rsidRDefault="0031043C" w:rsidP="0031043C">
      <w:pPr>
        <w:jc w:val="both"/>
        <w:rPr>
          <w:rFonts w:ascii="Arial" w:hAnsi="Arial" w:cs="Arial"/>
          <w:sz w:val="20"/>
          <w:szCs w:val="20"/>
        </w:rPr>
      </w:pPr>
    </w:p>
    <w:p w:rsidR="0031043C" w:rsidRPr="00C5397F" w:rsidRDefault="0031043C" w:rsidP="0031043C">
      <w:pPr>
        <w:jc w:val="both"/>
        <w:rPr>
          <w:rFonts w:ascii="Arial" w:hAnsi="Arial" w:cs="Arial"/>
          <w:sz w:val="20"/>
          <w:szCs w:val="20"/>
        </w:rPr>
      </w:pPr>
    </w:p>
    <w:p w:rsidR="0031043C" w:rsidRPr="00C5397F" w:rsidRDefault="0031043C" w:rsidP="0031043C">
      <w:pPr>
        <w:jc w:val="both"/>
        <w:rPr>
          <w:rFonts w:ascii="Arial" w:hAnsi="Arial" w:cs="Arial"/>
          <w:sz w:val="20"/>
          <w:szCs w:val="20"/>
        </w:rPr>
      </w:pPr>
    </w:p>
    <w:p w:rsidR="0031043C" w:rsidRPr="00C5397F" w:rsidRDefault="0031043C" w:rsidP="0031043C">
      <w:pPr>
        <w:jc w:val="both"/>
        <w:rPr>
          <w:rFonts w:ascii="Arial" w:hAnsi="Arial" w:cs="Arial"/>
          <w:sz w:val="20"/>
          <w:szCs w:val="20"/>
        </w:rPr>
      </w:pPr>
    </w:p>
    <w:p w:rsidR="0031043C" w:rsidRPr="00C5397F" w:rsidRDefault="0031043C" w:rsidP="0031043C">
      <w:pPr>
        <w:jc w:val="both"/>
        <w:rPr>
          <w:rFonts w:ascii="Arial" w:hAnsi="Arial" w:cs="Arial"/>
          <w:sz w:val="20"/>
          <w:szCs w:val="20"/>
        </w:rPr>
      </w:pPr>
    </w:p>
    <w:p w:rsidR="0031043C" w:rsidRPr="00C5397F" w:rsidRDefault="0031043C" w:rsidP="0031043C">
      <w:pPr>
        <w:jc w:val="both"/>
        <w:rPr>
          <w:rFonts w:ascii="Arial" w:hAnsi="Arial" w:cs="Arial"/>
          <w:sz w:val="20"/>
          <w:szCs w:val="20"/>
        </w:rPr>
      </w:pPr>
    </w:p>
    <w:p w:rsidR="0031043C" w:rsidRPr="00A32ADB" w:rsidRDefault="0031043C" w:rsidP="0031043C">
      <w:pPr>
        <w:jc w:val="both"/>
        <w:rPr>
          <w:rFonts w:ascii="Arial" w:hAnsi="Arial" w:cs="Arial"/>
          <w:b/>
          <w:bCs/>
          <w:sz w:val="20"/>
          <w:szCs w:val="20"/>
        </w:rPr>
      </w:pPr>
    </w:p>
    <w:p w:rsidR="0031043C" w:rsidRPr="00A32ADB" w:rsidRDefault="0031043C" w:rsidP="0031043C">
      <w:pPr>
        <w:rPr>
          <w:rFonts w:ascii="Arial" w:hAnsi="Arial" w:cs="Arial"/>
          <w:b/>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Default="0031043C" w:rsidP="0031043C">
      <w:pPr>
        <w:pStyle w:val="Listaszerbekezds"/>
        <w:ind w:left="0"/>
        <w:rPr>
          <w:rFonts w:ascii="Arial" w:hAnsi="Arial" w:cs="Arial"/>
          <w:sz w:val="28"/>
          <w:szCs w:val="28"/>
        </w:rPr>
      </w:pPr>
    </w:p>
    <w:p w:rsidR="002E323B" w:rsidRDefault="002E323B" w:rsidP="0031043C">
      <w:pPr>
        <w:pStyle w:val="Listaszerbekezds"/>
        <w:ind w:left="0"/>
        <w:rPr>
          <w:rFonts w:ascii="Arial" w:hAnsi="Arial" w:cs="Arial"/>
          <w:sz w:val="28"/>
          <w:szCs w:val="28"/>
        </w:rPr>
      </w:pPr>
    </w:p>
    <w:p w:rsidR="002E323B" w:rsidRDefault="002E323B" w:rsidP="0031043C">
      <w:pPr>
        <w:pStyle w:val="Listaszerbekezds"/>
        <w:ind w:left="0"/>
        <w:rPr>
          <w:rFonts w:ascii="Arial" w:hAnsi="Arial" w:cs="Arial"/>
          <w:sz w:val="28"/>
          <w:szCs w:val="28"/>
        </w:rPr>
      </w:pPr>
    </w:p>
    <w:p w:rsidR="002E323B" w:rsidRDefault="002E323B" w:rsidP="0031043C">
      <w:pPr>
        <w:pStyle w:val="Listaszerbekezds"/>
        <w:ind w:left="0"/>
        <w:rPr>
          <w:rFonts w:ascii="Arial" w:hAnsi="Arial" w:cs="Arial"/>
          <w:sz w:val="28"/>
          <w:szCs w:val="28"/>
        </w:rPr>
      </w:pPr>
    </w:p>
    <w:p w:rsidR="002E323B" w:rsidRDefault="002E323B" w:rsidP="0031043C">
      <w:pPr>
        <w:pStyle w:val="Listaszerbekezds"/>
        <w:ind w:left="0"/>
        <w:rPr>
          <w:rFonts w:ascii="Arial" w:hAnsi="Arial" w:cs="Arial"/>
          <w:sz w:val="28"/>
          <w:szCs w:val="28"/>
        </w:rPr>
      </w:pPr>
    </w:p>
    <w:p w:rsidR="002E323B" w:rsidRDefault="002E323B" w:rsidP="0031043C">
      <w:pPr>
        <w:pStyle w:val="Listaszerbekezds"/>
        <w:ind w:left="0"/>
        <w:rPr>
          <w:rFonts w:ascii="Arial" w:hAnsi="Arial" w:cs="Arial"/>
          <w:sz w:val="28"/>
          <w:szCs w:val="28"/>
        </w:rPr>
      </w:pPr>
    </w:p>
    <w:p w:rsidR="002E323B" w:rsidRDefault="002E323B" w:rsidP="0031043C">
      <w:pPr>
        <w:pStyle w:val="Listaszerbekezds"/>
        <w:ind w:left="0"/>
        <w:rPr>
          <w:rFonts w:ascii="Arial" w:hAnsi="Arial" w:cs="Arial"/>
          <w:sz w:val="28"/>
          <w:szCs w:val="28"/>
        </w:rPr>
      </w:pPr>
    </w:p>
    <w:p w:rsidR="002E323B" w:rsidRDefault="002E323B" w:rsidP="0031043C">
      <w:pPr>
        <w:pStyle w:val="Listaszerbekezds"/>
        <w:ind w:left="0"/>
        <w:rPr>
          <w:rFonts w:ascii="Arial" w:hAnsi="Arial" w:cs="Arial"/>
          <w:sz w:val="28"/>
          <w:szCs w:val="28"/>
        </w:rPr>
      </w:pPr>
    </w:p>
    <w:p w:rsidR="002E323B" w:rsidRDefault="002E323B"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7C7668">
      <w:pPr>
        <w:pStyle w:val="Listaszerbekezds"/>
        <w:numPr>
          <w:ilvl w:val="0"/>
          <w:numId w:val="10"/>
        </w:numPr>
        <w:suppressAutoHyphens/>
        <w:overflowPunct w:val="0"/>
        <w:autoSpaceDE w:val="0"/>
        <w:spacing w:after="200" w:line="276" w:lineRule="auto"/>
        <w:jc w:val="center"/>
        <w:textAlignment w:val="baseline"/>
        <w:rPr>
          <w:rFonts w:ascii="Arial" w:hAnsi="Arial" w:cs="Arial"/>
          <w:bCs/>
          <w:sz w:val="28"/>
          <w:szCs w:val="28"/>
        </w:rPr>
      </w:pPr>
      <w:r w:rsidRPr="00A32ADB">
        <w:rPr>
          <w:rFonts w:ascii="Arial" w:hAnsi="Arial" w:cs="Arial"/>
          <w:b/>
          <w:sz w:val="28"/>
          <w:szCs w:val="28"/>
        </w:rPr>
        <w:t xml:space="preserve">számú melléklet </w:t>
      </w:r>
      <w:r w:rsidRPr="00A32ADB">
        <w:rPr>
          <w:rFonts w:ascii="Arial" w:hAnsi="Arial" w:cs="Arial"/>
          <w:sz w:val="28"/>
          <w:szCs w:val="28"/>
        </w:rPr>
        <w:t xml:space="preserve">- </w:t>
      </w:r>
      <w:r w:rsidRPr="00A32ADB">
        <w:rPr>
          <w:rFonts w:ascii="Arial" w:hAnsi="Arial" w:cs="Arial"/>
          <w:bCs/>
          <w:sz w:val="28"/>
          <w:szCs w:val="28"/>
        </w:rPr>
        <w:t>Társulási/Konzorciumi megállapodás</w:t>
      </w:r>
    </w:p>
    <w:p w:rsidR="0031043C" w:rsidRPr="00A32ADB" w:rsidRDefault="0031043C" w:rsidP="0031043C">
      <w:pPr>
        <w:pStyle w:val="Listaszerbekezds"/>
        <w:jc w:val="center"/>
        <w:rPr>
          <w:rFonts w:ascii="Arial" w:hAnsi="Arial" w:cs="Arial"/>
          <w:i/>
        </w:rPr>
      </w:pPr>
    </w:p>
    <w:p w:rsidR="0031043C" w:rsidRPr="00A32ADB" w:rsidRDefault="009723B2" w:rsidP="0031043C">
      <w:pPr>
        <w:pStyle w:val="Listaszerbekezds"/>
        <w:jc w:val="center"/>
        <w:rPr>
          <w:rFonts w:ascii="Arial" w:hAnsi="Arial" w:cs="Arial"/>
          <w:i/>
        </w:rPr>
      </w:pPr>
      <w:r w:rsidRPr="009723B2">
        <w:rPr>
          <w:rFonts w:ascii="Arial" w:hAnsi="Arial" w:cs="Arial"/>
          <w:i/>
        </w:rPr>
        <w:t>A 1. számú szerződésmódosításban jóváhagyott melléklethez képest NEM MÓDOSULT és fizikai értelemben NEM RÉSZE a jelen szerződésmódosításnak.</w:t>
      </w: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b/>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b/>
          <w:bCs/>
          <w:sz w:val="20"/>
          <w:szCs w:val="20"/>
        </w:rPr>
      </w:pPr>
    </w:p>
    <w:p w:rsidR="0031043C" w:rsidRPr="00A32ADB" w:rsidRDefault="0031043C" w:rsidP="0031043C">
      <w:pPr>
        <w:rPr>
          <w:rFonts w:ascii="Arial" w:hAnsi="Arial" w:cs="Arial"/>
          <w:b/>
          <w:sz w:val="28"/>
          <w:szCs w:val="28"/>
        </w:rPr>
      </w:pPr>
    </w:p>
    <w:p w:rsidR="0031043C" w:rsidRPr="00A32ADB" w:rsidRDefault="0031043C" w:rsidP="0031043C">
      <w:pPr>
        <w:pStyle w:val="Listaszerbekezds"/>
        <w:ind w:left="0"/>
        <w:rPr>
          <w:rFonts w:ascii="Arial" w:hAnsi="Arial" w:cs="Arial"/>
          <w:sz w:val="28"/>
          <w:szCs w:val="28"/>
        </w:rPr>
      </w:pPr>
    </w:p>
    <w:p w:rsidR="0031043C" w:rsidRDefault="0031043C" w:rsidP="0031043C">
      <w:pPr>
        <w:pStyle w:val="Listaszerbekezds"/>
        <w:ind w:left="0"/>
        <w:rPr>
          <w:rFonts w:ascii="Arial" w:hAnsi="Arial" w:cs="Arial"/>
          <w:sz w:val="28"/>
          <w:szCs w:val="28"/>
        </w:rPr>
      </w:pPr>
    </w:p>
    <w:p w:rsidR="002E323B" w:rsidRDefault="002E323B" w:rsidP="0031043C">
      <w:pPr>
        <w:pStyle w:val="Listaszerbekezds"/>
        <w:ind w:left="0"/>
        <w:rPr>
          <w:rFonts w:ascii="Arial" w:hAnsi="Arial" w:cs="Arial"/>
          <w:sz w:val="28"/>
          <w:szCs w:val="28"/>
        </w:rPr>
      </w:pPr>
    </w:p>
    <w:p w:rsidR="0031043C" w:rsidRDefault="0031043C" w:rsidP="0031043C">
      <w:pPr>
        <w:pStyle w:val="Listaszerbekezds"/>
        <w:ind w:left="0"/>
        <w:rPr>
          <w:rFonts w:ascii="Arial" w:hAnsi="Arial" w:cs="Arial"/>
          <w:sz w:val="28"/>
          <w:szCs w:val="28"/>
        </w:rPr>
      </w:pPr>
    </w:p>
    <w:p w:rsidR="0031043C" w:rsidRDefault="0031043C" w:rsidP="0031043C">
      <w:pPr>
        <w:pStyle w:val="Listaszerbekezds"/>
        <w:ind w:left="0"/>
        <w:rPr>
          <w:rFonts w:ascii="Arial" w:hAnsi="Arial" w:cs="Arial"/>
          <w:sz w:val="28"/>
          <w:szCs w:val="28"/>
        </w:rPr>
      </w:pPr>
    </w:p>
    <w:p w:rsidR="00FE5B03" w:rsidRPr="00A32ADB" w:rsidRDefault="00FE5B03"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7C7668">
      <w:pPr>
        <w:pStyle w:val="Listaszerbekezds"/>
        <w:numPr>
          <w:ilvl w:val="0"/>
          <w:numId w:val="10"/>
        </w:numPr>
        <w:suppressAutoHyphens/>
        <w:overflowPunct w:val="0"/>
        <w:autoSpaceDE w:val="0"/>
        <w:spacing w:after="200" w:line="276" w:lineRule="auto"/>
        <w:jc w:val="center"/>
        <w:textAlignment w:val="baseline"/>
        <w:rPr>
          <w:rFonts w:ascii="Arial" w:hAnsi="Arial" w:cs="Arial"/>
          <w:bCs/>
          <w:sz w:val="28"/>
          <w:szCs w:val="28"/>
        </w:rPr>
      </w:pPr>
      <w:r w:rsidRPr="00A32ADB">
        <w:rPr>
          <w:rFonts w:ascii="Arial" w:hAnsi="Arial" w:cs="Arial"/>
          <w:b/>
          <w:sz w:val="28"/>
          <w:szCs w:val="28"/>
        </w:rPr>
        <w:t xml:space="preserve">számú melléklet </w:t>
      </w:r>
      <w:r w:rsidRPr="00A32ADB">
        <w:rPr>
          <w:rFonts w:ascii="Arial" w:hAnsi="Arial" w:cs="Arial"/>
          <w:sz w:val="28"/>
          <w:szCs w:val="28"/>
        </w:rPr>
        <w:t xml:space="preserve">- </w:t>
      </w:r>
      <w:r w:rsidRPr="00A32ADB">
        <w:rPr>
          <w:rFonts w:ascii="Arial" w:hAnsi="Arial" w:cs="Arial"/>
          <w:bCs/>
          <w:sz w:val="28"/>
          <w:szCs w:val="28"/>
        </w:rPr>
        <w:t>A kifizetési kérelem mellé bekérendő dokumentumok köre (dokumentum mátrix)</w:t>
      </w:r>
    </w:p>
    <w:p w:rsidR="0031043C" w:rsidRPr="00A32ADB" w:rsidRDefault="0031043C" w:rsidP="0031043C">
      <w:pPr>
        <w:pStyle w:val="Listaszerbekezds"/>
        <w:jc w:val="center"/>
        <w:rPr>
          <w:rFonts w:ascii="Arial" w:hAnsi="Arial" w:cs="Arial"/>
          <w:i/>
        </w:rPr>
      </w:pPr>
    </w:p>
    <w:p w:rsidR="0031043C" w:rsidRPr="00A32ADB" w:rsidRDefault="009723B2" w:rsidP="0031043C">
      <w:pPr>
        <w:pStyle w:val="Listaszerbekezds"/>
        <w:jc w:val="center"/>
        <w:rPr>
          <w:rFonts w:ascii="Arial" w:hAnsi="Arial" w:cs="Arial"/>
          <w:i/>
        </w:rPr>
      </w:pPr>
      <w:r w:rsidRPr="009723B2">
        <w:rPr>
          <w:rFonts w:ascii="Arial" w:hAnsi="Arial" w:cs="Arial"/>
          <w:i/>
        </w:rPr>
        <w:t>A 2. számú szerződésmódosításban jóváhagyott melléklethez képest MÓDOSULT és fizikai értelemben RÉSZE a jelen szerződésmódosításnak.</w:t>
      </w: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Default="0031043C" w:rsidP="0031043C">
      <w:pPr>
        <w:jc w:val="both"/>
        <w:rPr>
          <w:rFonts w:ascii="Arial" w:hAnsi="Arial" w:cs="Arial"/>
          <w:sz w:val="20"/>
          <w:szCs w:val="20"/>
        </w:rPr>
      </w:pPr>
    </w:p>
    <w:p w:rsidR="0031043C" w:rsidRDefault="0031043C" w:rsidP="0031043C">
      <w:pPr>
        <w:jc w:val="both"/>
        <w:rPr>
          <w:rFonts w:ascii="Arial" w:hAnsi="Arial" w:cs="Arial"/>
          <w:sz w:val="20"/>
          <w:szCs w:val="20"/>
        </w:rPr>
      </w:pPr>
    </w:p>
    <w:p w:rsidR="0031043C"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tbl>
      <w:tblPr>
        <w:tblW w:w="9689" w:type="dxa"/>
        <w:tblCellMar>
          <w:top w:w="15" w:type="dxa"/>
          <w:left w:w="15" w:type="dxa"/>
          <w:bottom w:w="15" w:type="dxa"/>
          <w:right w:w="15" w:type="dxa"/>
        </w:tblCellMar>
        <w:tblLook w:val="04A0" w:firstRow="1" w:lastRow="0" w:firstColumn="1" w:lastColumn="0" w:noHBand="0" w:noVBand="1"/>
      </w:tblPr>
      <w:tblGrid>
        <w:gridCol w:w="911"/>
        <w:gridCol w:w="2772"/>
        <w:gridCol w:w="2235"/>
        <w:gridCol w:w="1965"/>
        <w:gridCol w:w="1806"/>
      </w:tblGrid>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0"/>
              <w:ind w:left="80" w:right="80"/>
              <w:jc w:val="center"/>
              <w:rPr>
                <w:rFonts w:ascii="Arial" w:hAnsi="Arial" w:cs="Arial"/>
                <w:sz w:val="18"/>
              </w:rPr>
            </w:pPr>
            <w:r w:rsidRPr="00A32ADB">
              <w:rPr>
                <w:rFonts w:ascii="Arial" w:hAnsi="Arial" w:cs="Arial"/>
                <w:sz w:val="18"/>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0"/>
              <w:ind w:left="80" w:right="80"/>
              <w:jc w:val="center"/>
              <w:rPr>
                <w:rFonts w:ascii="Arial" w:hAnsi="Arial" w:cs="Arial"/>
                <w:sz w:val="18"/>
              </w:rPr>
            </w:pPr>
            <w:r w:rsidRPr="00A32ADB">
              <w:rPr>
                <w:rFonts w:ascii="Arial" w:hAnsi="Arial" w:cs="Arial"/>
                <w:sz w:val="18"/>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0"/>
              <w:ind w:left="80" w:right="80"/>
              <w:jc w:val="center"/>
              <w:rPr>
                <w:rFonts w:ascii="Arial" w:hAnsi="Arial" w:cs="Arial"/>
                <w:sz w:val="18"/>
              </w:rPr>
            </w:pPr>
            <w:r w:rsidRPr="00A32ADB">
              <w:rPr>
                <w:rFonts w:ascii="Arial" w:hAnsi="Arial" w:cs="Arial"/>
                <w:sz w:val="18"/>
              </w:rPr>
              <w:t>C</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0"/>
              <w:ind w:left="80" w:right="80"/>
              <w:jc w:val="center"/>
              <w:rPr>
                <w:rFonts w:ascii="Arial" w:hAnsi="Arial" w:cs="Arial"/>
                <w:sz w:val="18"/>
              </w:rPr>
            </w:pPr>
            <w:r w:rsidRPr="00A32ADB">
              <w:rPr>
                <w:rFonts w:ascii="Arial" w:hAnsi="Arial" w:cs="Arial"/>
                <w:sz w:val="18"/>
              </w:rPr>
              <w:t>D</w:t>
            </w: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0"/>
              <w:ind w:left="80" w:right="80"/>
              <w:rPr>
                <w:rFonts w:ascii="Arial" w:hAnsi="Arial" w:cs="Arial"/>
                <w:sz w:val="18"/>
              </w:rPr>
            </w:pPr>
            <w:r w:rsidRPr="00A32ADB">
              <w:rPr>
                <w:rFonts w:ascii="Arial" w:hAnsi="Arial" w:cs="Arial"/>
                <w:sz w:val="18"/>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Elszámolható költségek – projektelem tevékenység kategóriák/ benyújtandó dokumentumok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A beszámolóban részletezett tevékenységek megvalósulását, illetve a kifizetési igénylésben elszámolni kívánt költségek felmerülését alátámasztó dokumentumok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 xml:space="preserve">A Rendelet 59. § </w:t>
            </w:r>
            <w:r w:rsidRPr="00A32ADB">
              <w:rPr>
                <w:rFonts w:ascii="Arial" w:hAnsi="Arial" w:cs="Arial"/>
                <w:sz w:val="18"/>
              </w:rPr>
              <w:br/>
              <w:t>(1) bekezdésében foglaltak szerinti záradékolási kötelezettséget az alábbi dokumentumok vonatkozásában kell megtenni</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Egyszeri elszámolók esetén időszakos beszámolóhoz benyújtandó alátámasztó dokumentumok</w:t>
            </w: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b/>
                <w:bCs/>
                <w:sz w:val="18"/>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Föld- és ingatlanvásárlás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jc w:val="center"/>
              <w:rPr>
                <w:rFonts w:ascii="Arial" w:hAnsi="Arial" w:cs="Arial"/>
                <w:sz w:val="18"/>
              </w:rPr>
            </w:pPr>
            <w:r w:rsidRPr="00A32ADB">
              <w:rPr>
                <w:rFonts w:ascii="Arial" w:hAnsi="Arial" w:cs="Arial"/>
                <w:sz w:val="18"/>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jc w:val="center"/>
              <w:rPr>
                <w:rFonts w:ascii="Arial" w:hAnsi="Arial" w:cs="Arial"/>
                <w:sz w:val="18"/>
              </w:rPr>
            </w:pPr>
            <w:r w:rsidRPr="00A32ADB">
              <w:rPr>
                <w:rFonts w:ascii="Arial" w:hAnsi="Arial" w:cs="Arial"/>
                <w:sz w:val="18"/>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jc w:val="center"/>
              <w:rPr>
                <w:rFonts w:ascii="Arial" w:hAnsi="Arial" w:cs="Arial"/>
                <w:sz w:val="18"/>
              </w:rPr>
            </w:pPr>
            <w:r w:rsidRPr="00A32ADB">
              <w:rPr>
                <w:rFonts w:ascii="Arial" w:hAnsi="Arial" w:cs="Arial"/>
                <w:sz w:val="18"/>
              </w:rPr>
              <w:t> </w:t>
            </w: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Területszerzéssel kapcsolatos bizonylatok összesítője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jc w:val="center"/>
              <w:rPr>
                <w:rFonts w:ascii="Arial" w:hAnsi="Arial" w:cs="Arial"/>
                <w:sz w:val="18"/>
              </w:rPr>
            </w:pPr>
            <w:r w:rsidRPr="00A32ADB">
              <w:rPr>
                <w:rFonts w:ascii="Arial" w:hAnsi="Arial" w:cs="Arial"/>
                <w:sz w:val="18"/>
              </w:rPr>
              <w:t> </w:t>
            </w: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Adásvételi szerződés, hatósági nyilatkozat, illetve számla (ha a föld- és ingatlanvásárlásról számla is kiállításra került, úgy a szerződés mellé a számla is bekérendő), valamint kifizetés bizonylata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Egyszer, a költség első elszámolásakor, illetve változás esetén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b/>
                <w:bCs/>
                <w:sz w:val="18"/>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Építés/beruházás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Számla és kifizetés bizonylata / kis támogatástartalmú számlák összesítője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Kivitelezői szerződés fizetési ütemezéssel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Egyszer, a költség első elszámolásakor, illetve változás esetén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Jogerős hatósági engedélyek vagy azok megadására vonatkozó kérelmek benyújtását igazoló dokumentum (ha korábban nem került benyújtásra)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Egyszer, kizárólag a projektelem vagy projekt befejezésekor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 xml:space="preserve">Mérnöki/műszaki ellenőr igazolása a teljesítésről, ha a 191/2009. (IX. 15.) Korm. rendelet </w:t>
            </w:r>
            <w:r w:rsidRPr="00A32ADB">
              <w:rPr>
                <w:rFonts w:ascii="Arial" w:hAnsi="Arial" w:cs="Arial"/>
                <w:sz w:val="18"/>
              </w:rPr>
              <w:br/>
              <w:t>16. §-ában foglalt feltételeket teljesíti az építési projektelem / vállalkozó nyilatkozata a teljesítésről, ha a 191/2009. (IX. 15.) Korm. rendelet 16. §-a nem vonatkozik az adott építési projektelemre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Építési napló első bejegyzést tartalmazó oldala – engedélyköteles építési beruházás, felújítás esetében kötelező jelleggel, egyéb esetben, ha készül/ építési napló hiányában a kivitelező nyilatkozata a kezdésről nem engedélyköteles építési beruházás esetén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Egyszer, a költség első elszámolásakor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 xml:space="preserve">A 2003. évi CXXIX. törvény (a továbbiakban: régi Kbt.) 305. §-a, a 306/2011. (XII. 23.) Korm. rendelet 14. §-a, illetve az Étv. 39/A. § </w:t>
            </w:r>
            <w:r w:rsidRPr="00A32ADB">
              <w:rPr>
                <w:rFonts w:ascii="Arial" w:hAnsi="Arial" w:cs="Arial"/>
                <w:sz w:val="18"/>
              </w:rPr>
              <w:br/>
              <w:t>(6) bekezdése szerinti kifizetés esetében benyújtandó dokumentumok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Kizárólag közbeszerzés érintettség esetén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3.6.1.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Nyilatkozat alvállalkozói teljesítés mértékéről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3.6.2.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Nyilatkozat alvállalkozókat megillető ellenszolgáltatás teljesítéséről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b/>
                <w:bCs/>
                <w:sz w:val="18"/>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Eszköz/immateriális javak/anyag beszerzése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Számla és kifizetés bizonylata / kis támogatástartalmú számlák összesítője/ anyagköltség összesítő</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Szállítói szerződés/ adásvételi szerződés/ visszaigazolt írásos megrendelő/ nyilatkozat arról, hogy írásbeli szerződés nem történt (ez abban az esetben kérhető, ha az előzőek nem állnak rendelkezésre)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Egyszer, a költség első elszámolásakor, illetve változás esetén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4.3.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Szállítólevél/ átadás-átvételi jegyzőkönyv/ üzembe helyezési okmányok/ immateriális javakhoz kapcsolódóan tételes átadás-átvételi jegyzőkönyv</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Használt eszközbeszerzés elszámolhatósága esetén nyilatkozat, hogy az eszköz korábbi beszerzése az előző hét év során nem nemzeti vagy európai uniós támogatás igénybevételével történt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Kizárólag használt eszköz esetén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 xml:space="preserve">A régi Kbt. 305. §-a, a 306/2011. (XII. 23.) Korm. rendelet 14. §-a, illetve az Étv. 39/A. § </w:t>
            </w:r>
            <w:r w:rsidRPr="00A32ADB">
              <w:rPr>
                <w:rFonts w:ascii="Arial" w:hAnsi="Arial" w:cs="Arial"/>
                <w:sz w:val="18"/>
              </w:rPr>
              <w:br/>
              <w:t>(6) bekezdése szerinti kifizetés esetében benyújtandó dokumentumok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Kizárólag közbeszerzés érintettség esetén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4.5.1.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Nyilatkozat alvállalkozói teljesítés mértékéről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4.5.2.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Nyilatkozat alvállalkozókat megillető ellenszolgáltatás teljesítéséről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b/>
                <w:bCs/>
                <w:sz w:val="18"/>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Szolgáltatás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5.1.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Számla és kifizetés bizonylata / kis támogatástartalmú számlák összesítője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Szerződés/ nyilatkozat arról, hogy írásbeli szerződés nem történt/ visszaigazolt írásos megrendelő/ biztosítási kötvény</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Egyszer, a költség első elszámolásakor, illetve változás esetén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5.3.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Teljesítésigazolás az elvégzett szolgáltatásról/ minta a tárgyiasult szolgáltatásról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Egyszer, kizárólag a projektelem vagy projekt részteljesítésekor/ befejezésekor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5.3.1.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Teljesítésigazolás képzés esetén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5.3.1.1.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Részvételt igazoló jelenléti ívek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5.3.1.2.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 xml:space="preserve">A képző intézmény által kiállított, illetve a képzés sikeres elvégzését igazoló dokumentumok </w:t>
            </w:r>
            <w:r w:rsidRPr="00A32ADB">
              <w:rPr>
                <w:rFonts w:ascii="Arial" w:hAnsi="Arial" w:cs="Arial"/>
                <w:sz w:val="18"/>
              </w:rPr>
              <w:br/>
              <w:t>(pl. vizsgadokumentáció, oklevél, bizonyítvány)</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5.3.1.3.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Részvétel igazolása elektronikus adathordozón dokumentáltan (pl. fotó, audió, videó)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5.3.2.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Teljesítésigazolás szakértői díjak esetén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5.3.2.1.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Kedvezményezett részéről aláírásra jogosult személy, valamint a szakértő által ellenjegyzett beszámoló az elvégzett tevékenységről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5.3.3.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Teljesítésigazolás közbeszerzési szakértői díj esetén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5.3.3.1.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Az eljárás alapján megkötött vállalkozási szerződés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5.3.3.2.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Tájékoztató az eljárás eredményéről című hirdetmény</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5.3.3.3.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Beszámoló a tárgyidőszaki tevékenységről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5.3.4.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Teljesítésigazolás nyilvánosság biztosítása esetén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5.3.4.1.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Minta a tárgyiasult szolgáltatásról elektronikus adathordozón dokumentáltan (fotó, audió, videó)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5.3.5.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Teljesítésigazolás műszaki ellenőri szolgáltatás esetén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5.3.5.1.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Építési számlához kapcsolódó műszaki/mérnöki igazolás, illetve vállalkozó nyilatkozata a teljesítésről (kizárólag akkor, ha építés kapcsán korábban még nem került benyújtásra)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5.3.5.2.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A kedvezményezett igazolása a mérnöki/műszaki ellenőr teljesítéséről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5.3.6.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Teljesítésigazolás rendezvény esetén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5.3.6.1.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Résztvevő által aláírt jelenléti ív</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5.3.6.2.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Részvétel igazolása elektronikus adathordozón dokumentáltan (fotó, audió, videó)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5.4.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 xml:space="preserve">A régi Kbt. 305. §-a, a 306/2011. (XII. 23.) Korm. rendelet 14. §-a, illetve az Étv. 39/A. § </w:t>
            </w:r>
            <w:r w:rsidRPr="00A32ADB">
              <w:rPr>
                <w:rFonts w:ascii="Arial" w:hAnsi="Arial" w:cs="Arial"/>
                <w:sz w:val="18"/>
              </w:rPr>
              <w:br/>
              <w:t>(6) bekezdése szerinti kifizetés esetében benyújtandó dokumentumok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Kizárólag közbeszerzés érintettség esetén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5.4.1.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Nyilatkozat alvállalkozói teljesítés mértékéről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5.4.2.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Nyilatkozat alvállalkozókat megillető ellenszolgáltatás teljesítéséről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b/>
                <w:bCs/>
                <w:sz w:val="18"/>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Általános (rezsi) költségek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Általános (rezsi) költségek összesítője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b/>
                <w:bCs/>
                <w:sz w:val="18"/>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Bérleti díjak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7.1.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Bérleti díjak összesítője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7.2.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Bérleti szerződés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Egyszer, a költség első elszámolásakor, illetve változás esetén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7.3.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 xml:space="preserve">A régi Kbt. 305. §-a, a 306/2011. (XII. 23.) Korm. rendelet 14. §-a, illetve az Étv. 39/A. § </w:t>
            </w:r>
            <w:r w:rsidRPr="00A32ADB">
              <w:rPr>
                <w:rFonts w:ascii="Arial" w:hAnsi="Arial" w:cs="Arial"/>
                <w:sz w:val="18"/>
              </w:rPr>
              <w:br/>
              <w:t>(6) bekezdése szerinti kifizetés esetében benyújtandó dokumentumok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Kizárólag közbeszerzés érintettség esetén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7.3.1.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Nyilatkozat alvállalkozói teljesítés mértékéről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7.3.2.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Nyilatkozat alvállalkozókat megillető ellenszolgáltatás teljesítéséről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b/>
                <w:bCs/>
                <w:sz w:val="18"/>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Lízingdíjak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8.1.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Számla (ha releváns: pénzügyi értesítő, ÁFA-</w:t>
            </w:r>
            <w:r w:rsidRPr="00A32ADB">
              <w:rPr>
                <w:rFonts w:ascii="Arial" w:hAnsi="Arial" w:cs="Arial"/>
                <w:sz w:val="18"/>
              </w:rPr>
              <w:br/>
              <w:t>bekérő) és kifizetés bizonylata/ kis támogatástartalmú számlák összesítője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8.2.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Lízing szerződés (lízingdíjak ütemezésével)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Egyszer, a költség első elszámolásakor, illetve változás esetén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b/>
                <w:bCs/>
                <w:sz w:val="18"/>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Személyi jellegű költségek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9.1.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Személyi jellegű költségek összesítője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9.2.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Munkáltatói igazolás a foglalkoztatásról (tartalmazva a projekt azonosítóját és a projektben elvégzendő tevékenység leírását)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Egyszer, a költség első elszámolásakor, illetve változás esetén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9.3.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Munkaidő-nyilvántartás (ha nem a teljes bérköltség kerül elszámolásra az adott projekt terhére)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b/>
                <w:bCs/>
                <w:sz w:val="18"/>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Útiköltség, kiküldetés (napidíj és szállás) költsége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10.1.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Összesítő az utazási és kiküldetési (napidíj) költségtérítés elszámolásához</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10.2.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Kiküldetési rendelvény/ kiküldetési utasítás/ menetlevél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b/>
                <w:bCs/>
                <w:sz w:val="18"/>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Értékcsökkenés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11.1.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Összesítő értékcsökkenés elszámolásához</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b/>
                <w:bCs/>
                <w:sz w:val="18"/>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Saját teljesítés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12.1.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Saját teljesítéshez kapcsolódó költségek összesítője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b/>
                <w:bCs/>
                <w:sz w:val="18"/>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Hatósági díjak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13.1.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Hatósági díjakhoz kapcsolódó költségek összesítője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13.2.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Hatósági határozat, engedély, végzés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Ha korábban más költség elszámolásához nem került benyújtásra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57"/>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b/>
                <w:bCs/>
                <w:sz w:val="18"/>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Fordított ÁFA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82"/>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14.1.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ÁFA-összesítő fordított adózás esetén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57"/>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b/>
                <w:bCs/>
                <w:sz w:val="18"/>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Könyvvizsgálat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32"/>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15.1.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Könyvvizsgálói igazolás/jelentés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Egyszer, záró kifizetés igénylés esetén, ha a támogatási szerződés előírja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10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b/>
                <w:bCs/>
                <w:sz w:val="18"/>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Szállítói előleg szállítói finanszírozással történő elszámolása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rPr>
                <w:rFonts w:ascii="Arial" w:hAnsi="Arial" w:cs="Arial"/>
                <w:sz w:val="18"/>
              </w:rPr>
            </w:pPr>
          </w:p>
        </w:tc>
      </w:tr>
      <w:tr w:rsidR="0031043C" w:rsidRPr="00A32ADB" w:rsidTr="0031043C">
        <w:trPr>
          <w:trHeight w:val="57"/>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16.1.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rPr>
                <w:rFonts w:ascii="Arial" w:hAnsi="Arial" w:cs="Arial"/>
                <w:sz w:val="18"/>
              </w:rPr>
            </w:pPr>
            <w:r w:rsidRPr="00A32ADB">
              <w:rPr>
                <w:rFonts w:ascii="Arial" w:hAnsi="Arial" w:cs="Arial"/>
                <w:sz w:val="18"/>
              </w:rPr>
              <w:t>Előlegszámla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1043C" w:rsidRPr="00A32ADB" w:rsidRDefault="0031043C" w:rsidP="0031043C">
            <w:pPr>
              <w:spacing w:after="260"/>
              <w:ind w:left="80" w:right="80"/>
              <w:jc w:val="center"/>
              <w:rPr>
                <w:rFonts w:ascii="Arial" w:hAnsi="Arial" w:cs="Arial"/>
                <w:sz w:val="18"/>
              </w:rPr>
            </w:pPr>
            <w:r w:rsidRPr="00A32ADB">
              <w:rPr>
                <w:rFonts w:ascii="Arial" w:hAnsi="Arial" w:cs="Arial"/>
                <w:sz w:val="18"/>
              </w:rPr>
              <w:t>X</w:t>
            </w:r>
          </w:p>
        </w:tc>
        <w:tc>
          <w:tcPr>
            <w:tcW w:w="0" w:type="auto"/>
            <w:vAlign w:val="center"/>
            <w:hideMark/>
          </w:tcPr>
          <w:p w:rsidR="0031043C" w:rsidRPr="00A32ADB" w:rsidRDefault="0031043C" w:rsidP="0031043C">
            <w:pPr>
              <w:rPr>
                <w:rFonts w:ascii="Arial" w:hAnsi="Arial" w:cs="Arial"/>
                <w:sz w:val="18"/>
                <w:szCs w:val="20"/>
              </w:rPr>
            </w:pPr>
          </w:p>
        </w:tc>
      </w:tr>
    </w:tbl>
    <w:p w:rsidR="0031043C" w:rsidRPr="00A32ADB" w:rsidRDefault="0031043C" w:rsidP="0031043C">
      <w:pPr>
        <w:rPr>
          <w:rFonts w:ascii="Arial" w:hAnsi="Arial" w:cs="Arial"/>
          <w:b/>
          <w:sz w:val="28"/>
          <w:szCs w:val="28"/>
        </w:rPr>
      </w:pPr>
    </w:p>
    <w:p w:rsidR="0031043C" w:rsidRPr="00A32ADB" w:rsidRDefault="0031043C" w:rsidP="0031043C">
      <w:pPr>
        <w:rPr>
          <w:rFonts w:ascii="Arial" w:hAnsi="Arial" w:cs="Arial"/>
          <w:b/>
          <w:sz w:val="28"/>
          <w:szCs w:val="28"/>
        </w:rPr>
      </w:pPr>
    </w:p>
    <w:p w:rsidR="0031043C" w:rsidRPr="00A32ADB" w:rsidRDefault="0031043C" w:rsidP="0031043C">
      <w:pPr>
        <w:rPr>
          <w:rFonts w:ascii="Arial" w:hAnsi="Arial" w:cs="Arial"/>
          <w:b/>
          <w:sz w:val="28"/>
          <w:szCs w:val="28"/>
        </w:rPr>
      </w:pPr>
    </w:p>
    <w:p w:rsidR="0031043C" w:rsidRPr="00A32ADB" w:rsidRDefault="0031043C" w:rsidP="0031043C">
      <w:pPr>
        <w:rPr>
          <w:rFonts w:ascii="Arial" w:hAnsi="Arial" w:cs="Arial"/>
          <w:b/>
          <w:sz w:val="28"/>
          <w:szCs w:val="28"/>
        </w:rPr>
      </w:pPr>
    </w:p>
    <w:p w:rsidR="0031043C" w:rsidRPr="00A32ADB" w:rsidRDefault="0031043C" w:rsidP="0031043C">
      <w:pPr>
        <w:rPr>
          <w:rFonts w:ascii="Arial" w:hAnsi="Arial" w:cs="Arial"/>
          <w:b/>
          <w:sz w:val="28"/>
          <w:szCs w:val="28"/>
        </w:rPr>
      </w:pPr>
    </w:p>
    <w:p w:rsidR="0031043C" w:rsidRPr="00A32ADB" w:rsidRDefault="0031043C" w:rsidP="0031043C">
      <w:pPr>
        <w:rPr>
          <w:rFonts w:ascii="Arial" w:hAnsi="Arial" w:cs="Arial"/>
          <w:b/>
          <w:sz w:val="28"/>
          <w:szCs w:val="28"/>
        </w:rPr>
      </w:pPr>
    </w:p>
    <w:p w:rsidR="0031043C" w:rsidRPr="00A32ADB" w:rsidRDefault="0031043C" w:rsidP="0031043C">
      <w:pPr>
        <w:rPr>
          <w:rFonts w:ascii="Arial" w:hAnsi="Arial" w:cs="Arial"/>
          <w:b/>
          <w:sz w:val="28"/>
          <w:szCs w:val="28"/>
        </w:rPr>
      </w:pPr>
    </w:p>
    <w:p w:rsidR="0031043C" w:rsidRPr="00A32ADB" w:rsidRDefault="0031043C" w:rsidP="0031043C">
      <w:pPr>
        <w:rPr>
          <w:rFonts w:ascii="Arial" w:hAnsi="Arial" w:cs="Arial"/>
          <w:b/>
          <w:sz w:val="28"/>
          <w:szCs w:val="28"/>
        </w:rPr>
      </w:pPr>
    </w:p>
    <w:p w:rsidR="0031043C" w:rsidRPr="00A32ADB" w:rsidRDefault="0031043C" w:rsidP="0031043C">
      <w:pPr>
        <w:rPr>
          <w:rFonts w:ascii="Arial" w:hAnsi="Arial" w:cs="Arial"/>
          <w:b/>
          <w:sz w:val="28"/>
          <w:szCs w:val="28"/>
        </w:rPr>
      </w:pPr>
    </w:p>
    <w:p w:rsidR="0031043C" w:rsidRPr="00A32ADB" w:rsidRDefault="0031043C" w:rsidP="0031043C">
      <w:pPr>
        <w:rPr>
          <w:rFonts w:ascii="Arial" w:hAnsi="Arial" w:cs="Arial"/>
          <w:b/>
          <w:sz w:val="28"/>
          <w:szCs w:val="28"/>
        </w:rPr>
      </w:pPr>
    </w:p>
    <w:p w:rsidR="0031043C" w:rsidRPr="00A32ADB" w:rsidRDefault="0031043C" w:rsidP="0031043C">
      <w:pPr>
        <w:rPr>
          <w:rFonts w:ascii="Arial" w:hAnsi="Arial" w:cs="Arial"/>
          <w:b/>
          <w:sz w:val="28"/>
          <w:szCs w:val="28"/>
        </w:rPr>
      </w:pPr>
    </w:p>
    <w:p w:rsidR="0031043C" w:rsidRPr="00A32ADB" w:rsidRDefault="0031043C" w:rsidP="0031043C">
      <w:pPr>
        <w:rPr>
          <w:rFonts w:ascii="Arial" w:hAnsi="Arial" w:cs="Arial"/>
          <w:b/>
          <w:sz w:val="28"/>
          <w:szCs w:val="28"/>
        </w:rPr>
      </w:pPr>
    </w:p>
    <w:p w:rsidR="0031043C" w:rsidRPr="00A32ADB" w:rsidRDefault="0031043C" w:rsidP="0031043C">
      <w:pPr>
        <w:rPr>
          <w:rFonts w:ascii="Arial" w:hAnsi="Arial" w:cs="Arial"/>
          <w:b/>
          <w:sz w:val="28"/>
          <w:szCs w:val="28"/>
        </w:rPr>
      </w:pPr>
    </w:p>
    <w:p w:rsidR="0031043C" w:rsidRPr="00A32ADB" w:rsidRDefault="0031043C" w:rsidP="0031043C">
      <w:pPr>
        <w:rPr>
          <w:rFonts w:ascii="Arial" w:hAnsi="Arial" w:cs="Arial"/>
          <w:b/>
          <w:sz w:val="28"/>
          <w:szCs w:val="28"/>
        </w:rPr>
      </w:pPr>
    </w:p>
    <w:p w:rsidR="0031043C" w:rsidRPr="00A32ADB" w:rsidRDefault="0031043C" w:rsidP="0031043C">
      <w:pPr>
        <w:rPr>
          <w:rFonts w:ascii="Arial" w:hAnsi="Arial" w:cs="Arial"/>
          <w:b/>
          <w:sz w:val="28"/>
          <w:szCs w:val="28"/>
        </w:rPr>
      </w:pPr>
    </w:p>
    <w:p w:rsidR="0031043C" w:rsidRPr="00A32ADB" w:rsidRDefault="0031043C" w:rsidP="0031043C">
      <w:pPr>
        <w:rPr>
          <w:rFonts w:ascii="Arial" w:hAnsi="Arial" w:cs="Arial"/>
          <w:b/>
          <w:sz w:val="28"/>
          <w:szCs w:val="28"/>
        </w:rPr>
      </w:pPr>
    </w:p>
    <w:p w:rsidR="0031043C" w:rsidRPr="00A32ADB" w:rsidRDefault="0031043C" w:rsidP="0031043C">
      <w:pPr>
        <w:rPr>
          <w:rFonts w:ascii="Arial" w:hAnsi="Arial" w:cs="Arial"/>
          <w:b/>
          <w:sz w:val="28"/>
          <w:szCs w:val="28"/>
        </w:rPr>
      </w:pPr>
    </w:p>
    <w:p w:rsidR="0031043C" w:rsidRPr="00A32ADB" w:rsidRDefault="0031043C" w:rsidP="0031043C">
      <w:pPr>
        <w:rPr>
          <w:rFonts w:ascii="Arial" w:hAnsi="Arial" w:cs="Arial"/>
          <w:b/>
          <w:sz w:val="28"/>
          <w:szCs w:val="28"/>
        </w:rPr>
      </w:pPr>
    </w:p>
    <w:p w:rsidR="0031043C" w:rsidRPr="00A32ADB" w:rsidRDefault="0031043C" w:rsidP="0031043C">
      <w:pPr>
        <w:rPr>
          <w:rFonts w:ascii="Arial" w:hAnsi="Arial" w:cs="Arial"/>
          <w:b/>
          <w:sz w:val="28"/>
          <w:szCs w:val="28"/>
        </w:rPr>
      </w:pPr>
    </w:p>
    <w:p w:rsidR="0031043C" w:rsidRPr="00A32ADB" w:rsidRDefault="0031043C" w:rsidP="0031043C">
      <w:pPr>
        <w:rPr>
          <w:rFonts w:ascii="Arial" w:hAnsi="Arial" w:cs="Arial"/>
          <w:b/>
          <w:sz w:val="28"/>
          <w:szCs w:val="28"/>
        </w:rPr>
      </w:pPr>
    </w:p>
    <w:p w:rsidR="0031043C" w:rsidRPr="00A32ADB" w:rsidRDefault="0031043C" w:rsidP="0031043C">
      <w:pPr>
        <w:rPr>
          <w:rFonts w:ascii="Arial" w:hAnsi="Arial" w:cs="Arial"/>
          <w:b/>
          <w:sz w:val="28"/>
          <w:szCs w:val="28"/>
        </w:rPr>
      </w:pPr>
    </w:p>
    <w:p w:rsidR="0031043C" w:rsidRPr="00A32ADB" w:rsidRDefault="0031043C" w:rsidP="0031043C">
      <w:pPr>
        <w:rPr>
          <w:rFonts w:ascii="Arial" w:hAnsi="Arial" w:cs="Arial"/>
          <w:b/>
          <w:sz w:val="28"/>
          <w:szCs w:val="28"/>
        </w:rPr>
      </w:pPr>
    </w:p>
    <w:p w:rsidR="0031043C" w:rsidRPr="00A32ADB" w:rsidRDefault="0031043C" w:rsidP="0031043C">
      <w:pPr>
        <w:rPr>
          <w:rFonts w:ascii="Arial" w:hAnsi="Arial" w:cs="Arial"/>
          <w:b/>
          <w:sz w:val="28"/>
          <w:szCs w:val="28"/>
        </w:rPr>
      </w:pPr>
    </w:p>
    <w:p w:rsidR="0031043C" w:rsidRPr="00A32ADB" w:rsidRDefault="0031043C" w:rsidP="0031043C">
      <w:pPr>
        <w:rPr>
          <w:rFonts w:ascii="Arial" w:hAnsi="Arial" w:cs="Arial"/>
          <w:b/>
          <w:sz w:val="28"/>
          <w:szCs w:val="28"/>
        </w:rPr>
      </w:pPr>
    </w:p>
    <w:p w:rsidR="0031043C" w:rsidRPr="00A32ADB" w:rsidRDefault="0031043C" w:rsidP="0031043C">
      <w:pPr>
        <w:rPr>
          <w:rFonts w:ascii="Arial" w:hAnsi="Arial" w:cs="Arial"/>
          <w:b/>
          <w:sz w:val="28"/>
          <w:szCs w:val="28"/>
        </w:rPr>
      </w:pPr>
    </w:p>
    <w:p w:rsidR="0031043C" w:rsidRPr="00A32ADB" w:rsidRDefault="0031043C" w:rsidP="0031043C">
      <w:pPr>
        <w:rPr>
          <w:rFonts w:ascii="Arial" w:hAnsi="Arial" w:cs="Arial"/>
          <w:b/>
          <w:sz w:val="28"/>
          <w:szCs w:val="28"/>
        </w:rPr>
      </w:pPr>
    </w:p>
    <w:p w:rsidR="0031043C" w:rsidRPr="00A32ADB" w:rsidRDefault="0031043C" w:rsidP="0031043C">
      <w:pPr>
        <w:rPr>
          <w:rFonts w:ascii="Arial" w:hAnsi="Arial" w:cs="Arial"/>
          <w:b/>
          <w:sz w:val="28"/>
          <w:szCs w:val="28"/>
        </w:rPr>
      </w:pPr>
    </w:p>
    <w:p w:rsidR="0031043C" w:rsidRPr="00A32ADB" w:rsidRDefault="0031043C" w:rsidP="0031043C">
      <w:pPr>
        <w:rPr>
          <w:rFonts w:ascii="Arial" w:hAnsi="Arial" w:cs="Arial"/>
          <w:b/>
          <w:sz w:val="28"/>
          <w:szCs w:val="28"/>
        </w:rPr>
      </w:pPr>
    </w:p>
    <w:p w:rsidR="0031043C" w:rsidRPr="00A32ADB" w:rsidRDefault="0031043C" w:rsidP="0031043C">
      <w:pPr>
        <w:rPr>
          <w:rFonts w:ascii="Arial" w:hAnsi="Arial" w:cs="Arial"/>
          <w:b/>
          <w:sz w:val="28"/>
          <w:szCs w:val="28"/>
        </w:rPr>
      </w:pPr>
    </w:p>
    <w:p w:rsidR="0031043C" w:rsidRPr="00A32ADB" w:rsidRDefault="0031043C" w:rsidP="0031043C">
      <w:pPr>
        <w:pStyle w:val="Listaszerbekezds"/>
        <w:ind w:left="0"/>
        <w:rPr>
          <w:rFonts w:ascii="Arial" w:hAnsi="Arial" w:cs="Arial"/>
          <w:sz w:val="28"/>
          <w:szCs w:val="28"/>
        </w:rPr>
      </w:pPr>
    </w:p>
    <w:p w:rsidR="0031043C" w:rsidRDefault="0031043C" w:rsidP="007C7668">
      <w:pPr>
        <w:pStyle w:val="Listaszerbekezds"/>
        <w:numPr>
          <w:ilvl w:val="0"/>
          <w:numId w:val="10"/>
        </w:numPr>
        <w:suppressAutoHyphens/>
        <w:overflowPunct w:val="0"/>
        <w:autoSpaceDE w:val="0"/>
        <w:spacing w:after="200" w:line="276" w:lineRule="auto"/>
        <w:jc w:val="center"/>
        <w:textAlignment w:val="baseline"/>
        <w:rPr>
          <w:rFonts w:ascii="Arial" w:hAnsi="Arial" w:cs="Arial"/>
          <w:bCs/>
          <w:sz w:val="28"/>
          <w:szCs w:val="28"/>
        </w:rPr>
      </w:pPr>
      <w:r w:rsidRPr="00A32ADB">
        <w:rPr>
          <w:rFonts w:ascii="Arial" w:hAnsi="Arial" w:cs="Arial"/>
          <w:b/>
          <w:sz w:val="28"/>
          <w:szCs w:val="28"/>
        </w:rPr>
        <w:t xml:space="preserve">számú melléklet </w:t>
      </w:r>
      <w:r w:rsidRPr="00A32ADB">
        <w:rPr>
          <w:rFonts w:ascii="Arial" w:hAnsi="Arial" w:cs="Arial"/>
          <w:sz w:val="28"/>
          <w:szCs w:val="28"/>
        </w:rPr>
        <w:t xml:space="preserve">- </w:t>
      </w:r>
      <w:r w:rsidRPr="00A32ADB">
        <w:rPr>
          <w:rFonts w:ascii="Arial" w:hAnsi="Arial" w:cs="Arial"/>
          <w:bCs/>
          <w:sz w:val="28"/>
          <w:szCs w:val="28"/>
        </w:rPr>
        <w:t>Eltérések listája</w:t>
      </w:r>
    </w:p>
    <w:p w:rsidR="009723B2" w:rsidRPr="000D7B51" w:rsidRDefault="009723B2" w:rsidP="000D7B51">
      <w:pPr>
        <w:pStyle w:val="Listaszerbekezds"/>
        <w:suppressAutoHyphens/>
        <w:overflowPunct w:val="0"/>
        <w:autoSpaceDE w:val="0"/>
        <w:spacing w:line="276" w:lineRule="auto"/>
        <w:textAlignment w:val="baseline"/>
        <w:rPr>
          <w:rFonts w:ascii="Arial" w:hAnsi="Arial" w:cs="Arial"/>
          <w:bCs/>
        </w:rPr>
      </w:pPr>
    </w:p>
    <w:p w:rsidR="0031043C" w:rsidRPr="00A32ADB" w:rsidRDefault="00104098" w:rsidP="000D7B51">
      <w:pPr>
        <w:jc w:val="center"/>
        <w:rPr>
          <w:rFonts w:ascii="Arial" w:hAnsi="Arial" w:cs="Arial"/>
          <w:sz w:val="20"/>
          <w:szCs w:val="20"/>
        </w:rPr>
      </w:pPr>
      <w:r w:rsidRPr="00104098">
        <w:rPr>
          <w:rFonts w:ascii="Arial" w:hAnsi="Arial" w:cs="Arial"/>
          <w:i/>
        </w:rPr>
        <w:t>Jelen projekt esetében NEM RELEVÁNS</w:t>
      </w:r>
    </w:p>
    <w:p w:rsidR="0031043C" w:rsidRPr="00A32ADB" w:rsidRDefault="0031043C" w:rsidP="000D7B51">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C5397F" w:rsidRDefault="0031043C" w:rsidP="0031043C">
      <w:pPr>
        <w:rPr>
          <w:rFonts w:ascii="Arial" w:hAnsi="Arial" w:cs="Arial"/>
          <w:b/>
          <w:sz w:val="22"/>
          <w:szCs w:val="28"/>
        </w:rPr>
      </w:pPr>
    </w:p>
    <w:p w:rsidR="0031043C" w:rsidRDefault="0031043C" w:rsidP="0031043C">
      <w:pPr>
        <w:pStyle w:val="Listaszerbekezds"/>
        <w:ind w:left="0"/>
        <w:rPr>
          <w:rFonts w:ascii="Arial" w:hAnsi="Arial" w:cs="Arial"/>
          <w:sz w:val="28"/>
          <w:szCs w:val="28"/>
        </w:rPr>
      </w:pPr>
    </w:p>
    <w:p w:rsidR="0031043C" w:rsidRDefault="0031043C" w:rsidP="0031043C">
      <w:pPr>
        <w:pStyle w:val="Listaszerbekezds"/>
        <w:ind w:left="0"/>
        <w:rPr>
          <w:rFonts w:ascii="Arial" w:hAnsi="Arial" w:cs="Arial"/>
          <w:sz w:val="28"/>
          <w:szCs w:val="28"/>
        </w:rPr>
      </w:pPr>
    </w:p>
    <w:p w:rsidR="0031043C" w:rsidRDefault="0031043C" w:rsidP="0031043C">
      <w:pPr>
        <w:pStyle w:val="Listaszerbekezds"/>
        <w:ind w:left="0"/>
        <w:rPr>
          <w:rFonts w:ascii="Arial" w:hAnsi="Arial" w:cs="Arial"/>
          <w:sz w:val="28"/>
          <w:szCs w:val="28"/>
        </w:rPr>
      </w:pPr>
    </w:p>
    <w:p w:rsidR="0031043C" w:rsidRDefault="0031043C" w:rsidP="0031043C">
      <w:pPr>
        <w:pStyle w:val="Listaszerbekezds"/>
        <w:ind w:left="0"/>
        <w:rPr>
          <w:rFonts w:ascii="Arial" w:hAnsi="Arial" w:cs="Arial"/>
          <w:sz w:val="28"/>
          <w:szCs w:val="28"/>
        </w:rPr>
      </w:pPr>
    </w:p>
    <w:p w:rsidR="0031043C" w:rsidRDefault="0031043C" w:rsidP="0031043C">
      <w:pPr>
        <w:pStyle w:val="Listaszerbekezds"/>
        <w:ind w:left="0"/>
        <w:rPr>
          <w:rFonts w:ascii="Arial" w:hAnsi="Arial" w:cs="Arial"/>
          <w:sz w:val="28"/>
          <w:szCs w:val="28"/>
        </w:rPr>
      </w:pPr>
    </w:p>
    <w:p w:rsidR="0031043C" w:rsidRDefault="0031043C" w:rsidP="0031043C">
      <w:pPr>
        <w:pStyle w:val="Listaszerbekezds"/>
        <w:ind w:left="0"/>
        <w:rPr>
          <w:rFonts w:ascii="Arial" w:hAnsi="Arial" w:cs="Arial"/>
          <w:sz w:val="28"/>
          <w:szCs w:val="28"/>
        </w:rPr>
      </w:pPr>
    </w:p>
    <w:p w:rsidR="0031043C" w:rsidRDefault="0031043C" w:rsidP="0031043C">
      <w:pPr>
        <w:pStyle w:val="Listaszerbekezds"/>
        <w:ind w:left="0"/>
        <w:rPr>
          <w:rFonts w:ascii="Arial" w:hAnsi="Arial" w:cs="Arial"/>
          <w:sz w:val="28"/>
          <w:szCs w:val="28"/>
        </w:rPr>
      </w:pPr>
    </w:p>
    <w:p w:rsidR="0031043C" w:rsidRDefault="0031043C" w:rsidP="0031043C">
      <w:pPr>
        <w:pStyle w:val="Listaszerbekezds"/>
        <w:ind w:left="0"/>
        <w:rPr>
          <w:rFonts w:ascii="Arial" w:hAnsi="Arial" w:cs="Arial"/>
          <w:sz w:val="28"/>
          <w:szCs w:val="28"/>
        </w:rPr>
      </w:pPr>
    </w:p>
    <w:p w:rsidR="0031043C"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Default="0031043C" w:rsidP="0031043C">
      <w:pPr>
        <w:pStyle w:val="Listaszerbekezds"/>
        <w:ind w:left="0"/>
        <w:rPr>
          <w:rFonts w:ascii="Arial" w:hAnsi="Arial" w:cs="Arial"/>
          <w:sz w:val="28"/>
          <w:szCs w:val="28"/>
        </w:rPr>
      </w:pPr>
    </w:p>
    <w:p w:rsidR="00FE5B03" w:rsidRPr="00A32ADB" w:rsidRDefault="00FE5B03" w:rsidP="0031043C">
      <w:pPr>
        <w:pStyle w:val="Listaszerbekezds"/>
        <w:ind w:left="0"/>
        <w:rPr>
          <w:rFonts w:ascii="Arial" w:hAnsi="Arial" w:cs="Arial"/>
          <w:sz w:val="28"/>
          <w:szCs w:val="28"/>
        </w:rPr>
      </w:pPr>
    </w:p>
    <w:p w:rsidR="0031043C" w:rsidRDefault="0031043C" w:rsidP="0031043C">
      <w:pPr>
        <w:pStyle w:val="Listaszerbekezds"/>
        <w:ind w:left="0"/>
        <w:rPr>
          <w:rFonts w:ascii="Arial" w:hAnsi="Arial" w:cs="Arial"/>
          <w:sz w:val="28"/>
          <w:szCs w:val="28"/>
        </w:rPr>
      </w:pPr>
    </w:p>
    <w:p w:rsidR="002E323B" w:rsidRPr="00A32ADB" w:rsidRDefault="002E323B"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A32ADB" w:rsidRDefault="0031043C" w:rsidP="0031043C">
      <w:pPr>
        <w:pStyle w:val="Listaszerbekezds"/>
        <w:ind w:left="0"/>
        <w:rPr>
          <w:rFonts w:ascii="Arial" w:hAnsi="Arial" w:cs="Arial"/>
          <w:sz w:val="28"/>
          <w:szCs w:val="28"/>
        </w:rPr>
      </w:pPr>
    </w:p>
    <w:p w:rsidR="0031043C" w:rsidRPr="009575AC" w:rsidRDefault="0031043C" w:rsidP="007C7668">
      <w:pPr>
        <w:pStyle w:val="Listaszerbekezds"/>
        <w:numPr>
          <w:ilvl w:val="0"/>
          <w:numId w:val="10"/>
        </w:numPr>
        <w:jc w:val="center"/>
        <w:rPr>
          <w:rFonts w:ascii="Arial" w:hAnsi="Arial" w:cs="Arial"/>
          <w:b/>
          <w:sz w:val="28"/>
          <w:szCs w:val="20"/>
        </w:rPr>
      </w:pPr>
      <w:r w:rsidRPr="009575AC">
        <w:rPr>
          <w:rFonts w:ascii="Arial" w:hAnsi="Arial" w:cs="Arial"/>
          <w:b/>
          <w:sz w:val="28"/>
          <w:szCs w:val="28"/>
        </w:rPr>
        <w:t xml:space="preserve">számú melléklet </w:t>
      </w:r>
      <w:r w:rsidRPr="009575AC">
        <w:rPr>
          <w:rFonts w:ascii="Arial" w:hAnsi="Arial" w:cs="Arial"/>
          <w:sz w:val="28"/>
          <w:szCs w:val="28"/>
        </w:rPr>
        <w:t xml:space="preserve">- </w:t>
      </w:r>
      <w:r w:rsidRPr="009575AC">
        <w:rPr>
          <w:rFonts w:ascii="Arial" w:hAnsi="Arial" w:cs="Arial"/>
          <w:b/>
          <w:sz w:val="28"/>
          <w:szCs w:val="20"/>
        </w:rPr>
        <w:t>Általános Szerződési Feltételek</w:t>
      </w:r>
    </w:p>
    <w:p w:rsidR="0031043C" w:rsidRPr="00A32ADB" w:rsidRDefault="0031043C" w:rsidP="0031043C">
      <w:pPr>
        <w:pStyle w:val="Listaszerbekezds"/>
        <w:jc w:val="center"/>
        <w:rPr>
          <w:rFonts w:ascii="Arial" w:hAnsi="Arial" w:cs="Arial"/>
          <w:i/>
        </w:rPr>
      </w:pPr>
    </w:p>
    <w:p w:rsidR="0031043C" w:rsidRPr="00A32ADB" w:rsidRDefault="009723B2" w:rsidP="0031043C">
      <w:pPr>
        <w:pStyle w:val="Listaszerbekezds"/>
        <w:jc w:val="center"/>
        <w:rPr>
          <w:rFonts w:ascii="Arial" w:hAnsi="Arial" w:cs="Arial"/>
          <w:i/>
        </w:rPr>
      </w:pPr>
      <w:r w:rsidRPr="009723B2">
        <w:rPr>
          <w:rFonts w:ascii="Arial" w:hAnsi="Arial" w:cs="Arial"/>
          <w:i/>
        </w:rPr>
        <w:t>A 2. számú szerződésmódosításban jóváhagyott melléklethez képest MÓDOSULT és fizikai értelemben RÉSZE a jelen szerződésmódosításnak.</w:t>
      </w:r>
    </w:p>
    <w:p w:rsidR="0031043C" w:rsidRPr="00A32ADB" w:rsidRDefault="0031043C" w:rsidP="0031043C">
      <w:pPr>
        <w:pStyle w:val="Listaszerbekezds"/>
        <w:jc w:val="center"/>
        <w:rPr>
          <w:rFonts w:ascii="Arial" w:hAnsi="Arial" w:cs="Arial"/>
          <w:i/>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A32ADB" w:rsidRDefault="0031043C" w:rsidP="0031043C">
      <w:pPr>
        <w:jc w:val="both"/>
        <w:rPr>
          <w:rFonts w:ascii="Arial" w:hAnsi="Arial" w:cs="Arial"/>
          <w:sz w:val="20"/>
          <w:szCs w:val="20"/>
        </w:rPr>
      </w:pPr>
    </w:p>
    <w:p w:rsidR="0031043C" w:rsidRPr="008E46B4" w:rsidRDefault="0031043C" w:rsidP="0031043C">
      <w:pPr>
        <w:jc w:val="center"/>
        <w:rPr>
          <w:rFonts w:ascii="Arial" w:hAnsi="Arial" w:cs="Arial"/>
          <w:b/>
          <w:sz w:val="20"/>
          <w:szCs w:val="20"/>
        </w:rPr>
      </w:pPr>
      <w:r w:rsidRPr="008E46B4">
        <w:rPr>
          <w:rFonts w:ascii="Arial" w:hAnsi="Arial" w:cs="Arial"/>
          <w:b/>
          <w:sz w:val="20"/>
          <w:szCs w:val="20"/>
        </w:rPr>
        <w:t>Általános Szerződési Feltételek</w:t>
      </w:r>
    </w:p>
    <w:p w:rsidR="0031043C" w:rsidRPr="008E46B4" w:rsidRDefault="0031043C" w:rsidP="0031043C">
      <w:pPr>
        <w:jc w:val="center"/>
        <w:rPr>
          <w:rFonts w:ascii="Arial" w:hAnsi="Arial" w:cs="Arial"/>
          <w:sz w:val="20"/>
          <w:szCs w:val="20"/>
        </w:rPr>
      </w:pPr>
    </w:p>
    <w:p w:rsidR="0031043C" w:rsidRPr="008E46B4" w:rsidRDefault="0031043C" w:rsidP="0031043C">
      <w:pPr>
        <w:jc w:val="center"/>
        <w:rPr>
          <w:rFonts w:ascii="Arial" w:hAnsi="Arial" w:cs="Arial"/>
          <w:sz w:val="20"/>
          <w:szCs w:val="20"/>
        </w:rPr>
      </w:pPr>
      <w:r w:rsidRPr="008E46B4">
        <w:rPr>
          <w:rFonts w:ascii="Arial" w:hAnsi="Arial" w:cs="Arial"/>
          <w:sz w:val="20"/>
          <w:szCs w:val="20"/>
        </w:rPr>
        <w:t xml:space="preserve">az Új Széchenyi Terv Környezet és Energia Operatív Program </w:t>
      </w:r>
      <w:r w:rsidRPr="005D4D2C">
        <w:rPr>
          <w:rFonts w:ascii="Arial" w:hAnsi="Arial" w:cs="Arial"/>
          <w:sz w:val="20"/>
          <w:szCs w:val="20"/>
        </w:rPr>
        <w:t>„Szennyvízelvezetés- és tisztítás megvalósítása”</w:t>
      </w:r>
      <w:r>
        <w:rPr>
          <w:rFonts w:ascii="Arial" w:hAnsi="Arial" w:cs="Arial"/>
          <w:sz w:val="20"/>
          <w:szCs w:val="20"/>
        </w:rPr>
        <w:t xml:space="preserve"> tárgyú </w:t>
      </w:r>
      <w:r w:rsidRPr="008E46B4">
        <w:rPr>
          <w:rFonts w:ascii="Arial" w:hAnsi="Arial" w:cs="Arial"/>
          <w:sz w:val="20"/>
          <w:szCs w:val="20"/>
        </w:rPr>
        <w:t>felhívás keretében támogatásban részesített kedvezményezettekkel kötendő támogatási szerződésekhez</w:t>
      </w:r>
    </w:p>
    <w:p w:rsidR="0031043C" w:rsidRPr="005D4D2C" w:rsidRDefault="0031043C" w:rsidP="0031043C">
      <w:pPr>
        <w:jc w:val="both"/>
        <w:rPr>
          <w:rFonts w:ascii="Arial" w:hAnsi="Arial" w:cs="Arial"/>
          <w:sz w:val="16"/>
          <w:szCs w:val="20"/>
        </w:rPr>
      </w:pPr>
    </w:p>
    <w:p w:rsidR="0031043C" w:rsidRPr="008E46B4" w:rsidRDefault="0031043C" w:rsidP="007C7668">
      <w:pPr>
        <w:pStyle w:val="DefaultText"/>
        <w:widowControl/>
        <w:numPr>
          <w:ilvl w:val="0"/>
          <w:numId w:val="11"/>
        </w:numPr>
        <w:tabs>
          <w:tab w:val="left" w:pos="284"/>
        </w:tabs>
        <w:ind w:left="720" w:hanging="360"/>
        <w:jc w:val="both"/>
        <w:rPr>
          <w:rFonts w:ascii="Arial" w:hAnsi="Arial" w:cs="Arial"/>
          <w:b/>
          <w:bCs/>
          <w:sz w:val="20"/>
          <w:szCs w:val="20"/>
          <w:lang w:val="hu-HU"/>
        </w:rPr>
      </w:pPr>
      <w:r w:rsidRPr="008E46B4">
        <w:rPr>
          <w:rFonts w:ascii="Arial" w:hAnsi="Arial" w:cs="Arial"/>
          <w:b/>
          <w:bCs/>
          <w:sz w:val="20"/>
          <w:szCs w:val="20"/>
          <w:lang w:val="hu-HU"/>
        </w:rPr>
        <w:t>Általános rendelkezések</w:t>
      </w:r>
    </w:p>
    <w:p w:rsidR="0031043C" w:rsidRPr="005D4D2C" w:rsidRDefault="0031043C" w:rsidP="0031043C">
      <w:pPr>
        <w:pStyle w:val="DefaultText"/>
        <w:widowControl/>
        <w:jc w:val="both"/>
        <w:rPr>
          <w:rFonts w:ascii="Arial" w:hAnsi="Arial" w:cs="Arial"/>
          <w:b/>
          <w:bCs/>
          <w:sz w:val="16"/>
          <w:szCs w:val="20"/>
          <w:lang w:val="hu-HU"/>
        </w:rPr>
      </w:pPr>
    </w:p>
    <w:p w:rsidR="0031043C" w:rsidRDefault="0031043C" w:rsidP="0031043C">
      <w:pPr>
        <w:pStyle w:val="DefaultText"/>
        <w:widowControl/>
        <w:jc w:val="both"/>
        <w:rPr>
          <w:rFonts w:ascii="Arial" w:hAnsi="Arial" w:cs="Arial"/>
          <w:sz w:val="20"/>
          <w:szCs w:val="20"/>
          <w:lang w:val="hu-HU"/>
        </w:rPr>
      </w:pPr>
      <w:r w:rsidRPr="008E46B4">
        <w:rPr>
          <w:rFonts w:ascii="Arial" w:hAnsi="Arial" w:cs="Arial"/>
          <w:sz w:val="20"/>
          <w:szCs w:val="20"/>
          <w:lang w:val="hu-HU"/>
        </w:rPr>
        <w:t>Jelen Általános Szerződési Feltételek (a továbbiakban: ÁSzF) hatálya az Új Széchenyi Terv Környezet és Energia Operatív Program</w:t>
      </w:r>
      <w:r>
        <w:rPr>
          <w:rFonts w:ascii="Arial" w:hAnsi="Arial" w:cs="Arial"/>
          <w:sz w:val="20"/>
          <w:szCs w:val="20"/>
          <w:lang w:val="hu-HU"/>
        </w:rPr>
        <w:t xml:space="preserve"> </w:t>
      </w:r>
      <w:r w:rsidRPr="005D4D2C">
        <w:rPr>
          <w:rFonts w:ascii="Arial" w:hAnsi="Arial" w:cs="Arial"/>
          <w:sz w:val="20"/>
          <w:szCs w:val="20"/>
        </w:rPr>
        <w:t>„Szennyvízelvezetés- és tisztítás megvalósítása”</w:t>
      </w:r>
      <w:r>
        <w:rPr>
          <w:rFonts w:ascii="Arial" w:hAnsi="Arial" w:cs="Arial"/>
          <w:sz w:val="20"/>
          <w:szCs w:val="20"/>
        </w:rPr>
        <w:t xml:space="preserve"> tárgyú </w:t>
      </w:r>
      <w:r w:rsidRPr="008E46B4">
        <w:rPr>
          <w:rFonts w:ascii="Arial" w:hAnsi="Arial" w:cs="Arial"/>
          <w:sz w:val="20"/>
          <w:szCs w:val="20"/>
          <w:lang w:val="hu-HU"/>
        </w:rPr>
        <w:t>felhívás keretében támogatásban részesített kedvezményezettekkel megkötött valamennyi támogatási szerződésre (a továbbiakban Szerződés) kiterjed.</w:t>
      </w:r>
    </w:p>
    <w:p w:rsidR="0031043C" w:rsidRPr="008E46B4" w:rsidRDefault="0031043C" w:rsidP="0031043C">
      <w:pPr>
        <w:pStyle w:val="DefaultText"/>
        <w:widowControl/>
        <w:jc w:val="both"/>
        <w:rPr>
          <w:rFonts w:ascii="Arial" w:hAnsi="Arial" w:cs="Arial"/>
          <w:sz w:val="20"/>
          <w:szCs w:val="20"/>
          <w:lang w:val="hu-HU"/>
        </w:rPr>
      </w:pPr>
    </w:p>
    <w:p w:rsidR="0031043C" w:rsidRPr="00AE7A4B" w:rsidRDefault="0031043C" w:rsidP="0031043C">
      <w:pPr>
        <w:pStyle w:val="DefaultText"/>
        <w:widowControl/>
        <w:jc w:val="both"/>
        <w:rPr>
          <w:rFonts w:ascii="Arial" w:hAnsi="Arial" w:cs="Arial"/>
          <w:sz w:val="20"/>
          <w:szCs w:val="20"/>
          <w:lang w:val="hu-HU"/>
        </w:rPr>
      </w:pPr>
      <w:r w:rsidRPr="00AE7A4B">
        <w:rPr>
          <w:rFonts w:ascii="Arial" w:hAnsi="Arial" w:cs="Arial"/>
          <w:sz w:val="20"/>
          <w:szCs w:val="20"/>
          <w:lang w:val="hu-HU"/>
        </w:rPr>
        <w:t xml:space="preserve">Az ÁSzF rendelkezései szerződési feltételnek minősülnek, amelyeket a Kedvezményezett az adott támogatás igénybevételére vonatkozó Szerződés aláírásakor fogad el. </w:t>
      </w:r>
    </w:p>
    <w:p w:rsidR="0031043C" w:rsidRPr="005413E9" w:rsidRDefault="0031043C" w:rsidP="0031043C">
      <w:pPr>
        <w:autoSpaceDN w:val="0"/>
        <w:adjustRightInd w:val="0"/>
        <w:jc w:val="both"/>
        <w:rPr>
          <w:rFonts w:ascii="Verdana" w:hAnsi="Verdana"/>
          <w:sz w:val="20"/>
          <w:szCs w:val="20"/>
        </w:rPr>
      </w:pPr>
    </w:p>
    <w:p w:rsidR="0031043C" w:rsidRPr="00AE7A4B" w:rsidRDefault="0031043C" w:rsidP="0031043C">
      <w:pPr>
        <w:pStyle w:val="DefaultText"/>
        <w:widowControl/>
        <w:jc w:val="both"/>
        <w:rPr>
          <w:rFonts w:ascii="Arial" w:hAnsi="Arial" w:cs="Arial"/>
          <w:sz w:val="20"/>
          <w:szCs w:val="20"/>
          <w:lang w:val="hu-HU"/>
        </w:rPr>
      </w:pPr>
      <w:r w:rsidRPr="00AE7A4B">
        <w:rPr>
          <w:rFonts w:ascii="Arial" w:hAnsi="Arial" w:cs="Arial"/>
          <w:sz w:val="20"/>
          <w:szCs w:val="20"/>
          <w:lang w:val="hu-HU"/>
        </w:rPr>
        <w:t>Amennyiben az ÁSzF és a Szerződés azonos tárgyú előírásai között bármilyen eltérés van, ez utóbbi rendelkezései irányadók.</w:t>
      </w:r>
    </w:p>
    <w:p w:rsidR="0031043C" w:rsidRPr="00AE7A4B" w:rsidRDefault="0031043C" w:rsidP="0031043C">
      <w:pPr>
        <w:pStyle w:val="Felsorols"/>
        <w:rPr>
          <w:rFonts w:ascii="Arial" w:hAnsi="Arial" w:cs="Arial"/>
        </w:rPr>
      </w:pPr>
    </w:p>
    <w:p w:rsidR="0031043C" w:rsidRPr="00AE7A4B" w:rsidRDefault="0031043C" w:rsidP="0031043C">
      <w:pPr>
        <w:autoSpaceDN w:val="0"/>
        <w:adjustRightInd w:val="0"/>
        <w:jc w:val="both"/>
        <w:rPr>
          <w:rFonts w:ascii="Arial" w:hAnsi="Arial" w:cs="Arial"/>
          <w:sz w:val="20"/>
          <w:szCs w:val="20"/>
        </w:rPr>
      </w:pPr>
      <w:r w:rsidRPr="00AE7A4B">
        <w:rPr>
          <w:rFonts w:ascii="Arial" w:hAnsi="Arial" w:cs="Arial"/>
          <w:sz w:val="20"/>
          <w:szCs w:val="20"/>
        </w:rPr>
        <w:t>A Kedvezményezett a Szerződés aláírásával nyilatkozik, hogy</w:t>
      </w:r>
    </w:p>
    <w:p w:rsidR="0031043C" w:rsidRPr="00AE7A4B" w:rsidRDefault="0031043C" w:rsidP="0031043C">
      <w:pPr>
        <w:autoSpaceDN w:val="0"/>
        <w:adjustRightInd w:val="0"/>
        <w:ind w:firstLine="204"/>
        <w:jc w:val="both"/>
        <w:rPr>
          <w:rFonts w:ascii="Arial" w:hAnsi="Arial" w:cs="Arial"/>
          <w:sz w:val="20"/>
          <w:szCs w:val="20"/>
        </w:rPr>
      </w:pPr>
    </w:p>
    <w:p w:rsidR="0031043C" w:rsidRPr="00AE7A4B" w:rsidRDefault="0031043C" w:rsidP="0031043C">
      <w:pPr>
        <w:autoSpaceDN w:val="0"/>
        <w:adjustRightInd w:val="0"/>
        <w:ind w:firstLine="204"/>
        <w:jc w:val="both"/>
        <w:rPr>
          <w:rFonts w:ascii="Arial" w:hAnsi="Arial" w:cs="Arial"/>
          <w:sz w:val="20"/>
          <w:szCs w:val="20"/>
        </w:rPr>
      </w:pPr>
      <w:r w:rsidRPr="00AE7A4B">
        <w:rPr>
          <w:rFonts w:ascii="Arial" w:hAnsi="Arial" w:cs="Arial"/>
          <w:sz w:val="20"/>
          <w:szCs w:val="20"/>
        </w:rPr>
        <w:t>a) az államháztartásról szóló 2011. évi CXCV. törvénynek (a továbbiakban: Áht.) megfelelően</w:t>
      </w:r>
    </w:p>
    <w:p w:rsidR="0031043C" w:rsidRPr="00AE7A4B" w:rsidRDefault="0031043C" w:rsidP="0031043C">
      <w:pPr>
        <w:autoSpaceDN w:val="0"/>
        <w:adjustRightInd w:val="0"/>
        <w:ind w:firstLine="204"/>
        <w:jc w:val="both"/>
        <w:rPr>
          <w:rFonts w:ascii="Arial" w:hAnsi="Arial" w:cs="Arial"/>
          <w:sz w:val="20"/>
          <w:szCs w:val="20"/>
        </w:rPr>
      </w:pPr>
      <w:r w:rsidRPr="00AE7A4B">
        <w:rPr>
          <w:rFonts w:ascii="Arial" w:hAnsi="Arial" w:cs="Arial"/>
          <w:sz w:val="20"/>
          <w:szCs w:val="20"/>
        </w:rPr>
        <w:t>aa) megfelel a rendezett munkaügyi kapcsolatok követelményének,</w:t>
      </w:r>
    </w:p>
    <w:p w:rsidR="0031043C" w:rsidRPr="00AE7A4B" w:rsidRDefault="0031043C" w:rsidP="0031043C">
      <w:pPr>
        <w:autoSpaceDN w:val="0"/>
        <w:adjustRightInd w:val="0"/>
        <w:ind w:firstLine="204"/>
        <w:jc w:val="both"/>
        <w:rPr>
          <w:rFonts w:ascii="Arial" w:hAnsi="Arial" w:cs="Arial"/>
          <w:sz w:val="20"/>
          <w:szCs w:val="20"/>
        </w:rPr>
      </w:pPr>
      <w:r w:rsidRPr="00AE7A4B">
        <w:rPr>
          <w:rFonts w:ascii="Arial" w:hAnsi="Arial" w:cs="Arial"/>
          <w:sz w:val="20"/>
          <w:szCs w:val="20"/>
        </w:rPr>
        <w:t>ab) a köztulajdonban álló gazdasági társaságok takarékosabb működéséről szóló törvényben foglalt közzétételi kötelezettségének eleget tett, vagy nem tartozik annak hatály alá, és</w:t>
      </w:r>
    </w:p>
    <w:p w:rsidR="0031043C" w:rsidRPr="00AE7A4B" w:rsidRDefault="0031043C" w:rsidP="0031043C">
      <w:pPr>
        <w:autoSpaceDN w:val="0"/>
        <w:adjustRightInd w:val="0"/>
        <w:ind w:firstLine="204"/>
        <w:jc w:val="both"/>
        <w:rPr>
          <w:rFonts w:ascii="Arial" w:hAnsi="Arial" w:cs="Arial"/>
          <w:sz w:val="20"/>
          <w:szCs w:val="20"/>
        </w:rPr>
      </w:pPr>
      <w:r w:rsidRPr="00AE7A4B">
        <w:rPr>
          <w:rFonts w:ascii="Arial" w:hAnsi="Arial" w:cs="Arial"/>
          <w:sz w:val="20"/>
          <w:szCs w:val="20"/>
        </w:rPr>
        <w:t>ac) jogi személy vagy jogi személyiséggel nem rendelkező más szervezet esetén átlátható szervezetnek minősül,</w:t>
      </w:r>
    </w:p>
    <w:p w:rsidR="0031043C" w:rsidRPr="00AE7A4B" w:rsidRDefault="0031043C" w:rsidP="0031043C">
      <w:pPr>
        <w:autoSpaceDN w:val="0"/>
        <w:adjustRightInd w:val="0"/>
        <w:ind w:firstLine="204"/>
        <w:jc w:val="both"/>
        <w:rPr>
          <w:rFonts w:ascii="Arial" w:hAnsi="Arial" w:cs="Arial"/>
          <w:sz w:val="20"/>
          <w:szCs w:val="20"/>
        </w:rPr>
      </w:pPr>
      <w:r w:rsidRPr="00AE7A4B">
        <w:rPr>
          <w:rFonts w:ascii="Arial" w:hAnsi="Arial" w:cs="Arial"/>
          <w:sz w:val="20"/>
          <w:szCs w:val="20"/>
        </w:rPr>
        <w:t>b) nem áll a támogatási rendszerből való kizárás hatálya alatt,</w:t>
      </w:r>
    </w:p>
    <w:p w:rsidR="0031043C" w:rsidRPr="00AE7A4B" w:rsidRDefault="0031043C" w:rsidP="0031043C">
      <w:pPr>
        <w:autoSpaceDN w:val="0"/>
        <w:adjustRightInd w:val="0"/>
        <w:ind w:firstLine="204"/>
        <w:jc w:val="both"/>
        <w:rPr>
          <w:rFonts w:ascii="Arial" w:hAnsi="Arial" w:cs="Arial"/>
          <w:sz w:val="20"/>
          <w:szCs w:val="20"/>
        </w:rPr>
      </w:pPr>
      <w:r w:rsidRPr="00AE7A4B">
        <w:rPr>
          <w:rFonts w:ascii="Arial" w:hAnsi="Arial" w:cs="Arial"/>
          <w:sz w:val="20"/>
          <w:szCs w:val="20"/>
        </w:rPr>
        <w:t>c) nem áll fenn harmadik személy irányában olyan kötelezettség, amely a támogatással létrejött projekt céljának megvalósulását meghiúsíthatja.</w:t>
      </w:r>
    </w:p>
    <w:p w:rsidR="0031043C" w:rsidRPr="00AE7A4B" w:rsidRDefault="0031043C" w:rsidP="0031043C">
      <w:pPr>
        <w:pStyle w:val="Felsorols"/>
        <w:rPr>
          <w:rFonts w:ascii="Arial" w:hAnsi="Arial" w:cs="Arial"/>
        </w:rPr>
      </w:pPr>
      <w:r w:rsidRPr="00AE7A4B">
        <w:rPr>
          <w:rFonts w:ascii="Arial" w:hAnsi="Arial" w:cs="Arial"/>
        </w:rPr>
        <w:t>Az ÁSZF-ben használt fogalmak a Szerződésben foglaltak szerint értelmezendők.</w:t>
      </w:r>
    </w:p>
    <w:p w:rsidR="0031043C" w:rsidRPr="00AE7A4B" w:rsidRDefault="0031043C" w:rsidP="0031043C">
      <w:pPr>
        <w:spacing w:after="60"/>
        <w:jc w:val="both"/>
        <w:rPr>
          <w:rFonts w:ascii="Arial" w:hAnsi="Arial" w:cs="Arial"/>
          <w:sz w:val="20"/>
          <w:szCs w:val="20"/>
        </w:rPr>
      </w:pPr>
    </w:p>
    <w:p w:rsidR="0031043C" w:rsidRPr="00AE7A4B" w:rsidRDefault="0031043C" w:rsidP="0031043C">
      <w:pPr>
        <w:pStyle w:val="Felsorols"/>
        <w:rPr>
          <w:rFonts w:ascii="Arial" w:hAnsi="Arial" w:cs="Arial"/>
        </w:rPr>
      </w:pPr>
      <w:r w:rsidRPr="00AE7A4B">
        <w:rPr>
          <w:rFonts w:ascii="Arial" w:hAnsi="Arial" w:cs="Arial"/>
        </w:rPr>
        <w:t xml:space="preserve">A Kedvezményezett haladéktalanul, de a körülmény felmerülését követő legkésőbb 8 napon belül köteles jelenteni a Támogatónak minden olyan körülményt, amely a Projekt megvalósítását, a támogatás céljának elérését veszélyezteti, ha a Projekt megvalósítása részben vagy egészben meghiúsul, tartós akadályba ütközik, vagy a projekt adatlapban, illetve a Szerződésben foglalt ütemezéshez képest késedelmet szenved, illetve ennek bekövetkezése fenyeget. Ha a Kedvezményezettnek a támogatás szempontjából releváns adataiban vagy a támogatás feltételeiben változás következik be, a kedvezményezett a tudomására jutástól számított 8 napon belül köteles azt bejelenteni a Támogatónak. </w:t>
      </w:r>
    </w:p>
    <w:p w:rsidR="0031043C" w:rsidRPr="00AE7A4B" w:rsidRDefault="0031043C" w:rsidP="0031043C">
      <w:pPr>
        <w:pStyle w:val="Felsorols"/>
        <w:rPr>
          <w:rFonts w:ascii="Arial" w:hAnsi="Arial" w:cs="Arial"/>
        </w:rPr>
      </w:pPr>
    </w:p>
    <w:p w:rsidR="0031043C" w:rsidRPr="00AE7A4B" w:rsidRDefault="0031043C" w:rsidP="0031043C">
      <w:pPr>
        <w:pStyle w:val="Felsorols"/>
        <w:rPr>
          <w:rFonts w:ascii="Arial" w:hAnsi="Arial" w:cs="Arial"/>
        </w:rPr>
      </w:pPr>
      <w:r w:rsidRPr="00AE7A4B">
        <w:rPr>
          <w:rFonts w:ascii="Arial" w:hAnsi="Arial" w:cs="Arial"/>
        </w:rPr>
        <w:t xml:space="preserve">A Kedvezményezett a Projekt megvalósítása során általa kötött szállítói szerződésekben köteles kikötni az elállás jogát legalább arra az esetre, ha a szállító ellen a szerződéskötést követően felszámolási, végelszámolási, hivatalból törlési, illetve egyéb, a megszüntetésére irányuló eljárás indul. </w:t>
      </w:r>
    </w:p>
    <w:p w:rsidR="0031043C" w:rsidRPr="00AE7A4B" w:rsidRDefault="0031043C" w:rsidP="0031043C">
      <w:pPr>
        <w:pStyle w:val="Felsorols"/>
        <w:rPr>
          <w:rFonts w:ascii="Arial" w:hAnsi="Arial" w:cs="Arial"/>
        </w:rPr>
      </w:pPr>
    </w:p>
    <w:p w:rsidR="0031043C" w:rsidRPr="00AE7A4B" w:rsidRDefault="0031043C" w:rsidP="007C7668">
      <w:pPr>
        <w:pStyle w:val="DefaultText"/>
        <w:widowControl/>
        <w:numPr>
          <w:ilvl w:val="0"/>
          <w:numId w:val="11"/>
        </w:numPr>
        <w:jc w:val="both"/>
        <w:rPr>
          <w:rFonts w:ascii="Arial" w:hAnsi="Arial" w:cs="Arial"/>
          <w:b/>
          <w:sz w:val="20"/>
          <w:szCs w:val="20"/>
          <w:lang w:val="hu-HU"/>
        </w:rPr>
      </w:pPr>
      <w:r w:rsidRPr="00AE7A4B">
        <w:rPr>
          <w:rFonts w:ascii="Arial" w:hAnsi="Arial" w:cs="Arial"/>
          <w:b/>
          <w:bCs/>
          <w:sz w:val="20"/>
          <w:szCs w:val="20"/>
          <w:lang w:val="hu-HU"/>
        </w:rPr>
        <w:t>Biztosítékok</w:t>
      </w:r>
    </w:p>
    <w:p w:rsidR="0031043C" w:rsidRPr="00AE7A4B" w:rsidRDefault="0031043C" w:rsidP="0031043C">
      <w:pPr>
        <w:pStyle w:val="DefaultText"/>
        <w:widowControl/>
        <w:jc w:val="both"/>
        <w:rPr>
          <w:rFonts w:ascii="Arial" w:hAnsi="Arial" w:cs="Arial"/>
          <w:b/>
          <w:sz w:val="20"/>
          <w:szCs w:val="20"/>
          <w:lang w:val="hu-HU"/>
        </w:rPr>
      </w:pPr>
    </w:p>
    <w:p w:rsidR="0031043C" w:rsidRPr="00AE7A4B" w:rsidRDefault="0031043C" w:rsidP="0031043C">
      <w:pPr>
        <w:pStyle w:val="Felsorols"/>
        <w:rPr>
          <w:rFonts w:ascii="Arial" w:hAnsi="Arial" w:cs="Arial"/>
        </w:rPr>
      </w:pPr>
      <w:r w:rsidRPr="00AE7A4B">
        <w:rPr>
          <w:rFonts w:ascii="Arial" w:hAnsi="Arial" w:cs="Arial"/>
        </w:rPr>
        <w:t>Ha a Kedvezményezett a 2007-2013 programozási időszakban az Európai Regionális Fejlesztési Alapból, az Európai Szociális Alapból és a Kohéziós Alapból származó támogatások felhasználásának rendjéről szóló 4/2011. (I. 28.) Korm. rendelet [a továbbiakban: 4/2011. (I. 28.) Korm. rendelet] 33. §-a alapján biztosíték adására kötelezett, a Kedvezményezett a Szerződés aláírásával nyilatkozik, hogy nem áll fenn harmadik személy irányában olyan kötelezettség, amely a Kedvezményezett biztosítékadását korlátozza.</w:t>
      </w:r>
    </w:p>
    <w:p w:rsidR="0031043C" w:rsidRPr="00AE7A4B" w:rsidRDefault="0031043C" w:rsidP="0031043C">
      <w:pPr>
        <w:pStyle w:val="Felsorols"/>
        <w:rPr>
          <w:rFonts w:ascii="Arial" w:hAnsi="Arial" w:cs="Arial"/>
        </w:rPr>
      </w:pPr>
    </w:p>
    <w:p w:rsidR="0031043C" w:rsidRPr="00AE7A4B" w:rsidRDefault="0031043C" w:rsidP="0031043C">
      <w:pPr>
        <w:pStyle w:val="Felsorols"/>
        <w:rPr>
          <w:rFonts w:ascii="Arial" w:hAnsi="Arial" w:cs="Arial"/>
        </w:rPr>
      </w:pPr>
      <w:r w:rsidRPr="00AE7A4B">
        <w:rPr>
          <w:rFonts w:ascii="Arial" w:hAnsi="Arial" w:cs="Arial"/>
        </w:rPr>
        <w:t>A támogatás (beleértve bármely jogcímen igényelt előleget) folyósítására mindaddig nem kerülhet sor, amíg a biztosítékok a Szerződésben meghatározottak és a jogszabályokban foglaltak szerint rendelkezésre nem állnak.</w:t>
      </w:r>
    </w:p>
    <w:p w:rsidR="0031043C" w:rsidRPr="00AE7A4B" w:rsidRDefault="0031043C" w:rsidP="0031043C">
      <w:pPr>
        <w:pStyle w:val="Felsorols"/>
        <w:rPr>
          <w:rFonts w:ascii="Arial" w:hAnsi="Arial" w:cs="Arial"/>
        </w:rPr>
      </w:pPr>
    </w:p>
    <w:p w:rsidR="0031043C" w:rsidRPr="00AE7A4B" w:rsidRDefault="0031043C" w:rsidP="0031043C">
      <w:pPr>
        <w:pStyle w:val="Felsorols"/>
        <w:rPr>
          <w:rFonts w:ascii="Arial" w:hAnsi="Arial" w:cs="Arial"/>
        </w:rPr>
      </w:pPr>
      <w:r w:rsidRPr="00AE7A4B">
        <w:rPr>
          <w:rFonts w:ascii="Arial" w:hAnsi="Arial" w:cs="Arial"/>
        </w:rPr>
        <w:t xml:space="preserve">A 4/2011. (I. 28.) Korm. rendelet 33. §-a szerinti biztosítékok értékének fedeznie kell legalább a kifizetési igénylésben igényelt, továbbá a már kifizetett támogatás együttes összegét, a pályázati útmutatóban, illetve a jogszabályban meghatározottak szerint. A záró kifizetési igényléshez a biztosíték értékét csak abban az esetben szükséges kiegészíteni, ha a kedvezményezett által a fenntartási időszakban nyújtandó biztosíték értékét nem éri el az addig nyújtott biztosíték értéke. </w:t>
      </w:r>
    </w:p>
    <w:p w:rsidR="0031043C" w:rsidRPr="00AE7A4B" w:rsidRDefault="0031043C" w:rsidP="0031043C">
      <w:pPr>
        <w:pStyle w:val="Felsorols"/>
        <w:rPr>
          <w:rFonts w:ascii="Arial" w:hAnsi="Arial" w:cs="Arial"/>
        </w:rPr>
      </w:pPr>
      <w:r w:rsidRPr="00AE7A4B">
        <w:rPr>
          <w:rFonts w:ascii="Arial" w:hAnsi="Arial" w:cs="Arial"/>
        </w:rPr>
        <w:t>A Kedvezményezett tudomásul veszi, hogy a Támogató és a Támogató az egységes működési kézikönyvről szóló 547/2013. (XII. 30). 1. sz. mellékletének</w:t>
      </w:r>
      <w:r w:rsidRPr="00AE7A4B" w:rsidDel="006166B1">
        <w:rPr>
          <w:rFonts w:ascii="Arial" w:hAnsi="Arial" w:cs="Arial"/>
        </w:rPr>
        <w:t xml:space="preserve"> </w:t>
      </w:r>
      <w:r w:rsidRPr="00AE7A4B">
        <w:rPr>
          <w:rFonts w:ascii="Arial" w:hAnsi="Arial" w:cs="Arial"/>
        </w:rPr>
        <w:t>VI. fejezetében foglalt tartalmi és formai követelményeknek megfelelő biztosítékokat fogadja el.</w:t>
      </w:r>
    </w:p>
    <w:p w:rsidR="0031043C" w:rsidRPr="00AE7A4B" w:rsidRDefault="0031043C" w:rsidP="0031043C">
      <w:pPr>
        <w:pStyle w:val="Felsorols"/>
        <w:rPr>
          <w:rFonts w:ascii="Arial" w:hAnsi="Arial" w:cs="Arial"/>
        </w:rPr>
      </w:pPr>
    </w:p>
    <w:p w:rsidR="0031043C" w:rsidRPr="00AE7A4B" w:rsidRDefault="0031043C" w:rsidP="0031043C">
      <w:pPr>
        <w:pStyle w:val="Felsorols"/>
        <w:rPr>
          <w:rFonts w:ascii="Arial" w:hAnsi="Arial" w:cs="Arial"/>
        </w:rPr>
      </w:pPr>
      <w:r w:rsidRPr="00AE7A4B">
        <w:rPr>
          <w:rFonts w:ascii="Arial" w:hAnsi="Arial" w:cs="Arial"/>
        </w:rPr>
        <w:t>A biztosítékoknak a záró projekt fenntartási jelentés elfogadásáig rendelkezésre kell állniuk, kivéve, ha jogszabály ettől eltérően rendelkezik.</w:t>
      </w:r>
    </w:p>
    <w:p w:rsidR="0031043C" w:rsidRPr="00AE7A4B" w:rsidRDefault="0031043C" w:rsidP="0031043C">
      <w:pPr>
        <w:pStyle w:val="Felsorols"/>
        <w:rPr>
          <w:rFonts w:ascii="Arial" w:hAnsi="Arial" w:cs="Arial"/>
        </w:rPr>
      </w:pPr>
      <w:bookmarkStart w:id="3" w:name="_Ref172627042"/>
    </w:p>
    <w:bookmarkEnd w:id="3"/>
    <w:p w:rsidR="0031043C" w:rsidRPr="00AE7A4B" w:rsidRDefault="0031043C" w:rsidP="0031043C">
      <w:pPr>
        <w:pStyle w:val="Felsorols"/>
        <w:rPr>
          <w:rFonts w:ascii="Arial" w:hAnsi="Arial" w:cs="Arial"/>
        </w:rPr>
      </w:pPr>
      <w:r w:rsidRPr="00AE7A4B">
        <w:rPr>
          <w:rFonts w:ascii="Arial" w:hAnsi="Arial" w:cs="Arial"/>
        </w:rPr>
        <w:t xml:space="preserve">Ha a Szerződés módosításra kerül, – szükség esetén – a biztosítékokra vonatkozó dokumentumokat is módosítani kell vagy ki kell egészíteni.  </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7C7668">
      <w:pPr>
        <w:pStyle w:val="DefaultText"/>
        <w:widowControl/>
        <w:numPr>
          <w:ilvl w:val="0"/>
          <w:numId w:val="11"/>
        </w:numPr>
        <w:tabs>
          <w:tab w:val="left" w:pos="426"/>
        </w:tabs>
        <w:jc w:val="both"/>
        <w:rPr>
          <w:rFonts w:ascii="Arial" w:hAnsi="Arial" w:cs="Arial"/>
          <w:b/>
          <w:bCs/>
          <w:sz w:val="20"/>
          <w:szCs w:val="20"/>
          <w:lang w:val="hu-HU"/>
        </w:rPr>
      </w:pPr>
      <w:r w:rsidRPr="00AE7A4B">
        <w:rPr>
          <w:rFonts w:ascii="Arial" w:hAnsi="Arial" w:cs="Arial"/>
          <w:b/>
          <w:bCs/>
          <w:sz w:val="20"/>
          <w:szCs w:val="20"/>
          <w:lang w:val="hu-HU"/>
        </w:rPr>
        <w:t>Támogatás kifizetése</w:t>
      </w:r>
    </w:p>
    <w:p w:rsidR="0031043C" w:rsidRPr="00AE7A4B" w:rsidRDefault="0031043C" w:rsidP="0031043C">
      <w:pPr>
        <w:pStyle w:val="DefaultText"/>
        <w:widowControl/>
        <w:jc w:val="both"/>
        <w:rPr>
          <w:rFonts w:ascii="Arial" w:hAnsi="Arial" w:cs="Arial"/>
          <w:b/>
          <w:bCs/>
          <w:sz w:val="20"/>
          <w:szCs w:val="20"/>
          <w:lang w:val="hu-HU"/>
        </w:rPr>
      </w:pPr>
    </w:p>
    <w:p w:rsidR="0031043C" w:rsidRPr="00AE7A4B" w:rsidRDefault="0031043C" w:rsidP="007C7668">
      <w:pPr>
        <w:pStyle w:val="DefaultText"/>
        <w:widowControl/>
        <w:numPr>
          <w:ilvl w:val="1"/>
          <w:numId w:val="11"/>
        </w:numPr>
        <w:tabs>
          <w:tab w:val="num" w:pos="567"/>
        </w:tabs>
        <w:ind w:left="22" w:hanging="22"/>
        <w:jc w:val="both"/>
        <w:rPr>
          <w:rFonts w:ascii="Arial" w:hAnsi="Arial" w:cs="Arial"/>
          <w:sz w:val="20"/>
          <w:szCs w:val="20"/>
          <w:lang w:val="hu-HU"/>
        </w:rPr>
      </w:pPr>
      <w:r w:rsidRPr="00AE7A4B">
        <w:rPr>
          <w:rFonts w:ascii="Arial" w:hAnsi="Arial" w:cs="Arial"/>
          <w:sz w:val="20"/>
          <w:szCs w:val="20"/>
          <w:lang w:val="hu-HU"/>
        </w:rPr>
        <w:t>Előleg</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7C7668">
      <w:pPr>
        <w:pStyle w:val="DefaultText"/>
        <w:widowControl/>
        <w:numPr>
          <w:ilvl w:val="2"/>
          <w:numId w:val="11"/>
        </w:numPr>
        <w:tabs>
          <w:tab w:val="left" w:pos="709"/>
        </w:tabs>
        <w:jc w:val="both"/>
        <w:rPr>
          <w:rFonts w:ascii="Arial" w:hAnsi="Arial" w:cs="Arial"/>
          <w:sz w:val="20"/>
          <w:szCs w:val="20"/>
          <w:lang w:val="hu-HU"/>
        </w:rPr>
      </w:pPr>
      <w:r w:rsidRPr="00AE7A4B">
        <w:rPr>
          <w:rFonts w:ascii="Arial" w:hAnsi="Arial" w:cs="Arial"/>
          <w:sz w:val="20"/>
          <w:szCs w:val="20"/>
          <w:lang w:val="hu-HU"/>
        </w:rPr>
        <w:t>Támogatási előleg</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31043C">
      <w:pPr>
        <w:jc w:val="both"/>
        <w:rPr>
          <w:rFonts w:ascii="Arial" w:hAnsi="Arial" w:cs="Arial"/>
          <w:sz w:val="20"/>
          <w:szCs w:val="20"/>
        </w:rPr>
      </w:pPr>
      <w:r w:rsidRPr="00AE7A4B">
        <w:rPr>
          <w:rFonts w:ascii="Arial" w:hAnsi="Arial" w:cs="Arial"/>
          <w:sz w:val="20"/>
          <w:szCs w:val="20"/>
        </w:rPr>
        <w:t>Amennyiben a Támogató a felhívásban a támogatási előleg (a továbbiakban: támogatási előleg) igénybevételét lehetővé tette, a támogatási előleg igénybevételéről Kedvezményezettnek nyilatkoznia szükséges a Támogatónál. Támogatási előleg indokolt esetben, a támogatott tevékenység elindításához és likviditásának biztosításához szükséges összegben igényelhető. Az ÁSzF 3.1.2. pont alatt megjelöltek kivételével támogatási előleg csak azon projektelem(ek)re vehető igénybe, amelyek esetében nincs mód közvetlenül a szállító(k) részére történő kifizetésre.</w:t>
      </w:r>
    </w:p>
    <w:p w:rsidR="0031043C" w:rsidRPr="00AE7A4B" w:rsidRDefault="0031043C" w:rsidP="0031043C">
      <w:pPr>
        <w:jc w:val="both"/>
        <w:rPr>
          <w:rFonts w:ascii="Arial" w:hAnsi="Arial" w:cs="Arial"/>
          <w:sz w:val="20"/>
          <w:szCs w:val="20"/>
        </w:rPr>
      </w:pPr>
      <w:r w:rsidRPr="00AE7A4B">
        <w:rPr>
          <w:rFonts w:ascii="Arial" w:hAnsi="Arial" w:cs="Arial"/>
          <w:sz w:val="20"/>
          <w:szCs w:val="20"/>
        </w:rPr>
        <w:t>Nem utalható támogatási előleg a Kedvezményezett számára, ha a támogatás kifizetésére (utófinanszírozással) a Projekt megvalósítását követően, egy összegben kerül sor.</w:t>
      </w:r>
    </w:p>
    <w:p w:rsidR="0031043C" w:rsidRPr="00AE7A4B" w:rsidRDefault="0031043C" w:rsidP="0031043C">
      <w:pPr>
        <w:spacing w:before="100" w:beforeAutospacing="1" w:after="100" w:afterAutospacing="1"/>
        <w:jc w:val="both"/>
        <w:rPr>
          <w:rFonts w:ascii="Arial" w:hAnsi="Arial" w:cs="Arial"/>
          <w:sz w:val="20"/>
          <w:szCs w:val="20"/>
        </w:rPr>
      </w:pPr>
      <w:r w:rsidRPr="00AE7A4B">
        <w:rPr>
          <w:rFonts w:ascii="Arial" w:hAnsi="Arial" w:cs="Arial"/>
          <w:sz w:val="20"/>
          <w:szCs w:val="20"/>
        </w:rPr>
        <w:t>A Támogató a támogatási előleg összegét a Kedvezményezett által hiánytalanul benyújtott, tartalmi és formai szempontból is megfelelő előlegigénylési kérelem beérkezésétől számított 15 napon belül átutalja a Kedvezményezett Szerződésben megjelölt bankszámlájára. Támogatási Előleg folyósítására, meghatározott ütemezésben, több részletben is sor kerülhet.</w:t>
      </w:r>
    </w:p>
    <w:p w:rsidR="0031043C" w:rsidRPr="00AE7A4B" w:rsidRDefault="0031043C" w:rsidP="0031043C">
      <w:pPr>
        <w:spacing w:before="100" w:beforeAutospacing="1" w:after="100" w:afterAutospacing="1"/>
        <w:jc w:val="both"/>
        <w:rPr>
          <w:rFonts w:ascii="Arial" w:hAnsi="Arial" w:cs="Arial"/>
          <w:sz w:val="20"/>
          <w:szCs w:val="20"/>
        </w:rPr>
      </w:pPr>
      <w:r w:rsidRPr="00AE7A4B">
        <w:rPr>
          <w:rFonts w:ascii="Arial" w:hAnsi="Arial" w:cs="Arial"/>
          <w:sz w:val="20"/>
          <w:szCs w:val="20"/>
        </w:rPr>
        <w:t>A támogatási előleg folyósításának feltétele, hogy a Szerződésben meghatározott biztosítékok legalább az igényelt támogatási előlegnek megfelelő összegre rendelkezésre álljanak.</w:t>
      </w:r>
    </w:p>
    <w:p w:rsidR="0031043C" w:rsidRPr="00AE7A4B" w:rsidRDefault="0031043C" w:rsidP="0031043C">
      <w:pPr>
        <w:spacing w:before="100" w:beforeAutospacing="1" w:after="100" w:afterAutospacing="1"/>
        <w:jc w:val="both"/>
        <w:rPr>
          <w:rFonts w:ascii="Arial" w:hAnsi="Arial" w:cs="Arial"/>
          <w:sz w:val="20"/>
          <w:szCs w:val="20"/>
        </w:rPr>
      </w:pPr>
      <w:r w:rsidRPr="00AE7A4B">
        <w:rPr>
          <w:rFonts w:ascii="Arial" w:hAnsi="Arial" w:cs="Arial"/>
          <w:sz w:val="20"/>
          <w:szCs w:val="20"/>
        </w:rPr>
        <w:t>Amennyiben a Kedvezményezett igénybe vett támogatási előleget, azonban a támogatási előleg folyósítását követő 6 hónapon belül nem nyújtott be kifizetési igénylést, illetve a benyújtott kifizetési igénylés a támogatás nem rendeltetésének megfelelő használatát bizonyítja, a Kedvezményezett köteles a korábban kifizetett támogatási előleget a folyósítás napjától számított, Polgári Törvénykönyvről szóló 2013. évi V. törvény (a továbbiakban: Ptk.) szerinti kamattal növelt mértékben – kincstári körbe tartozó központi költségvetési szervek esetében kamatmentesen – visszafizetni. A támogatási előleg visszafizetéséig, vagy a Támogató általi részletfizetési engedélyezés esetén az engedélyben meghatározottak szerint, a kifizetések folyósítása felfüggesztésre kerül (ideértve a szállítónak és engedményesnek történő folyósítást is).</w:t>
      </w:r>
    </w:p>
    <w:p w:rsidR="0031043C" w:rsidRPr="00AE7A4B" w:rsidRDefault="0031043C" w:rsidP="0031043C">
      <w:pPr>
        <w:jc w:val="both"/>
        <w:rPr>
          <w:rFonts w:ascii="Arial" w:hAnsi="Arial" w:cs="Arial"/>
          <w:sz w:val="20"/>
          <w:szCs w:val="20"/>
        </w:rPr>
      </w:pPr>
      <w:r w:rsidRPr="00AE7A4B">
        <w:rPr>
          <w:rFonts w:ascii="Arial" w:hAnsi="Arial" w:cs="Arial"/>
          <w:sz w:val="20"/>
          <w:szCs w:val="20"/>
        </w:rPr>
        <w:t>A Kedvezményezett a kifizetett támogatási előleget akkor is a folyósítás napjától számított, a Ptk. szerinti kamattal növelt mértékben köteles visszafizetni, ha</w:t>
      </w:r>
    </w:p>
    <w:p w:rsidR="0031043C" w:rsidRPr="00AE7A4B" w:rsidRDefault="0031043C" w:rsidP="0031043C">
      <w:pPr>
        <w:jc w:val="both"/>
        <w:rPr>
          <w:rFonts w:ascii="Arial" w:hAnsi="Arial" w:cs="Arial"/>
          <w:sz w:val="20"/>
          <w:szCs w:val="20"/>
        </w:rPr>
      </w:pPr>
      <w:r w:rsidRPr="00AE7A4B">
        <w:rPr>
          <w:rFonts w:ascii="Arial" w:hAnsi="Arial" w:cs="Arial"/>
          <w:sz w:val="20"/>
          <w:szCs w:val="20"/>
        </w:rPr>
        <w:t>- legkésőbb a záró kifizetési igénylésben nem számol el a folyósított előleggel, vagy a</w:t>
      </w:r>
    </w:p>
    <w:p w:rsidR="0031043C" w:rsidRPr="00AE7A4B" w:rsidRDefault="0031043C" w:rsidP="0031043C">
      <w:pPr>
        <w:jc w:val="both"/>
        <w:rPr>
          <w:rFonts w:ascii="Arial" w:hAnsi="Arial" w:cs="Arial"/>
          <w:sz w:val="20"/>
          <w:szCs w:val="20"/>
        </w:rPr>
      </w:pPr>
      <w:r w:rsidRPr="00AE7A4B">
        <w:rPr>
          <w:rFonts w:ascii="Arial" w:hAnsi="Arial" w:cs="Arial"/>
          <w:sz w:val="20"/>
          <w:szCs w:val="20"/>
        </w:rPr>
        <w:t>- az előleget, vagy annak egy részét a záró kifizetési igénylésig bármikor önként visszafizeti.</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7C7668">
      <w:pPr>
        <w:pStyle w:val="DefaultText"/>
        <w:widowControl/>
        <w:numPr>
          <w:ilvl w:val="2"/>
          <w:numId w:val="11"/>
        </w:numPr>
        <w:tabs>
          <w:tab w:val="clear" w:pos="2269"/>
          <w:tab w:val="num" w:pos="709"/>
        </w:tabs>
        <w:jc w:val="both"/>
        <w:rPr>
          <w:rFonts w:ascii="Arial" w:hAnsi="Arial" w:cs="Arial"/>
          <w:sz w:val="20"/>
          <w:szCs w:val="20"/>
          <w:lang w:val="hu-HU"/>
        </w:rPr>
      </w:pPr>
      <w:r w:rsidRPr="00AE7A4B">
        <w:rPr>
          <w:rFonts w:ascii="Arial" w:hAnsi="Arial" w:cs="Arial"/>
          <w:sz w:val="20"/>
          <w:szCs w:val="20"/>
          <w:lang w:val="hu-HU"/>
        </w:rPr>
        <w:t>Fordított ÁFA-előleg</w:t>
      </w:r>
    </w:p>
    <w:p w:rsidR="0031043C" w:rsidRPr="00AE7A4B" w:rsidRDefault="0031043C" w:rsidP="0031043C">
      <w:pPr>
        <w:spacing w:before="100" w:beforeAutospacing="1" w:after="100" w:afterAutospacing="1"/>
        <w:jc w:val="both"/>
        <w:rPr>
          <w:rFonts w:ascii="Arial" w:hAnsi="Arial" w:cs="Arial"/>
          <w:sz w:val="20"/>
          <w:szCs w:val="20"/>
        </w:rPr>
      </w:pPr>
      <w:r w:rsidRPr="00AE7A4B">
        <w:rPr>
          <w:rFonts w:ascii="Arial" w:hAnsi="Arial" w:cs="Arial"/>
          <w:sz w:val="20"/>
          <w:szCs w:val="20"/>
        </w:rPr>
        <w:t>A szállítói finanszírozású projektelemekre fordított ÁFA-előleg – a fordított ÁFA mértékéig – akkor vehető igénybe, ha a Kedvezményezett bruttó támogatásra jogosult közszféra szervezet és az általános forgalmi adóról szóló 2007. évi CXXVII. törvény 142. §-ában foglalt feltételek teljesülnek.</w:t>
      </w:r>
    </w:p>
    <w:p w:rsidR="0031043C" w:rsidRPr="00AE7A4B" w:rsidRDefault="0031043C" w:rsidP="0031043C">
      <w:pPr>
        <w:spacing w:before="100" w:beforeAutospacing="1" w:after="100" w:afterAutospacing="1"/>
        <w:jc w:val="both"/>
        <w:rPr>
          <w:rFonts w:ascii="Arial" w:hAnsi="Arial" w:cs="Arial"/>
          <w:sz w:val="20"/>
          <w:szCs w:val="20"/>
        </w:rPr>
      </w:pPr>
      <w:r w:rsidRPr="00AE7A4B">
        <w:rPr>
          <w:rFonts w:ascii="Arial" w:hAnsi="Arial" w:cs="Arial"/>
          <w:sz w:val="20"/>
          <w:szCs w:val="20"/>
        </w:rPr>
        <w:t>A Támogató a fordított ÁFA-előleg összegét a Kedvezményezett által benyújtott ÁFA előzetes megtérítésére vonatkozó kérelem hiánytalan beérkezésétől számított 15 napon belül átutalja a Kedvezményezett Szerződésben megjelölt bankszámlájára. A fordított ÁFA-előleg igénylésére a fordított ÁFÁ-val érintett számla elszámolásra benyújtásával egyidejűleg kerülhet sor.</w:t>
      </w:r>
    </w:p>
    <w:p w:rsidR="0031043C" w:rsidRPr="00AE7A4B" w:rsidRDefault="0031043C" w:rsidP="0031043C">
      <w:pPr>
        <w:spacing w:before="100" w:beforeAutospacing="1" w:after="100" w:afterAutospacing="1"/>
        <w:jc w:val="both"/>
        <w:rPr>
          <w:rFonts w:ascii="Arial" w:hAnsi="Arial" w:cs="Arial"/>
          <w:sz w:val="20"/>
          <w:szCs w:val="20"/>
        </w:rPr>
      </w:pPr>
      <w:r w:rsidRPr="00AE7A4B">
        <w:rPr>
          <w:rFonts w:ascii="Arial" w:hAnsi="Arial" w:cs="Arial"/>
          <w:sz w:val="20"/>
          <w:szCs w:val="20"/>
        </w:rPr>
        <w:t>A fordított ÁFA-előleg folyósításának feltétele, hogy a Szerződésben meghatározott biztosítékok rendelkezésre álljanak.</w:t>
      </w:r>
    </w:p>
    <w:p w:rsidR="0031043C" w:rsidRPr="00AE7A4B" w:rsidRDefault="0031043C" w:rsidP="0031043C">
      <w:pPr>
        <w:jc w:val="both"/>
        <w:rPr>
          <w:rFonts w:ascii="Arial" w:hAnsi="Arial" w:cs="Arial"/>
          <w:sz w:val="20"/>
          <w:szCs w:val="20"/>
        </w:rPr>
      </w:pPr>
      <w:r w:rsidRPr="00AE7A4B">
        <w:rPr>
          <w:rFonts w:ascii="Arial" w:hAnsi="Arial" w:cs="Arial"/>
          <w:sz w:val="20"/>
          <w:szCs w:val="20"/>
        </w:rPr>
        <w:t>A fordított ÁFA-előleg célhoz kötöttségéből adódóan a Kedvezményezettnek a fordított ÁFA-előleg előzetes megtérítése iránti kérelemben meg kell jelölnie az ÁFA befizetésének időpontját, mely időpontot követő 5 munkanapon belül köteles benyújtani a Támogatóhoz a fordított ÁFA-előleggel történő elszámolását.</w:t>
      </w:r>
    </w:p>
    <w:p w:rsidR="0031043C" w:rsidRPr="00AE7A4B" w:rsidRDefault="0031043C" w:rsidP="0031043C">
      <w:pPr>
        <w:jc w:val="both"/>
        <w:rPr>
          <w:rFonts w:ascii="Arial" w:hAnsi="Arial" w:cs="Arial"/>
          <w:sz w:val="20"/>
          <w:szCs w:val="20"/>
        </w:rPr>
      </w:pPr>
      <w:r w:rsidRPr="00AE7A4B">
        <w:rPr>
          <w:rFonts w:ascii="Arial" w:hAnsi="Arial" w:cs="Arial"/>
          <w:sz w:val="20"/>
          <w:szCs w:val="20"/>
        </w:rPr>
        <w:t>Amennyiben a Kedvezményezett a fordított ÁFA-előleggel történő elszámolásra vonatkozó határidőt elmulasztja, vagy a fordított ÁFA-előleggel érintett szállítói számla elutasításra kerül, vagy a Kedvezményezett a fordított ÁFA-előleget nem a fordított ÁFA adóhatóság felé történő rendezésére fordítja, a Támogató felszólítja a nem megfelelően felhasznált fordított ÁFA-előleg összegének visszafizetésére.</w:t>
      </w:r>
    </w:p>
    <w:p w:rsidR="0031043C" w:rsidRPr="00AE7A4B" w:rsidRDefault="0031043C" w:rsidP="0031043C">
      <w:pPr>
        <w:jc w:val="both"/>
        <w:rPr>
          <w:rFonts w:ascii="Arial" w:hAnsi="Arial" w:cs="Arial"/>
          <w:sz w:val="20"/>
          <w:szCs w:val="20"/>
        </w:rPr>
      </w:pPr>
    </w:p>
    <w:p w:rsidR="0031043C" w:rsidRPr="00AE7A4B" w:rsidRDefault="0031043C" w:rsidP="0031043C">
      <w:pPr>
        <w:jc w:val="both"/>
        <w:rPr>
          <w:rFonts w:ascii="Arial" w:hAnsi="Arial" w:cs="Arial"/>
          <w:sz w:val="20"/>
          <w:szCs w:val="20"/>
        </w:rPr>
      </w:pPr>
      <w:r w:rsidRPr="00AE7A4B">
        <w:rPr>
          <w:rFonts w:ascii="Arial" w:hAnsi="Arial" w:cs="Arial"/>
          <w:sz w:val="20"/>
          <w:szCs w:val="20"/>
        </w:rPr>
        <w:t>A Kedvezményezett a kifizetett fordított ÁFA-előleget akkor is a folyósítás napjától számított, a Ptk. szerinti kamattal növelten köteles visszafizetni, ha</w:t>
      </w:r>
    </w:p>
    <w:p w:rsidR="0031043C" w:rsidRPr="00AE7A4B" w:rsidRDefault="0031043C" w:rsidP="0031043C">
      <w:pPr>
        <w:jc w:val="both"/>
        <w:rPr>
          <w:rFonts w:ascii="Arial" w:hAnsi="Arial" w:cs="Arial"/>
          <w:sz w:val="20"/>
          <w:szCs w:val="20"/>
        </w:rPr>
      </w:pPr>
      <w:r w:rsidRPr="00AE7A4B">
        <w:rPr>
          <w:rFonts w:ascii="Arial" w:hAnsi="Arial" w:cs="Arial"/>
          <w:sz w:val="20"/>
          <w:szCs w:val="20"/>
        </w:rPr>
        <w:t xml:space="preserve">- legkésőbb a záró kifizetési igénylésben nem számol el a folyósított fordított ÁFA-előleggel, vagy </w:t>
      </w:r>
    </w:p>
    <w:p w:rsidR="0031043C" w:rsidRPr="00AE7A4B" w:rsidRDefault="0031043C" w:rsidP="0031043C">
      <w:pPr>
        <w:jc w:val="both"/>
        <w:rPr>
          <w:rFonts w:ascii="Arial" w:hAnsi="Arial" w:cs="Arial"/>
          <w:sz w:val="20"/>
          <w:szCs w:val="20"/>
        </w:rPr>
      </w:pPr>
      <w:r w:rsidRPr="00AE7A4B">
        <w:rPr>
          <w:rFonts w:ascii="Arial" w:hAnsi="Arial" w:cs="Arial"/>
          <w:sz w:val="20"/>
          <w:szCs w:val="20"/>
        </w:rPr>
        <w:t>- a fordított ÁFA-előleget, vagy annak egy részét a záró kifizetési igénylésig bármikor önként visszafizeti.</w:t>
      </w:r>
    </w:p>
    <w:p w:rsidR="0031043C" w:rsidRPr="00AE7A4B" w:rsidRDefault="0031043C" w:rsidP="0031043C">
      <w:pPr>
        <w:jc w:val="both"/>
        <w:rPr>
          <w:rFonts w:ascii="Arial" w:hAnsi="Arial" w:cs="Arial"/>
          <w:sz w:val="20"/>
          <w:szCs w:val="20"/>
        </w:rPr>
      </w:pPr>
    </w:p>
    <w:p w:rsidR="0031043C" w:rsidRPr="00AE7A4B" w:rsidRDefault="0031043C" w:rsidP="007C7668">
      <w:pPr>
        <w:pStyle w:val="DefaultText"/>
        <w:widowControl/>
        <w:numPr>
          <w:ilvl w:val="2"/>
          <w:numId w:val="11"/>
        </w:numPr>
        <w:tabs>
          <w:tab w:val="clear" w:pos="2269"/>
          <w:tab w:val="num" w:pos="709"/>
        </w:tabs>
        <w:jc w:val="both"/>
        <w:rPr>
          <w:rFonts w:ascii="Arial" w:hAnsi="Arial" w:cs="Arial"/>
          <w:sz w:val="20"/>
          <w:szCs w:val="20"/>
          <w:lang w:val="hu-HU"/>
        </w:rPr>
      </w:pPr>
      <w:r w:rsidRPr="00AE7A4B">
        <w:rPr>
          <w:rFonts w:ascii="Arial" w:hAnsi="Arial" w:cs="Arial"/>
          <w:sz w:val="20"/>
          <w:szCs w:val="20"/>
          <w:lang w:val="hu-HU"/>
        </w:rPr>
        <w:t>A szállító által közvetlenül igényelhető szállítói előleg</w:t>
      </w:r>
    </w:p>
    <w:p w:rsidR="0031043C" w:rsidRPr="00AE7A4B" w:rsidRDefault="0031043C" w:rsidP="0031043C">
      <w:pPr>
        <w:pStyle w:val="DefaultText"/>
        <w:widowControl/>
        <w:jc w:val="both"/>
        <w:rPr>
          <w:rFonts w:ascii="Arial" w:hAnsi="Arial" w:cs="Arial"/>
          <w:bCs/>
          <w:sz w:val="20"/>
          <w:szCs w:val="20"/>
          <w:lang w:val="hu-HU"/>
        </w:rPr>
      </w:pPr>
    </w:p>
    <w:p w:rsidR="0031043C" w:rsidRPr="00AE7A4B" w:rsidRDefault="0031043C" w:rsidP="0031043C">
      <w:pPr>
        <w:pStyle w:val="Csakszveg"/>
        <w:jc w:val="both"/>
        <w:rPr>
          <w:rFonts w:ascii="Arial" w:hAnsi="Arial" w:cs="Arial"/>
          <w:sz w:val="20"/>
          <w:szCs w:val="20"/>
        </w:rPr>
      </w:pPr>
      <w:r w:rsidRPr="00AE7A4B">
        <w:rPr>
          <w:rFonts w:ascii="Arial" w:hAnsi="Arial" w:cs="Arial"/>
          <w:sz w:val="20"/>
          <w:szCs w:val="20"/>
        </w:rPr>
        <w:t>A 4/2011. (I. 28.) Korm. rendelet 57/A. § (1) bekezdése értelmében szállítói finanszírozás alkalmazása esetén a közszféra szervezet kedvezményezett</w:t>
      </w:r>
    </w:p>
    <w:p w:rsidR="0031043C" w:rsidRPr="00AE7A4B" w:rsidRDefault="0031043C" w:rsidP="0031043C">
      <w:pPr>
        <w:pStyle w:val="Csakszveg"/>
        <w:jc w:val="both"/>
        <w:rPr>
          <w:rFonts w:ascii="Arial" w:hAnsi="Arial" w:cs="Arial"/>
          <w:sz w:val="20"/>
          <w:szCs w:val="20"/>
        </w:rPr>
      </w:pPr>
      <w:r w:rsidRPr="00AE7A4B">
        <w:rPr>
          <w:rFonts w:ascii="Arial" w:hAnsi="Arial" w:cs="Arial"/>
          <w:sz w:val="20"/>
          <w:szCs w:val="20"/>
        </w:rPr>
        <w:t>a) a Kbt. hatálya alá tartozó közbeszerzési eljárás, valamint</w:t>
      </w:r>
    </w:p>
    <w:p w:rsidR="0031043C" w:rsidRPr="00AE7A4B" w:rsidRDefault="0031043C" w:rsidP="0031043C">
      <w:pPr>
        <w:pStyle w:val="Csakszveg"/>
        <w:jc w:val="both"/>
        <w:rPr>
          <w:rFonts w:ascii="Arial" w:hAnsi="Arial" w:cs="Arial"/>
          <w:sz w:val="20"/>
          <w:szCs w:val="20"/>
        </w:rPr>
      </w:pPr>
      <w:r w:rsidRPr="00AE7A4B">
        <w:rPr>
          <w:rFonts w:ascii="Arial" w:hAnsi="Arial" w:cs="Arial"/>
          <w:sz w:val="20"/>
          <w:szCs w:val="20"/>
        </w:rPr>
        <w:t xml:space="preserve">b) a minősített adatot, az ország alapvető biztonsági, nemzetbiztonsági érdekeit érintő vagy a különleges biztonsági intézkedést igénylő beszerzések sajátos szabályairól szóló 218/2011. (X. 19.) Korm. rendelet szerinti beszerzési eljárás </w:t>
      </w:r>
    </w:p>
    <w:p w:rsidR="0031043C" w:rsidRPr="00AE7A4B" w:rsidRDefault="0031043C" w:rsidP="0031043C">
      <w:pPr>
        <w:pStyle w:val="Csakszveg"/>
        <w:jc w:val="both"/>
        <w:rPr>
          <w:rFonts w:ascii="Arial" w:hAnsi="Arial" w:cs="Arial"/>
          <w:sz w:val="20"/>
          <w:szCs w:val="20"/>
        </w:rPr>
      </w:pPr>
      <w:r w:rsidRPr="00AE7A4B">
        <w:rPr>
          <w:rFonts w:ascii="Arial" w:hAnsi="Arial" w:cs="Arial"/>
          <w:sz w:val="20"/>
          <w:szCs w:val="20"/>
        </w:rPr>
        <w:t>eredményeként kötött szerződésben köteles biztosítani a szállító részére a szerződés elszámolható összege 30%-ának megfelelő mértékű szállítói előleg igénylésének lehetőségét.</w:t>
      </w:r>
    </w:p>
    <w:p w:rsidR="0031043C" w:rsidRPr="00AE7A4B" w:rsidRDefault="0031043C" w:rsidP="0031043C">
      <w:pPr>
        <w:pStyle w:val="Csakszveg"/>
        <w:jc w:val="both"/>
        <w:rPr>
          <w:rFonts w:ascii="Arial" w:hAnsi="Arial" w:cs="Arial"/>
          <w:sz w:val="20"/>
          <w:szCs w:val="20"/>
        </w:rPr>
      </w:pPr>
      <w:r w:rsidRPr="00AE7A4B">
        <w:rPr>
          <w:rFonts w:ascii="Arial" w:hAnsi="Arial" w:cs="Arial"/>
          <w:sz w:val="20"/>
          <w:szCs w:val="20"/>
        </w:rPr>
        <w:t> </w:t>
      </w:r>
    </w:p>
    <w:p w:rsidR="0031043C" w:rsidRPr="00AE7A4B" w:rsidRDefault="0031043C" w:rsidP="0031043C">
      <w:pPr>
        <w:pStyle w:val="Csakszveg"/>
        <w:jc w:val="both"/>
        <w:rPr>
          <w:rFonts w:ascii="Arial" w:hAnsi="Arial" w:cs="Arial"/>
          <w:sz w:val="20"/>
          <w:szCs w:val="20"/>
        </w:rPr>
      </w:pPr>
      <w:r w:rsidRPr="00AE7A4B">
        <w:rPr>
          <w:rFonts w:ascii="Arial" w:hAnsi="Arial" w:cs="Arial"/>
          <w:sz w:val="20"/>
          <w:szCs w:val="20"/>
        </w:rPr>
        <w:t>A Támogató a szállítói előleg kifizetését független, a Támogató által megbízott műszaki ellenőr ellenőrzéséhez kötheti.</w:t>
      </w:r>
    </w:p>
    <w:p w:rsidR="0031043C" w:rsidRPr="00AE7A4B" w:rsidRDefault="0031043C" w:rsidP="0031043C">
      <w:pPr>
        <w:pStyle w:val="Csakszveg"/>
        <w:jc w:val="both"/>
        <w:rPr>
          <w:rFonts w:ascii="Arial" w:hAnsi="Arial" w:cs="Arial"/>
          <w:sz w:val="20"/>
          <w:szCs w:val="20"/>
        </w:rPr>
      </w:pPr>
      <w:r w:rsidRPr="00AE7A4B">
        <w:rPr>
          <w:rFonts w:ascii="Arial" w:hAnsi="Arial" w:cs="Arial"/>
          <w:sz w:val="20"/>
          <w:szCs w:val="20"/>
        </w:rPr>
        <w:t> </w:t>
      </w:r>
    </w:p>
    <w:p w:rsidR="0031043C" w:rsidRPr="00AE7A4B" w:rsidRDefault="0031043C" w:rsidP="0031043C">
      <w:pPr>
        <w:pStyle w:val="Csakszveg"/>
        <w:jc w:val="both"/>
        <w:rPr>
          <w:rFonts w:ascii="Arial" w:hAnsi="Arial" w:cs="Arial"/>
          <w:sz w:val="20"/>
          <w:szCs w:val="20"/>
        </w:rPr>
      </w:pPr>
      <w:r w:rsidRPr="00AE7A4B">
        <w:rPr>
          <w:rFonts w:ascii="Arial" w:hAnsi="Arial" w:cs="Arial"/>
          <w:sz w:val="20"/>
          <w:szCs w:val="20"/>
        </w:rPr>
        <w:t>A közbeszerzési eljárás vagy a 218/2011. (X. 19.) Korm. rendelet szerinti beszerzési eljárás eredményeként kötött szerződésben a felek kötelesek rögzíteni az ellenszolgáltatásnak a támogatott projekt keretében elszámolható összegét. A közszféra szervezet kedvezményezett köteles kikötni, hogy a szállító a közbeszerzési eljárás vagy a 218/2011. (X. 19.) Korm. rendelet szerinti beszerzési eljárás eredményeként kötött szerződés elszámolható összegének 10%-a és az igényelt szállítói előleg különbözetére jutó támogatás összegének megfelelő mértékű, a 4/2011. (I. 28.) Korm. rendelet 57/A. § (3) bekezdése szerinti biztosítékot köteles nyújtani.</w:t>
      </w:r>
    </w:p>
    <w:p w:rsidR="0031043C" w:rsidRPr="00AE7A4B" w:rsidRDefault="0031043C" w:rsidP="0031043C">
      <w:pPr>
        <w:spacing w:before="100" w:beforeAutospacing="1" w:after="100" w:afterAutospacing="1"/>
        <w:jc w:val="both"/>
        <w:rPr>
          <w:rFonts w:ascii="Arial" w:hAnsi="Arial" w:cs="Arial"/>
          <w:sz w:val="20"/>
          <w:szCs w:val="20"/>
        </w:rPr>
      </w:pPr>
      <w:r w:rsidRPr="00AE7A4B">
        <w:rPr>
          <w:rFonts w:ascii="Arial" w:hAnsi="Arial" w:cs="Arial"/>
          <w:sz w:val="20"/>
          <w:szCs w:val="20"/>
        </w:rPr>
        <w:t>A biztosítékot a szállító a szállítói előleggel történő elszámolásig köteles fenntartani. Ha a szállító a szállítói előleggel több részletben számol el, a biztosíték értéke arányosan csökkenthető.</w:t>
      </w:r>
    </w:p>
    <w:p w:rsidR="0031043C" w:rsidRPr="00AE7A4B" w:rsidRDefault="0031043C" w:rsidP="0031043C">
      <w:pPr>
        <w:pStyle w:val="Csakszveg"/>
        <w:jc w:val="both"/>
        <w:rPr>
          <w:rFonts w:ascii="Arial" w:hAnsi="Arial" w:cs="Arial"/>
          <w:sz w:val="20"/>
          <w:szCs w:val="20"/>
        </w:rPr>
      </w:pPr>
      <w:r w:rsidRPr="00AE7A4B">
        <w:rPr>
          <w:rFonts w:ascii="Arial" w:hAnsi="Arial" w:cs="Arial"/>
          <w:sz w:val="20"/>
          <w:szCs w:val="20"/>
        </w:rPr>
        <w:t>A szállítói szerződés feltételeit annak figyelembe vételével kell megállapítani, hogy a szállítói előleget a szállító közvetlenül a Támogatótól igényelheti a Kedvezményezett egyidejű értesítése mellett.</w:t>
      </w:r>
    </w:p>
    <w:p w:rsidR="0031043C" w:rsidRPr="00AE7A4B" w:rsidRDefault="0031043C" w:rsidP="0031043C">
      <w:pPr>
        <w:pStyle w:val="Csakszveg"/>
        <w:jc w:val="both"/>
        <w:rPr>
          <w:rFonts w:ascii="Arial" w:hAnsi="Arial" w:cs="Arial"/>
          <w:sz w:val="20"/>
          <w:szCs w:val="20"/>
        </w:rPr>
      </w:pPr>
      <w:r w:rsidRPr="00AE7A4B">
        <w:rPr>
          <w:rFonts w:ascii="Arial" w:hAnsi="Arial" w:cs="Arial"/>
          <w:sz w:val="20"/>
          <w:szCs w:val="20"/>
        </w:rPr>
        <w:t> </w:t>
      </w:r>
    </w:p>
    <w:p w:rsidR="0031043C" w:rsidRPr="00AE7A4B" w:rsidRDefault="0031043C" w:rsidP="0031043C">
      <w:pPr>
        <w:jc w:val="both"/>
        <w:rPr>
          <w:rFonts w:ascii="Arial" w:hAnsi="Arial" w:cs="Arial"/>
          <w:color w:val="1F497D"/>
          <w:sz w:val="20"/>
          <w:szCs w:val="20"/>
        </w:rPr>
      </w:pPr>
      <w:r w:rsidRPr="00AE7A4B">
        <w:rPr>
          <w:rFonts w:ascii="Arial" w:hAnsi="Arial" w:cs="Arial"/>
          <w:sz w:val="20"/>
          <w:szCs w:val="20"/>
        </w:rPr>
        <w:t>A Kedvezményezett a 4/2011. (I. 28.) Korm. rendelet 57/A. § (4) bekezdése alapján 5 napon belül jelezheti a Támogató felé a szállítói előleggel kapcsolatos észrevételeit. Ennek hiányában a szállítói előleg-igénylést a Kedvezményezett részéről elfogadottnak kell tekinteni.</w:t>
      </w:r>
    </w:p>
    <w:p w:rsidR="0031043C" w:rsidRPr="00AE7A4B" w:rsidRDefault="0031043C" w:rsidP="0031043C">
      <w:pPr>
        <w:jc w:val="both"/>
        <w:rPr>
          <w:rFonts w:ascii="Arial" w:hAnsi="Arial" w:cs="Arial"/>
          <w:sz w:val="20"/>
          <w:szCs w:val="20"/>
        </w:rPr>
      </w:pPr>
    </w:p>
    <w:p w:rsidR="0031043C" w:rsidRPr="00AE7A4B" w:rsidRDefault="0031043C" w:rsidP="0031043C">
      <w:pPr>
        <w:autoSpaceDE w:val="0"/>
        <w:autoSpaceDN w:val="0"/>
        <w:adjustRightInd w:val="0"/>
        <w:jc w:val="both"/>
        <w:rPr>
          <w:rFonts w:ascii="Arial" w:hAnsi="Arial" w:cs="Arial"/>
          <w:sz w:val="20"/>
          <w:szCs w:val="20"/>
        </w:rPr>
      </w:pPr>
      <w:r w:rsidRPr="00AE7A4B">
        <w:rPr>
          <w:rFonts w:ascii="Arial" w:hAnsi="Arial" w:cs="Arial"/>
          <w:sz w:val="20"/>
          <w:szCs w:val="20"/>
        </w:rPr>
        <w:t xml:space="preserve">A közbeszerzési eljárás eredményeként kötött szerződésben a felek kötelesek rögzíteni az ellenszolgáltatásnak a támogatott projekt keretében elszámolható összegét. </w:t>
      </w:r>
    </w:p>
    <w:p w:rsidR="0031043C" w:rsidRPr="00AE7A4B" w:rsidRDefault="0031043C" w:rsidP="0031043C">
      <w:pPr>
        <w:spacing w:before="100" w:beforeAutospacing="1" w:after="100" w:afterAutospacing="1"/>
        <w:jc w:val="both"/>
        <w:rPr>
          <w:rFonts w:ascii="Arial" w:hAnsi="Arial" w:cs="Arial"/>
          <w:sz w:val="20"/>
          <w:szCs w:val="20"/>
        </w:rPr>
      </w:pPr>
      <w:r w:rsidRPr="00AE7A4B">
        <w:rPr>
          <w:rFonts w:ascii="Arial" w:hAnsi="Arial" w:cs="Arial"/>
          <w:sz w:val="20"/>
          <w:szCs w:val="20"/>
        </w:rPr>
        <w:t>A Kedvezményezett köteles a szállítói előleg biztosítására vonatkozó rendelkezéseket, szerződéses feltételeket a szállítói szerződésekbe</w:t>
      </w:r>
      <w:r w:rsidRPr="00AE7A4B" w:rsidDel="00AC780A">
        <w:rPr>
          <w:rFonts w:ascii="Arial" w:hAnsi="Arial" w:cs="Arial"/>
          <w:sz w:val="20"/>
          <w:szCs w:val="20"/>
        </w:rPr>
        <w:t xml:space="preserve"> </w:t>
      </w:r>
      <w:r w:rsidRPr="00AE7A4B">
        <w:rPr>
          <w:rFonts w:ascii="Arial" w:hAnsi="Arial" w:cs="Arial"/>
          <w:sz w:val="20"/>
          <w:szCs w:val="20"/>
        </w:rPr>
        <w:t>beépíteni.</w:t>
      </w:r>
    </w:p>
    <w:p w:rsidR="0031043C" w:rsidRPr="00AE7A4B" w:rsidRDefault="0031043C" w:rsidP="0031043C">
      <w:pPr>
        <w:spacing w:before="100" w:beforeAutospacing="1" w:after="100" w:afterAutospacing="1"/>
        <w:jc w:val="both"/>
        <w:rPr>
          <w:rFonts w:ascii="Arial" w:hAnsi="Arial" w:cs="Arial"/>
          <w:sz w:val="20"/>
          <w:szCs w:val="20"/>
        </w:rPr>
      </w:pPr>
      <w:r w:rsidRPr="00AE7A4B">
        <w:rPr>
          <w:rFonts w:ascii="Arial" w:hAnsi="Arial" w:cs="Arial"/>
          <w:sz w:val="20"/>
          <w:szCs w:val="20"/>
        </w:rPr>
        <w:t>A közvetlen szállítói előlegigénylés előfeltétele, hogy</w:t>
      </w:r>
    </w:p>
    <w:p w:rsidR="0031043C" w:rsidRPr="00AE7A4B" w:rsidRDefault="0031043C" w:rsidP="0031043C">
      <w:pPr>
        <w:autoSpaceDE w:val="0"/>
        <w:autoSpaceDN w:val="0"/>
        <w:adjustRightInd w:val="0"/>
        <w:ind w:firstLine="180"/>
        <w:jc w:val="both"/>
        <w:rPr>
          <w:rFonts w:ascii="Arial" w:hAnsi="Arial" w:cs="Arial"/>
          <w:sz w:val="20"/>
          <w:szCs w:val="20"/>
        </w:rPr>
      </w:pPr>
      <w:r w:rsidRPr="00AE7A4B">
        <w:rPr>
          <w:rFonts w:ascii="Arial" w:hAnsi="Arial" w:cs="Arial"/>
          <w:sz w:val="20"/>
          <w:szCs w:val="20"/>
        </w:rPr>
        <w:t>a) a közbeszerzési eljárás teljes dokumentációja a Kedvezményezett által ellenőrzésre benyújtásra került a Támogatóhoz a közbeszerzések ellenőrzésére vonatkozó eljárásrend szerint,</w:t>
      </w:r>
    </w:p>
    <w:p w:rsidR="0031043C" w:rsidRPr="00AE7A4B" w:rsidRDefault="0031043C" w:rsidP="0031043C">
      <w:pPr>
        <w:autoSpaceDE w:val="0"/>
        <w:autoSpaceDN w:val="0"/>
        <w:adjustRightInd w:val="0"/>
        <w:ind w:firstLine="180"/>
        <w:jc w:val="both"/>
        <w:rPr>
          <w:rFonts w:ascii="Arial" w:hAnsi="Arial" w:cs="Arial"/>
          <w:sz w:val="20"/>
          <w:szCs w:val="20"/>
        </w:rPr>
      </w:pPr>
      <w:r w:rsidRPr="00AE7A4B">
        <w:rPr>
          <w:rFonts w:ascii="Arial" w:hAnsi="Arial" w:cs="Arial"/>
          <w:sz w:val="20"/>
          <w:szCs w:val="20"/>
        </w:rPr>
        <w:t>b) a 4/2011. (I. 28.) Korm. rendelet 30. § (2) bekezdése által előírt dokumentumokat a Kedvezményezett a szállítói előlegigénylésig benyújtotta,</w:t>
      </w:r>
    </w:p>
    <w:p w:rsidR="0031043C" w:rsidRPr="00AE7A4B" w:rsidRDefault="0031043C" w:rsidP="0031043C">
      <w:pPr>
        <w:autoSpaceDE w:val="0"/>
        <w:autoSpaceDN w:val="0"/>
        <w:adjustRightInd w:val="0"/>
        <w:ind w:firstLine="180"/>
        <w:jc w:val="both"/>
        <w:rPr>
          <w:rFonts w:ascii="Arial" w:hAnsi="Arial" w:cs="Arial"/>
          <w:sz w:val="20"/>
          <w:szCs w:val="20"/>
        </w:rPr>
      </w:pPr>
      <w:r w:rsidRPr="00AE7A4B">
        <w:rPr>
          <w:rFonts w:ascii="Arial" w:hAnsi="Arial" w:cs="Arial"/>
          <w:sz w:val="20"/>
          <w:szCs w:val="20"/>
        </w:rPr>
        <w:t>c) a közbeszerzési eljárás eredményeként kötött, aláírt szállítói szerződés az aláírást követően haladéktalanul benyújtásra került a Támogatóhoz,</w:t>
      </w:r>
    </w:p>
    <w:p w:rsidR="0031043C" w:rsidRPr="00AE7A4B" w:rsidRDefault="0031043C" w:rsidP="0031043C">
      <w:pPr>
        <w:autoSpaceDE w:val="0"/>
        <w:autoSpaceDN w:val="0"/>
        <w:adjustRightInd w:val="0"/>
        <w:ind w:firstLine="180"/>
        <w:jc w:val="both"/>
        <w:rPr>
          <w:rFonts w:ascii="Arial" w:hAnsi="Arial" w:cs="Arial"/>
          <w:sz w:val="20"/>
          <w:szCs w:val="20"/>
        </w:rPr>
      </w:pPr>
      <w:r w:rsidRPr="00AE7A4B">
        <w:rPr>
          <w:rFonts w:ascii="Arial" w:hAnsi="Arial" w:cs="Arial"/>
          <w:sz w:val="20"/>
          <w:szCs w:val="20"/>
        </w:rPr>
        <w:t>e) a kedvezményezett a szállítói előlegigénylésre jutó önerő kifizetését igazolta a Támogató felé, kivéve 100%-os támogatási intenzitás alkalmazása esetén.</w:t>
      </w:r>
    </w:p>
    <w:p w:rsidR="0031043C" w:rsidRPr="00AE7A4B" w:rsidRDefault="0031043C" w:rsidP="0031043C">
      <w:pPr>
        <w:spacing w:before="100" w:beforeAutospacing="1" w:after="100" w:afterAutospacing="1"/>
        <w:jc w:val="both"/>
        <w:rPr>
          <w:rFonts w:ascii="Arial" w:hAnsi="Arial" w:cs="Arial"/>
          <w:sz w:val="20"/>
          <w:szCs w:val="20"/>
        </w:rPr>
      </w:pPr>
      <w:r w:rsidRPr="00AE7A4B">
        <w:rPr>
          <w:rFonts w:ascii="Arial" w:hAnsi="Arial" w:cs="Arial"/>
          <w:sz w:val="20"/>
          <w:szCs w:val="20"/>
        </w:rPr>
        <w:t>Devizában kötött szállítói szerződés esetén az egységes működési kézikönyvről szóló 547/2013. (XII. 30.) Korm. rendeletben meghatározott fix devizaárfolyamon veszi nyilvántartásba a szállítói szerződést. Az előlegbekérőt, az előlegszámlát, valamint a rész-/végszámlát ugyanezen a devizaárfolyamon kell átszámítani.</w:t>
      </w:r>
    </w:p>
    <w:p w:rsidR="0031043C" w:rsidRPr="00AE7A4B" w:rsidRDefault="0031043C" w:rsidP="0031043C">
      <w:pPr>
        <w:spacing w:before="100" w:beforeAutospacing="1" w:after="100" w:afterAutospacing="1"/>
        <w:jc w:val="both"/>
        <w:rPr>
          <w:rFonts w:ascii="Arial" w:hAnsi="Arial" w:cs="Arial"/>
          <w:sz w:val="20"/>
          <w:szCs w:val="20"/>
        </w:rPr>
      </w:pPr>
      <w:r w:rsidRPr="00AE7A4B">
        <w:rPr>
          <w:rFonts w:ascii="Arial" w:hAnsi="Arial" w:cs="Arial"/>
          <w:sz w:val="20"/>
          <w:szCs w:val="20"/>
        </w:rPr>
        <w:t>Az előleggel történő elszámolást a Támogató felé annak figyelembe vételével kell megkezdeni, hogy a folyósított szállítói előleg és a számla alapján a szállítónak kifizetett támogatás együttesen nem haladhatja meg a szállítói szerződés szerinti ellenszolgáltatás elszámolható összegét.</w:t>
      </w:r>
    </w:p>
    <w:p w:rsidR="0031043C" w:rsidRPr="00AE7A4B" w:rsidRDefault="0031043C" w:rsidP="0031043C">
      <w:pPr>
        <w:autoSpaceDE w:val="0"/>
        <w:autoSpaceDN w:val="0"/>
        <w:adjustRightInd w:val="0"/>
        <w:jc w:val="both"/>
        <w:rPr>
          <w:rFonts w:ascii="Arial" w:hAnsi="Arial" w:cs="Arial"/>
          <w:sz w:val="20"/>
          <w:szCs w:val="20"/>
        </w:rPr>
      </w:pPr>
      <w:r w:rsidRPr="00AE7A4B">
        <w:rPr>
          <w:rFonts w:ascii="Arial" w:hAnsi="Arial" w:cs="Arial"/>
          <w:sz w:val="20"/>
          <w:szCs w:val="20"/>
        </w:rPr>
        <w:t>A Kedvezményezett köteles a szállító által megküldött előleg-számlát – annak beérkezését követő 5 napon belül – záradékolni és hitelesített másolati példányát a Támogató részére időközi kifizetési igénylés keretében megküldeni.</w:t>
      </w:r>
    </w:p>
    <w:p w:rsidR="0031043C" w:rsidRPr="00AE7A4B" w:rsidRDefault="0031043C" w:rsidP="0031043C">
      <w:pPr>
        <w:autoSpaceDE w:val="0"/>
        <w:autoSpaceDN w:val="0"/>
        <w:adjustRightInd w:val="0"/>
        <w:ind w:firstLine="204"/>
        <w:jc w:val="both"/>
        <w:rPr>
          <w:rFonts w:ascii="Arial" w:hAnsi="Arial" w:cs="Arial"/>
          <w:sz w:val="20"/>
          <w:szCs w:val="20"/>
        </w:rPr>
      </w:pPr>
    </w:p>
    <w:p w:rsidR="0031043C" w:rsidRPr="00AE7A4B" w:rsidRDefault="0031043C" w:rsidP="0031043C">
      <w:pPr>
        <w:autoSpaceDE w:val="0"/>
        <w:autoSpaceDN w:val="0"/>
        <w:adjustRightInd w:val="0"/>
        <w:jc w:val="both"/>
        <w:rPr>
          <w:rFonts w:ascii="Arial" w:hAnsi="Arial" w:cs="Arial"/>
          <w:sz w:val="20"/>
          <w:szCs w:val="20"/>
        </w:rPr>
      </w:pPr>
      <w:r w:rsidRPr="00AE7A4B">
        <w:rPr>
          <w:rFonts w:ascii="Arial" w:hAnsi="Arial" w:cs="Arial"/>
          <w:sz w:val="20"/>
          <w:szCs w:val="20"/>
        </w:rPr>
        <w:t xml:space="preserve">A Kedvezményezett köteles haladéktalanul tájékoztatni a Támogatót, ha olyan információ birtokába jut, mely a szállító szerződésszegését, ideértve a szállítói előleg nem rendeltetésszerű, vagy céltól eltérő felhasználását alapozza meg. </w:t>
      </w:r>
    </w:p>
    <w:p w:rsidR="0031043C" w:rsidRPr="00AE7A4B" w:rsidRDefault="0031043C" w:rsidP="0031043C">
      <w:pPr>
        <w:autoSpaceDE w:val="0"/>
        <w:autoSpaceDN w:val="0"/>
        <w:adjustRightInd w:val="0"/>
        <w:jc w:val="both"/>
        <w:rPr>
          <w:rFonts w:ascii="Arial" w:hAnsi="Arial" w:cs="Arial"/>
          <w:sz w:val="20"/>
          <w:szCs w:val="20"/>
        </w:rPr>
      </w:pPr>
    </w:p>
    <w:p w:rsidR="0031043C" w:rsidRPr="00AE7A4B" w:rsidRDefault="0031043C" w:rsidP="0031043C">
      <w:pPr>
        <w:autoSpaceDE w:val="0"/>
        <w:autoSpaceDN w:val="0"/>
        <w:adjustRightInd w:val="0"/>
        <w:jc w:val="both"/>
        <w:rPr>
          <w:rFonts w:ascii="Arial" w:hAnsi="Arial" w:cs="Arial"/>
          <w:sz w:val="20"/>
          <w:szCs w:val="20"/>
        </w:rPr>
      </w:pPr>
      <w:r w:rsidRPr="00AE7A4B">
        <w:rPr>
          <w:rFonts w:ascii="Arial" w:hAnsi="Arial" w:cs="Arial"/>
          <w:sz w:val="20"/>
          <w:szCs w:val="20"/>
        </w:rPr>
        <w:t>A Kedvezményezett köteles haladéktalanul információt szolgáltatni, és a Támogatóval együttműködni annak érdekében, hogy a nem a szállítói szerződés céljával összeegyeztethető módon felhasználásra kerülő szállítói előleg szállító általi visszafizetésére, illetve annak fedezetéül szolgáló biztosíték érvényesítésére mielőbb sor kerüljön.</w:t>
      </w:r>
    </w:p>
    <w:p w:rsidR="0031043C" w:rsidRPr="00AE7A4B" w:rsidRDefault="0031043C" w:rsidP="0031043C">
      <w:pPr>
        <w:jc w:val="both"/>
        <w:rPr>
          <w:rFonts w:ascii="Arial" w:hAnsi="Arial" w:cs="Arial"/>
          <w:sz w:val="20"/>
          <w:szCs w:val="20"/>
        </w:rPr>
      </w:pPr>
    </w:p>
    <w:p w:rsidR="0031043C" w:rsidRPr="00AE7A4B" w:rsidRDefault="0031043C" w:rsidP="007C7668">
      <w:pPr>
        <w:pStyle w:val="DefaultText"/>
        <w:widowControl/>
        <w:numPr>
          <w:ilvl w:val="1"/>
          <w:numId w:val="11"/>
        </w:numPr>
        <w:tabs>
          <w:tab w:val="num" w:pos="567"/>
        </w:tabs>
        <w:jc w:val="both"/>
        <w:rPr>
          <w:rFonts w:ascii="Arial" w:hAnsi="Arial" w:cs="Arial"/>
          <w:sz w:val="20"/>
          <w:szCs w:val="20"/>
          <w:lang w:val="hu-HU"/>
        </w:rPr>
      </w:pPr>
      <w:r w:rsidRPr="00AE7A4B">
        <w:rPr>
          <w:rFonts w:ascii="Arial" w:hAnsi="Arial" w:cs="Arial"/>
          <w:sz w:val="20"/>
          <w:szCs w:val="20"/>
          <w:lang w:val="hu-HU"/>
        </w:rPr>
        <w:t>Beszámolási kötelezettség, a támogatás folyósítása</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7C7668">
      <w:pPr>
        <w:pStyle w:val="DefaultText"/>
        <w:widowControl/>
        <w:numPr>
          <w:ilvl w:val="2"/>
          <w:numId w:val="13"/>
        </w:numPr>
        <w:ind w:left="0" w:firstLine="0"/>
        <w:jc w:val="both"/>
        <w:rPr>
          <w:rFonts w:ascii="Arial" w:hAnsi="Arial" w:cs="Arial"/>
          <w:sz w:val="20"/>
          <w:szCs w:val="20"/>
          <w:lang w:val="hu-HU"/>
        </w:rPr>
      </w:pPr>
      <w:r w:rsidRPr="00AE7A4B">
        <w:rPr>
          <w:rFonts w:ascii="Arial" w:hAnsi="Arial" w:cs="Arial"/>
          <w:sz w:val="20"/>
          <w:szCs w:val="20"/>
          <w:lang w:val="hu-HU"/>
        </w:rPr>
        <w:t xml:space="preserve">A Kedvezményezett a támogatás igénybevételére irányuló kifizetési igényléssel egyidejűleg időszakos beszámolót köteles benyújtani. Támogatás kizárólag a Támogató által jóváhagyott beszámolóval folyósítható. </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7C7668">
      <w:pPr>
        <w:pStyle w:val="DefaultText"/>
        <w:widowControl/>
        <w:numPr>
          <w:ilvl w:val="2"/>
          <w:numId w:val="13"/>
        </w:numPr>
        <w:ind w:left="0" w:firstLine="0"/>
        <w:jc w:val="both"/>
        <w:rPr>
          <w:rFonts w:ascii="Arial" w:hAnsi="Arial" w:cs="Arial"/>
          <w:sz w:val="20"/>
          <w:szCs w:val="20"/>
          <w:lang w:val="hu-HU"/>
        </w:rPr>
      </w:pPr>
      <w:r w:rsidRPr="00AE7A4B">
        <w:rPr>
          <w:rFonts w:ascii="Arial" w:hAnsi="Arial" w:cs="Arial"/>
          <w:sz w:val="20"/>
          <w:szCs w:val="20"/>
          <w:lang w:val="hu-HU"/>
        </w:rPr>
        <w:t xml:space="preserve">A Kedvezményezett a kifizetési igénylést és az időszakos, valamint a záró beszámolót – a Szerződés hatályba lépését követően - a Támogatóhoz elektronikusan nyújtja be a Pályázati e-ügyintézés (Pályázó Tájékoztató) felületről elérhető on-line alkalmazáson keresztül. A kifizetési igénylés, illetve a beszámoló mellékleteit elektronikus formában (papír alapú dokumentumok esetében szkennelve) szükséges csatolni a Pályázati e-ügyintézés felületen. Számlaösszesítő benyújtása esetén a Kedvezményezett által cégszerűen aláírt eredeti példányt szkennelt formában, valamint „xls” formátumban elektronikusan csatolni kell. </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31043C">
      <w:pPr>
        <w:pStyle w:val="DefaultText"/>
        <w:widowControl/>
        <w:jc w:val="both"/>
        <w:rPr>
          <w:rFonts w:ascii="Arial" w:hAnsi="Arial" w:cs="Arial"/>
          <w:sz w:val="20"/>
          <w:szCs w:val="20"/>
          <w:lang w:val="hu-HU"/>
        </w:rPr>
      </w:pPr>
      <w:r w:rsidRPr="00AE7A4B">
        <w:rPr>
          <w:rFonts w:ascii="Arial" w:hAnsi="Arial" w:cs="Arial"/>
          <w:sz w:val="20"/>
          <w:szCs w:val="20"/>
          <w:lang w:val="hu-HU"/>
        </w:rPr>
        <w:t xml:space="preserve">Ha a Pályázati e-ügyintézés felület infrastrukturális feltételei nem vagy részben biztosítottak, és emiatt az egységes működési kézikönyvről szóló 547/2013. (XII. 30.) Korm. rendelet 1. sz. mellékletének XVIII. fejezet 300. alcíme szerint kell eljárni, az alátámasztó dokumentumok közül eredetiben kell benyújtani a következőket: </w:t>
      </w:r>
    </w:p>
    <w:p w:rsidR="0031043C" w:rsidRPr="00AE7A4B" w:rsidRDefault="0031043C" w:rsidP="0031043C">
      <w:pPr>
        <w:pStyle w:val="Felsorols"/>
        <w:rPr>
          <w:rFonts w:ascii="Arial" w:hAnsi="Arial" w:cs="Arial"/>
          <w:lang w:eastAsia="ar-SA"/>
        </w:rPr>
      </w:pPr>
    </w:p>
    <w:p w:rsidR="0031043C" w:rsidRPr="00AE7A4B" w:rsidRDefault="0031043C" w:rsidP="0031043C">
      <w:pPr>
        <w:pStyle w:val="Felsorols"/>
        <w:rPr>
          <w:rFonts w:ascii="Arial" w:hAnsi="Arial" w:cs="Arial"/>
          <w:lang w:eastAsia="ar-SA"/>
        </w:rPr>
      </w:pPr>
      <w:r w:rsidRPr="00AE7A4B">
        <w:rPr>
          <w:rFonts w:ascii="Arial" w:hAnsi="Arial" w:cs="Arial"/>
          <w:lang w:eastAsia="ar-SA"/>
        </w:rPr>
        <w:t>a) biztosítéknyújtási kötelezettség esetén - ha a pályázati felhívás, illetve a támogatási szerződés lehetőséget ad arra, hogy az első kifizetési igényléshez mellékelve kerüljön benyújtásra - a biztosítékok iratanyaga,</w:t>
      </w:r>
    </w:p>
    <w:p w:rsidR="0031043C" w:rsidRPr="00AE7A4B" w:rsidRDefault="0031043C" w:rsidP="0031043C">
      <w:pPr>
        <w:pStyle w:val="Felsorols"/>
        <w:rPr>
          <w:rFonts w:ascii="Arial" w:hAnsi="Arial" w:cs="Arial"/>
          <w:lang w:eastAsia="ar-SA"/>
        </w:rPr>
      </w:pPr>
      <w:r w:rsidRPr="00AE7A4B">
        <w:rPr>
          <w:rFonts w:ascii="Arial" w:hAnsi="Arial" w:cs="Arial"/>
          <w:lang w:eastAsia="ar-SA"/>
        </w:rPr>
        <w:t>b) a Kedvezményezett hiteles aláírásával ellátott kifizetési kérelem,</w:t>
      </w:r>
    </w:p>
    <w:p w:rsidR="0031043C" w:rsidRPr="00AE7A4B" w:rsidRDefault="0031043C" w:rsidP="0031043C">
      <w:pPr>
        <w:pStyle w:val="Felsorols"/>
        <w:rPr>
          <w:rFonts w:ascii="Arial" w:hAnsi="Arial" w:cs="Arial"/>
          <w:lang w:eastAsia="ar-SA"/>
        </w:rPr>
      </w:pPr>
      <w:r w:rsidRPr="00AE7A4B">
        <w:rPr>
          <w:rFonts w:ascii="Arial" w:hAnsi="Arial" w:cs="Arial"/>
          <w:lang w:eastAsia="ar-SA"/>
        </w:rPr>
        <w:t>c) a számlaösszesítők,</w:t>
      </w:r>
    </w:p>
    <w:p w:rsidR="0031043C" w:rsidRPr="00AE7A4B" w:rsidRDefault="0031043C" w:rsidP="0031043C">
      <w:pPr>
        <w:pStyle w:val="Felsorols"/>
        <w:rPr>
          <w:rFonts w:ascii="Arial" w:hAnsi="Arial" w:cs="Arial"/>
          <w:lang w:eastAsia="ar-SA"/>
        </w:rPr>
      </w:pPr>
      <w:r w:rsidRPr="00AE7A4B">
        <w:rPr>
          <w:rFonts w:ascii="Arial" w:hAnsi="Arial" w:cs="Arial"/>
          <w:lang w:eastAsia="ar-SA"/>
        </w:rPr>
        <w:t>d) időszakos, illetve záró beszámoló</w:t>
      </w:r>
    </w:p>
    <w:p w:rsidR="0031043C" w:rsidRPr="00AE7A4B" w:rsidRDefault="0031043C" w:rsidP="0031043C">
      <w:pPr>
        <w:pStyle w:val="DefaultText"/>
        <w:widowControl/>
        <w:jc w:val="both"/>
        <w:rPr>
          <w:rFonts w:ascii="Arial" w:hAnsi="Arial" w:cs="Arial"/>
          <w:sz w:val="20"/>
          <w:szCs w:val="20"/>
          <w:lang w:val="hu-HU"/>
        </w:rPr>
      </w:pPr>
      <w:r w:rsidRPr="00AE7A4B">
        <w:rPr>
          <w:rFonts w:ascii="Arial" w:hAnsi="Arial" w:cs="Arial"/>
          <w:sz w:val="20"/>
          <w:szCs w:val="20"/>
          <w:lang w:val="hu-HU"/>
        </w:rPr>
        <w:t xml:space="preserve">e) ha a pályázati felhívás, illetve a támogatási szerződés előírja, záró kifizetési igénylés esetén a könyvvizsgálói igazolás. </w:t>
      </w:r>
    </w:p>
    <w:p w:rsidR="0031043C" w:rsidRPr="00AE7A4B" w:rsidRDefault="0031043C" w:rsidP="0031043C">
      <w:pPr>
        <w:pStyle w:val="Felsorols"/>
        <w:rPr>
          <w:rFonts w:ascii="Arial" w:hAnsi="Arial" w:cs="Arial"/>
          <w:lang w:eastAsia="ar-SA"/>
        </w:rPr>
      </w:pPr>
    </w:p>
    <w:p w:rsidR="0031043C" w:rsidRPr="00AE7A4B" w:rsidRDefault="0031043C" w:rsidP="0031043C">
      <w:pPr>
        <w:pStyle w:val="DefaultText"/>
        <w:widowControl/>
        <w:jc w:val="both"/>
        <w:rPr>
          <w:rFonts w:ascii="Arial" w:hAnsi="Arial" w:cs="Arial"/>
          <w:sz w:val="20"/>
          <w:szCs w:val="20"/>
          <w:lang w:val="hu-HU"/>
        </w:rPr>
      </w:pPr>
      <w:r w:rsidRPr="00AE7A4B">
        <w:rPr>
          <w:rFonts w:ascii="Arial" w:hAnsi="Arial" w:cs="Arial"/>
          <w:sz w:val="20"/>
          <w:szCs w:val="20"/>
          <w:lang w:val="hu-HU"/>
        </w:rPr>
        <w:t>Az engedményes részére történő folyósítás teljesítésének további feltétele, hogy az engedményezésre vonatkozó szerződés vagy engedményezési összesítő a Támogató rendelkezésére álljon, ezért a Kedvezményezett a felelős.</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7C7668">
      <w:pPr>
        <w:pStyle w:val="DefaultText"/>
        <w:widowControl/>
        <w:numPr>
          <w:ilvl w:val="2"/>
          <w:numId w:val="13"/>
        </w:numPr>
        <w:ind w:left="0" w:firstLine="0"/>
        <w:jc w:val="both"/>
        <w:rPr>
          <w:rFonts w:ascii="Arial" w:hAnsi="Arial" w:cs="Arial"/>
          <w:sz w:val="20"/>
          <w:szCs w:val="20"/>
          <w:lang w:val="hu-HU"/>
        </w:rPr>
      </w:pPr>
      <w:bookmarkStart w:id="4" w:name="_Ref172623417"/>
      <w:r w:rsidRPr="00AE7A4B">
        <w:rPr>
          <w:rFonts w:ascii="Arial" w:hAnsi="Arial" w:cs="Arial"/>
          <w:sz w:val="20"/>
          <w:szCs w:val="20"/>
          <w:lang w:val="hu-HU"/>
        </w:rPr>
        <w:t>A támogatások folyósítása a felhívás függvényében a következő módon történhet:</w:t>
      </w:r>
      <w:bookmarkEnd w:id="4"/>
      <w:r w:rsidRPr="00AE7A4B">
        <w:rPr>
          <w:rFonts w:ascii="Arial" w:hAnsi="Arial" w:cs="Arial"/>
          <w:sz w:val="20"/>
          <w:szCs w:val="20"/>
          <w:lang w:val="hu-HU"/>
        </w:rPr>
        <w:t xml:space="preserve"> </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7C7668">
      <w:pPr>
        <w:pStyle w:val="DefaultText"/>
        <w:widowControl/>
        <w:numPr>
          <w:ilvl w:val="0"/>
          <w:numId w:val="7"/>
        </w:numPr>
        <w:jc w:val="both"/>
        <w:rPr>
          <w:rFonts w:ascii="Arial" w:hAnsi="Arial" w:cs="Arial"/>
          <w:sz w:val="20"/>
          <w:szCs w:val="20"/>
          <w:lang w:val="hu-HU"/>
        </w:rPr>
      </w:pPr>
      <w:r w:rsidRPr="00AE7A4B">
        <w:rPr>
          <w:rFonts w:ascii="Arial" w:hAnsi="Arial" w:cs="Arial"/>
          <w:sz w:val="20"/>
          <w:szCs w:val="20"/>
          <w:lang w:val="hu-HU"/>
        </w:rPr>
        <w:t>Utófinanszírozás: a támogatás folyósítása közvetlenül a Kedvezményezettnek – illetve engedményezés esetén az engedményes – a Szerződésben megjelölt bankszámlájára történő utalással történik, a közlemény rovatban a Szerződés azonosító számának feltüntetésével;</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7C7668">
      <w:pPr>
        <w:pStyle w:val="DefaultText"/>
        <w:widowControl/>
        <w:numPr>
          <w:ilvl w:val="0"/>
          <w:numId w:val="7"/>
        </w:numPr>
        <w:jc w:val="both"/>
        <w:rPr>
          <w:rFonts w:ascii="Arial" w:hAnsi="Arial" w:cs="Arial"/>
          <w:sz w:val="20"/>
          <w:szCs w:val="20"/>
          <w:lang w:val="hu-HU"/>
        </w:rPr>
      </w:pPr>
      <w:r w:rsidRPr="00AE7A4B">
        <w:rPr>
          <w:rFonts w:ascii="Arial" w:hAnsi="Arial" w:cs="Arial"/>
          <w:sz w:val="20"/>
          <w:szCs w:val="20"/>
          <w:lang w:val="hu-HU"/>
        </w:rPr>
        <w:t xml:space="preserve">Szállítói finanszírozás: a támogatás folyósítása közvetlenül a szállító – illetve engedményezés esetén az engedményes – részére történik a Kedvezményezettet terhelő, a számla támogatáson felüli összege kifizetésének igazolása mellett. </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7C7668">
      <w:pPr>
        <w:pStyle w:val="DefaultText"/>
        <w:widowControl/>
        <w:numPr>
          <w:ilvl w:val="2"/>
          <w:numId w:val="13"/>
        </w:numPr>
        <w:ind w:left="0" w:firstLine="0"/>
        <w:jc w:val="both"/>
        <w:rPr>
          <w:rFonts w:ascii="Arial" w:hAnsi="Arial" w:cs="Arial"/>
          <w:sz w:val="20"/>
          <w:szCs w:val="20"/>
          <w:lang w:val="hu-HU"/>
        </w:rPr>
      </w:pPr>
      <w:r w:rsidRPr="00AE7A4B">
        <w:rPr>
          <w:rFonts w:ascii="Arial" w:hAnsi="Arial" w:cs="Arial"/>
          <w:sz w:val="20"/>
          <w:szCs w:val="20"/>
          <w:lang w:val="hu-HU"/>
        </w:rPr>
        <w:t>A számlák azonosíthatósága érdekében a Kedvezményezett köteles:</w:t>
      </w:r>
    </w:p>
    <w:p w:rsidR="0031043C" w:rsidRPr="00AE7A4B" w:rsidRDefault="0031043C" w:rsidP="007C7668">
      <w:pPr>
        <w:pStyle w:val="DefaultText"/>
        <w:widowControl/>
        <w:numPr>
          <w:ilvl w:val="0"/>
          <w:numId w:val="8"/>
        </w:numPr>
        <w:jc w:val="both"/>
        <w:rPr>
          <w:rFonts w:ascii="Arial" w:hAnsi="Arial" w:cs="Arial"/>
          <w:sz w:val="20"/>
          <w:szCs w:val="20"/>
          <w:lang w:val="hu-HU"/>
        </w:rPr>
      </w:pPr>
      <w:r w:rsidRPr="00AE7A4B">
        <w:rPr>
          <w:rFonts w:ascii="Arial" w:hAnsi="Arial" w:cs="Arial"/>
          <w:sz w:val="20"/>
          <w:szCs w:val="20"/>
          <w:lang w:val="hu-HU"/>
        </w:rPr>
        <w:t>a számlán aláírásával igazolni a vásárolt termék megvételét, használatát vagy a szolgáltatás igénybevételét, feltüntetni a Projekt azonosító számát, és a „támogatás elszámolására benyújtásra került” szöveget. A számlamásolatnak ezen információkat már tartalmaznia kell. A számlamásolaton a Kedvezményezettnek cégszerű aláírásával kell igazolni, hogy ez mindenben megegyezik az eredeti számlával;</w:t>
      </w:r>
    </w:p>
    <w:p w:rsidR="0031043C" w:rsidRPr="00AE7A4B" w:rsidRDefault="0031043C" w:rsidP="007C7668">
      <w:pPr>
        <w:pStyle w:val="DefaultText"/>
        <w:widowControl/>
        <w:numPr>
          <w:ilvl w:val="0"/>
          <w:numId w:val="8"/>
        </w:numPr>
        <w:jc w:val="both"/>
        <w:rPr>
          <w:rFonts w:ascii="Arial" w:hAnsi="Arial" w:cs="Arial"/>
          <w:sz w:val="20"/>
          <w:szCs w:val="20"/>
          <w:lang w:val="hu-HU"/>
        </w:rPr>
      </w:pPr>
      <w:r w:rsidRPr="00AE7A4B">
        <w:rPr>
          <w:rFonts w:ascii="Arial" w:hAnsi="Arial" w:cs="Arial"/>
          <w:sz w:val="20"/>
          <w:szCs w:val="20"/>
          <w:lang w:val="hu-HU"/>
        </w:rPr>
        <w:t>a számlaösszesítőt egymást követő, megszakítás mentes folyamatos sorszámozással ellátni, egyértelműen feltüntetve az abban szereplő számlák által lefedett elszámolási időszakot (kezdete és vége), valamint a Projekt címét és azonosító számát (az 500 ezer</w:t>
      </w:r>
      <w:r w:rsidRPr="00AE7A4B">
        <w:rPr>
          <w:rStyle w:val="Lbjegyzet-hivatkozs"/>
          <w:rFonts w:ascii="Arial" w:hAnsi="Arial" w:cs="Arial"/>
          <w:sz w:val="20"/>
          <w:szCs w:val="20"/>
          <w:lang w:val="hu-HU"/>
        </w:rPr>
        <w:footnoteReference w:id="7"/>
      </w:r>
      <w:r w:rsidRPr="00AE7A4B">
        <w:rPr>
          <w:rFonts w:ascii="Arial" w:hAnsi="Arial" w:cs="Arial"/>
          <w:sz w:val="20"/>
          <w:szCs w:val="20"/>
          <w:lang w:val="hu-HU"/>
        </w:rPr>
        <w:t xml:space="preserve"> Ft támogatástartalmat el nem érő számlákat a kis támogatástartalmú számlák összesítőjén kell elszámolni); </w:t>
      </w:r>
    </w:p>
    <w:p w:rsidR="0031043C" w:rsidRPr="00AE7A4B" w:rsidRDefault="0031043C" w:rsidP="007C7668">
      <w:pPr>
        <w:pStyle w:val="DefaultText"/>
        <w:widowControl/>
        <w:numPr>
          <w:ilvl w:val="0"/>
          <w:numId w:val="8"/>
        </w:numPr>
        <w:jc w:val="both"/>
        <w:rPr>
          <w:rFonts w:ascii="Arial" w:hAnsi="Arial" w:cs="Arial"/>
          <w:sz w:val="20"/>
          <w:szCs w:val="20"/>
          <w:lang w:val="hu-HU"/>
        </w:rPr>
      </w:pPr>
      <w:r w:rsidRPr="00AE7A4B">
        <w:rPr>
          <w:rFonts w:ascii="Arial" w:hAnsi="Arial" w:cs="Arial"/>
          <w:sz w:val="20"/>
          <w:szCs w:val="20"/>
          <w:lang w:val="hu-HU"/>
        </w:rPr>
        <w:t xml:space="preserve">idegen nyelvű számla esetén a Kedvezményezett cégszerű aláírásával ellátott, a főbb megnevezések magyar nyelvű fordítását tartalmazó másolatot is mellékelni kell. </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7C7668">
      <w:pPr>
        <w:pStyle w:val="DefaultText"/>
        <w:widowControl/>
        <w:numPr>
          <w:ilvl w:val="1"/>
          <w:numId w:val="11"/>
        </w:numPr>
        <w:tabs>
          <w:tab w:val="clear" w:pos="3546"/>
          <w:tab w:val="num" w:pos="142"/>
          <w:tab w:val="num" w:pos="567"/>
        </w:tabs>
        <w:jc w:val="both"/>
        <w:rPr>
          <w:rFonts w:ascii="Arial" w:hAnsi="Arial" w:cs="Arial"/>
          <w:sz w:val="20"/>
          <w:szCs w:val="20"/>
          <w:lang w:val="hu-HU"/>
        </w:rPr>
      </w:pPr>
      <w:r w:rsidRPr="00AE7A4B">
        <w:rPr>
          <w:rFonts w:ascii="Arial" w:hAnsi="Arial" w:cs="Arial"/>
          <w:sz w:val="20"/>
          <w:szCs w:val="20"/>
          <w:lang w:val="hu-HU"/>
        </w:rPr>
        <w:t xml:space="preserve">A Támogató a beérkezéstől számított 30 – szállító részére történő közvetlen kifizetés esetén 15 – napon belül legfeljebb 15 napos határidővel felhívja a Kedvezményezetett a hiányok pótlására, illetve a hibák kijavítására. Amennyiben a Kedvezményezett ennek a kötelezettségének a hiány pótlására és a hiba javítására adott határidőn belül nem tesz eleget, az a kifizetési igénylés érintett részének elutasítását jelenti. Ez esetben további hiánypótlásnak nincs helye. </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7C7668">
      <w:pPr>
        <w:pStyle w:val="DefaultText"/>
        <w:widowControl/>
        <w:numPr>
          <w:ilvl w:val="1"/>
          <w:numId w:val="11"/>
        </w:numPr>
        <w:tabs>
          <w:tab w:val="num" w:pos="0"/>
          <w:tab w:val="num" w:pos="567"/>
        </w:tabs>
        <w:jc w:val="both"/>
        <w:rPr>
          <w:rFonts w:ascii="Arial" w:hAnsi="Arial" w:cs="Arial"/>
          <w:sz w:val="20"/>
          <w:szCs w:val="20"/>
          <w:lang w:val="hu-HU"/>
        </w:rPr>
      </w:pPr>
      <w:r w:rsidRPr="00AE7A4B">
        <w:rPr>
          <w:rFonts w:ascii="Arial" w:hAnsi="Arial" w:cs="Arial"/>
          <w:sz w:val="20"/>
          <w:szCs w:val="20"/>
          <w:lang w:val="hu-HU"/>
        </w:rPr>
        <w:t>Ha a Kedvezményezett által benyújtott előlegigénylés, időszakos vagy záró beszámoló, illetve időközi vagy záró kifizetési igénylés vagy annak egy része ellentmondásos információkat tartalmaz, a Támogató az információk további részletezését, pontosítását, az ellentmondások feloldását kérheti a Kedvezményezettől legfeljebb 3 napos határidő kitűzésével tisztázó kérdés formájában. A tisztázó kérdés megválaszolására rendelkezésre álló határidő nem függeszti fel a jogszabályban előírt kifizetési határidőt. A tisztázó kérdésre tűzött határidőn túl beérkezett választ a Támogató figyelmen kívül hagyja. Ha a Kedvezményezett a tisztázó kérdésre adott választ hibásan vagy hiányosan nyújtja be, a Támogató az előlegigénylést, a beszámolót, illetve a kifizetési igénylést a rendelkezésre álló információk alapján bírálja el.</w:t>
      </w:r>
    </w:p>
    <w:p w:rsidR="0031043C" w:rsidRPr="00AE7A4B" w:rsidRDefault="0031043C" w:rsidP="0031043C">
      <w:pPr>
        <w:pStyle w:val="Listaszerbekezds"/>
        <w:jc w:val="both"/>
        <w:rPr>
          <w:rFonts w:ascii="Arial" w:hAnsi="Arial" w:cs="Arial"/>
          <w:sz w:val="20"/>
          <w:szCs w:val="20"/>
        </w:rPr>
      </w:pPr>
    </w:p>
    <w:p w:rsidR="0031043C" w:rsidRPr="00AE7A4B" w:rsidRDefault="0031043C" w:rsidP="007C7668">
      <w:pPr>
        <w:pStyle w:val="DefaultText"/>
        <w:widowControl/>
        <w:numPr>
          <w:ilvl w:val="1"/>
          <w:numId w:val="11"/>
        </w:numPr>
        <w:tabs>
          <w:tab w:val="clear" w:pos="3546"/>
          <w:tab w:val="num" w:pos="284"/>
          <w:tab w:val="num" w:pos="567"/>
        </w:tabs>
        <w:jc w:val="both"/>
        <w:rPr>
          <w:rFonts w:ascii="Arial" w:hAnsi="Arial" w:cs="Arial"/>
          <w:sz w:val="20"/>
          <w:szCs w:val="20"/>
          <w:lang w:val="hu-HU"/>
        </w:rPr>
      </w:pPr>
      <w:r w:rsidRPr="00AE7A4B">
        <w:rPr>
          <w:rFonts w:ascii="Arial" w:hAnsi="Arial" w:cs="Arial"/>
          <w:sz w:val="20"/>
          <w:szCs w:val="20"/>
          <w:lang w:val="hu-HU"/>
        </w:rPr>
        <w:t xml:space="preserve">A Támogató a támogatást a tartalmi és formai szempontból is megfelelő kifizetési igénylés hiánytalan beérkezésétől számított 45 napon belül – közvetlenül a szállító részére történő kifizetés esetén 30 napon belül – fizeti ki. A szállítói és utófinanszírozást vegyesen tartalmazó kifizetési igénylés esetében is biztosítani kell a szállító részére a 30 napon belül történő kifizetést. A kifizetés határidejébe a Kedvezményezett által hiánypótlásra igénybe vett időtartam, az előre nem tervezett, előre nem látott okok miatt lefolytatott rendkívüli helyszíni ellenőrzés, a felfüggesztés időtartama, a Szerződés módosítása, valamint a szabálytalansági gyanú kivizsgálására tett intézkedések, valamint a Miniszterelnökség által működtetett honlapon közlemény formájában közzétett év végi zárási és év eleji számlanyitási folyamatok nem számítanak bele. </w:t>
      </w:r>
    </w:p>
    <w:p w:rsidR="0031043C" w:rsidRPr="00AE7A4B" w:rsidRDefault="0031043C" w:rsidP="0031043C">
      <w:pPr>
        <w:pStyle w:val="DefaultText"/>
        <w:widowControl/>
        <w:jc w:val="both"/>
        <w:rPr>
          <w:rFonts w:ascii="Arial" w:hAnsi="Arial" w:cs="Arial"/>
          <w:sz w:val="20"/>
          <w:szCs w:val="20"/>
          <w:lang w:val="hu-HU"/>
        </w:rPr>
      </w:pPr>
      <w:r w:rsidRPr="00AE7A4B">
        <w:rPr>
          <w:rFonts w:ascii="Arial" w:hAnsi="Arial" w:cs="Arial"/>
          <w:sz w:val="20"/>
          <w:szCs w:val="20"/>
          <w:lang w:val="hu-HU"/>
        </w:rPr>
        <w:t xml:space="preserve">A Kedvezményezett rendelkezése szerint a Szerződésben megjelölt bankszámlától eltérő, a számlavezető pénzintézet által leigazolt, a Kedvezményezetthez tartozó bankszámlára is utalható az adott kifizetési igénylés alapján kifizetendő támogatási összeg. </w:t>
      </w:r>
    </w:p>
    <w:p w:rsidR="0031043C" w:rsidRPr="00AE7A4B" w:rsidRDefault="0031043C" w:rsidP="0031043C">
      <w:pPr>
        <w:pStyle w:val="Felsorols"/>
        <w:rPr>
          <w:rFonts w:ascii="Arial" w:hAnsi="Arial" w:cs="Arial"/>
        </w:rPr>
      </w:pPr>
    </w:p>
    <w:p w:rsidR="0031043C" w:rsidRPr="00AE7A4B" w:rsidRDefault="0031043C" w:rsidP="007C7668">
      <w:pPr>
        <w:pStyle w:val="DefaultText"/>
        <w:widowControl/>
        <w:numPr>
          <w:ilvl w:val="1"/>
          <w:numId w:val="11"/>
        </w:numPr>
        <w:tabs>
          <w:tab w:val="num" w:pos="567"/>
        </w:tabs>
        <w:jc w:val="both"/>
        <w:rPr>
          <w:rFonts w:ascii="Arial" w:hAnsi="Arial" w:cs="Arial"/>
          <w:sz w:val="20"/>
          <w:szCs w:val="20"/>
          <w:lang w:val="hu-HU"/>
        </w:rPr>
      </w:pPr>
      <w:r w:rsidRPr="00AE7A4B">
        <w:rPr>
          <w:rFonts w:ascii="Arial" w:hAnsi="Arial" w:cs="Arial"/>
          <w:sz w:val="20"/>
          <w:szCs w:val="20"/>
          <w:lang w:val="hu-HU"/>
        </w:rPr>
        <w:t>Amennyiben a támogatás a 3.5. pontban foglalt határidőben, a Támogatónak illetve a Támogatónak felróható okból nem kerül kifizetésre, a Támogató a késedelem időtartamára a határidő lejáratának napján érvényes jegybanki alapkamat mértékének megfelelő késedelmi kamatot fizet annak a jogosultnak, akinek vonatkozásában a késedelemmel érintett bizonylatra jutó késedelmi kamat összege meghaladja a 10.000 forintot. Nem kell késedelmi kamatot fizetni a központi költségvetési szerv részére. A késedelmi kamat alapja a késedelemmel érintett számla támogatástartalma. Szállítói finanszírozás, illetve engedményezés esetén a Támogató a szállító, illetve az engedményes számára fizet késedelmi kamatot.</w:t>
      </w:r>
    </w:p>
    <w:p w:rsidR="0031043C" w:rsidRPr="00AE7A4B" w:rsidRDefault="0031043C" w:rsidP="0031043C">
      <w:pPr>
        <w:pStyle w:val="Felsorols"/>
        <w:rPr>
          <w:rFonts w:ascii="Arial" w:hAnsi="Arial" w:cs="Arial"/>
        </w:rPr>
      </w:pPr>
    </w:p>
    <w:p w:rsidR="0031043C" w:rsidRPr="00AE7A4B" w:rsidRDefault="0031043C" w:rsidP="0031043C">
      <w:pPr>
        <w:jc w:val="both"/>
        <w:rPr>
          <w:rFonts w:ascii="Arial" w:hAnsi="Arial" w:cs="Arial"/>
          <w:sz w:val="20"/>
          <w:szCs w:val="20"/>
        </w:rPr>
      </w:pPr>
      <w:r w:rsidRPr="00AE7A4B">
        <w:rPr>
          <w:rFonts w:ascii="Arial" w:hAnsi="Arial" w:cs="Arial"/>
          <w:sz w:val="20"/>
          <w:szCs w:val="20"/>
        </w:rPr>
        <w:t xml:space="preserve">Ha egy, a Projekt fizikai befejezéséig teljesítendő indikátor nem éri el a 4/2011. (I. 28.) Korm. rendelet 80. § (6) és (7) bekezdésében meghatározott értékeket, a Támogató az ott meghatározott jogkövetkezményeket alkalmazza. </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31043C">
      <w:pPr>
        <w:pStyle w:val="DefaultText"/>
        <w:widowControl/>
        <w:jc w:val="both"/>
        <w:rPr>
          <w:rFonts w:ascii="Arial" w:hAnsi="Arial" w:cs="Arial"/>
          <w:sz w:val="20"/>
          <w:szCs w:val="20"/>
          <w:lang w:val="hu-HU"/>
        </w:rPr>
      </w:pPr>
      <w:r w:rsidRPr="00AE7A4B">
        <w:rPr>
          <w:rFonts w:ascii="Arial" w:hAnsi="Arial" w:cs="Arial"/>
          <w:sz w:val="20"/>
          <w:szCs w:val="20"/>
          <w:lang w:val="hu-HU"/>
        </w:rPr>
        <w:t>A Támogató az időszakos és záró beszámolón kívül bármikor jogosult a Kedvezményezettől a Projektre, illetve a jogszabályokban foglalt kötelezettségek teljesülésére vonatkozóan információt kérni, a Kedvezményezett pedig köteles azt megadni.</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31043C">
      <w:pPr>
        <w:pStyle w:val="DefaultText"/>
        <w:widowControl/>
        <w:jc w:val="both"/>
        <w:rPr>
          <w:rFonts w:ascii="Arial" w:hAnsi="Arial" w:cs="Arial"/>
          <w:sz w:val="20"/>
          <w:szCs w:val="20"/>
          <w:lang w:val="hu-HU"/>
        </w:rPr>
      </w:pPr>
      <w:r w:rsidRPr="00AE7A4B">
        <w:rPr>
          <w:rFonts w:ascii="Arial" w:hAnsi="Arial" w:cs="Arial"/>
          <w:snapToGrid w:val="0"/>
          <w:sz w:val="20"/>
          <w:szCs w:val="20"/>
          <w:lang w:val="hu-HU"/>
        </w:rPr>
        <w:t>Amennyiben az időszakos beszámoló elutasításra kerül, a kapcsolódó kifizetési igénylésben igényelt támogatási összeg nem folyósítható. A Támogató az elutasítás tényéről és annak okairól értesítést küld. Ebben az esetben a Kedvezményezett a soron következő beszámolójában nem csak az azzal érintett időszakról, hanem az elutasítással érintett beszámolási időszakról is köteles beszámolni, bemutatva abban az elutasítás indokainak megoldására tett lépéseket.</w:t>
      </w:r>
    </w:p>
    <w:p w:rsidR="0031043C" w:rsidRPr="00AE7A4B" w:rsidRDefault="0031043C" w:rsidP="0031043C">
      <w:pPr>
        <w:pStyle w:val="Felsorols"/>
        <w:rPr>
          <w:rFonts w:ascii="Arial" w:hAnsi="Arial" w:cs="Arial"/>
        </w:rPr>
      </w:pPr>
    </w:p>
    <w:p w:rsidR="0031043C" w:rsidRPr="00AE7A4B" w:rsidRDefault="0031043C" w:rsidP="007C7668">
      <w:pPr>
        <w:pStyle w:val="DefaultText"/>
        <w:widowControl/>
        <w:numPr>
          <w:ilvl w:val="1"/>
          <w:numId w:val="11"/>
        </w:numPr>
        <w:tabs>
          <w:tab w:val="num" w:pos="426"/>
        </w:tabs>
        <w:jc w:val="both"/>
        <w:rPr>
          <w:rFonts w:ascii="Arial" w:hAnsi="Arial" w:cs="Arial"/>
          <w:sz w:val="20"/>
          <w:szCs w:val="20"/>
        </w:rPr>
      </w:pPr>
      <w:r w:rsidRPr="00AE7A4B">
        <w:rPr>
          <w:rFonts w:ascii="Arial" w:hAnsi="Arial" w:cs="Arial"/>
          <w:sz w:val="20"/>
          <w:szCs w:val="20"/>
          <w:lang w:val="hu-HU"/>
        </w:rPr>
        <w:t xml:space="preserve"> </w:t>
      </w:r>
      <w:r w:rsidRPr="00AE7A4B">
        <w:rPr>
          <w:rFonts w:ascii="Arial" w:hAnsi="Arial" w:cs="Arial"/>
          <w:sz w:val="20"/>
          <w:szCs w:val="20"/>
        </w:rPr>
        <w:t>Pénzügyi zárás</w:t>
      </w:r>
    </w:p>
    <w:p w:rsidR="0031043C" w:rsidRPr="00AE7A4B" w:rsidRDefault="0031043C" w:rsidP="0031043C">
      <w:pPr>
        <w:pStyle w:val="Felsorols"/>
        <w:rPr>
          <w:rFonts w:ascii="Arial" w:hAnsi="Arial" w:cs="Arial"/>
        </w:rPr>
      </w:pPr>
    </w:p>
    <w:p w:rsidR="0031043C" w:rsidRPr="00AE7A4B" w:rsidRDefault="0031043C" w:rsidP="007C7668">
      <w:pPr>
        <w:pStyle w:val="DefaultText"/>
        <w:widowControl/>
        <w:numPr>
          <w:ilvl w:val="2"/>
          <w:numId w:val="11"/>
        </w:numPr>
        <w:tabs>
          <w:tab w:val="clear" w:pos="2269"/>
          <w:tab w:val="num" w:pos="709"/>
        </w:tabs>
        <w:jc w:val="both"/>
        <w:rPr>
          <w:rFonts w:ascii="Arial" w:hAnsi="Arial" w:cs="Arial"/>
          <w:sz w:val="20"/>
          <w:szCs w:val="20"/>
          <w:lang w:val="hu-HU"/>
        </w:rPr>
      </w:pPr>
      <w:r w:rsidRPr="00AE7A4B">
        <w:rPr>
          <w:rFonts w:ascii="Arial" w:hAnsi="Arial" w:cs="Arial"/>
          <w:sz w:val="20"/>
          <w:szCs w:val="20"/>
          <w:lang w:val="hu-HU"/>
        </w:rPr>
        <w:t xml:space="preserve">A záró kifizetés folyósítását, fenntartási kötelezettség előírása esetén a fenntartási időszak leteltét követően a Támogató az addig teljesített kifizetések, valamint szerződés alapján kifizethető támogatás összegének figyelembe vételével elvégzi a szerződés  pénzügyi zárását, és eredménytől függően intézkedik a  kifizetésről, vagy visszakövetelésről.  </w:t>
      </w:r>
    </w:p>
    <w:p w:rsidR="0031043C" w:rsidRPr="00AE7A4B" w:rsidRDefault="0031043C" w:rsidP="0031043C">
      <w:pPr>
        <w:pStyle w:val="Felsorols"/>
        <w:rPr>
          <w:rFonts w:ascii="Arial" w:hAnsi="Arial" w:cs="Arial"/>
        </w:rPr>
      </w:pPr>
    </w:p>
    <w:p w:rsidR="0031043C" w:rsidRPr="00AE7A4B" w:rsidRDefault="0031043C" w:rsidP="007C7668">
      <w:pPr>
        <w:pStyle w:val="DefaultText"/>
        <w:widowControl/>
        <w:numPr>
          <w:ilvl w:val="2"/>
          <w:numId w:val="11"/>
        </w:numPr>
        <w:tabs>
          <w:tab w:val="clear" w:pos="2269"/>
          <w:tab w:val="num" w:pos="709"/>
        </w:tabs>
        <w:jc w:val="both"/>
        <w:rPr>
          <w:rFonts w:ascii="Arial" w:hAnsi="Arial" w:cs="Arial"/>
          <w:sz w:val="20"/>
          <w:szCs w:val="20"/>
          <w:lang w:val="hu-HU"/>
        </w:rPr>
      </w:pPr>
      <w:r w:rsidRPr="00AE7A4B">
        <w:rPr>
          <w:rFonts w:ascii="Arial" w:hAnsi="Arial" w:cs="Arial"/>
          <w:sz w:val="20"/>
          <w:szCs w:val="20"/>
          <w:lang w:val="hu-HU"/>
        </w:rPr>
        <w:t>Az 1000 Ft-ot meg nem haladó összegű, pozitív egyenlegű pénzügyi zárás esetén a Támogató a támogatás folyósítását nem teljesíti.</w:t>
      </w:r>
    </w:p>
    <w:p w:rsidR="0031043C" w:rsidRPr="00AE7A4B" w:rsidRDefault="0031043C" w:rsidP="0031043C">
      <w:pPr>
        <w:pStyle w:val="DefaultText"/>
        <w:widowControl/>
        <w:jc w:val="both"/>
        <w:rPr>
          <w:rFonts w:ascii="Arial" w:hAnsi="Arial" w:cs="Arial"/>
          <w:b/>
          <w:bCs/>
          <w:sz w:val="20"/>
          <w:szCs w:val="20"/>
          <w:lang w:val="hu-HU"/>
        </w:rPr>
      </w:pPr>
    </w:p>
    <w:p w:rsidR="0031043C" w:rsidRPr="00AE7A4B" w:rsidRDefault="0031043C" w:rsidP="007C7668">
      <w:pPr>
        <w:pStyle w:val="DefaultText"/>
        <w:widowControl/>
        <w:numPr>
          <w:ilvl w:val="1"/>
          <w:numId w:val="11"/>
        </w:numPr>
        <w:tabs>
          <w:tab w:val="num" w:pos="567"/>
        </w:tabs>
        <w:jc w:val="both"/>
        <w:rPr>
          <w:rFonts w:ascii="Arial" w:hAnsi="Arial" w:cs="Arial"/>
          <w:sz w:val="20"/>
          <w:szCs w:val="20"/>
          <w:lang w:val="hu-HU"/>
        </w:rPr>
      </w:pPr>
      <w:r w:rsidRPr="00AE7A4B">
        <w:rPr>
          <w:rFonts w:ascii="Arial" w:hAnsi="Arial" w:cs="Arial"/>
          <w:sz w:val="20"/>
          <w:szCs w:val="20"/>
          <w:lang w:val="hu-HU"/>
        </w:rPr>
        <w:t>Projekt megvalósításhoz kapcsolódó beszámolási/jelentéstételi kötelezettségek</w:t>
      </w:r>
    </w:p>
    <w:p w:rsidR="0031043C" w:rsidRPr="00AE7A4B" w:rsidRDefault="0031043C" w:rsidP="0031043C">
      <w:pPr>
        <w:pStyle w:val="Felsorols"/>
        <w:rPr>
          <w:rFonts w:ascii="Arial" w:hAnsi="Arial" w:cs="Arial"/>
        </w:rPr>
      </w:pPr>
    </w:p>
    <w:p w:rsidR="0031043C" w:rsidRPr="00AE7A4B" w:rsidRDefault="0031043C" w:rsidP="0031043C">
      <w:pPr>
        <w:pStyle w:val="Felsorols"/>
        <w:rPr>
          <w:rFonts w:ascii="Arial" w:hAnsi="Arial" w:cs="Arial"/>
        </w:rPr>
      </w:pPr>
      <w:r w:rsidRPr="00AE7A4B">
        <w:rPr>
          <w:rFonts w:ascii="Arial" w:hAnsi="Arial" w:cs="Arial"/>
        </w:rPr>
        <w:t>Kizárólag támogatási szerződéssel rendelkező projektek esetében a Kedvezményezett köteles havonta, az adott hónapot követő időszakra vonatkozóan, havi részletezettséggel, a megkötött, és a tervezett vállalkozói szerződések bontásában a Támogató részére kifizetési ütemtervet benyújtani. Az ütemtervet a Kedvezményezett az első ütemezett hónapot megelőzően 15 nappal köteles benyújtani.</w:t>
      </w:r>
    </w:p>
    <w:p w:rsidR="0031043C" w:rsidRPr="00AE7A4B" w:rsidRDefault="0031043C" w:rsidP="0031043C">
      <w:pPr>
        <w:jc w:val="both"/>
        <w:rPr>
          <w:rFonts w:ascii="Arial" w:hAnsi="Arial" w:cs="Arial"/>
          <w:sz w:val="20"/>
          <w:szCs w:val="20"/>
        </w:rPr>
      </w:pPr>
    </w:p>
    <w:p w:rsidR="0031043C" w:rsidRPr="00AE7A4B" w:rsidRDefault="0031043C" w:rsidP="0031043C">
      <w:pPr>
        <w:jc w:val="both"/>
        <w:rPr>
          <w:rFonts w:ascii="Arial" w:hAnsi="Arial" w:cs="Arial"/>
          <w:sz w:val="20"/>
          <w:szCs w:val="20"/>
        </w:rPr>
      </w:pPr>
      <w:r w:rsidRPr="00AE7A4B">
        <w:rPr>
          <w:rFonts w:ascii="Arial" w:hAnsi="Arial" w:cs="Arial"/>
          <w:sz w:val="20"/>
          <w:szCs w:val="20"/>
        </w:rPr>
        <w:t>Amennyiben a Kedvezményezett a havi felülvizsgálatok során a kifizetési ütemtervét módosítja az előző ütemtervhez képest, a módosítást a Támogató felé indokolni köteles.</w:t>
      </w:r>
    </w:p>
    <w:p w:rsidR="0031043C" w:rsidRPr="00AE7A4B" w:rsidRDefault="0031043C" w:rsidP="0031043C">
      <w:pPr>
        <w:jc w:val="both"/>
        <w:rPr>
          <w:rFonts w:ascii="Arial" w:hAnsi="Arial" w:cs="Arial"/>
          <w:sz w:val="20"/>
          <w:szCs w:val="20"/>
        </w:rPr>
      </w:pPr>
    </w:p>
    <w:p w:rsidR="0031043C" w:rsidRPr="00AE7A4B" w:rsidRDefault="0031043C" w:rsidP="0031043C">
      <w:pPr>
        <w:pStyle w:val="DefaultText"/>
        <w:widowControl/>
        <w:jc w:val="both"/>
        <w:rPr>
          <w:rFonts w:ascii="Arial" w:hAnsi="Arial" w:cs="Arial"/>
          <w:sz w:val="20"/>
          <w:szCs w:val="20"/>
          <w:lang w:val="hu-HU"/>
        </w:rPr>
      </w:pPr>
      <w:r w:rsidRPr="00AE7A4B">
        <w:rPr>
          <w:rFonts w:ascii="Arial" w:hAnsi="Arial" w:cs="Arial"/>
          <w:sz w:val="20"/>
          <w:szCs w:val="20"/>
          <w:lang w:val="hu-HU"/>
        </w:rPr>
        <w:t xml:space="preserve">A Kedvezményezett a támogatás igénybevételére irányuló kifizetési igényléssel egyidejűleg időszakos beszámolót köteles benyújtani. Támogatás kizárólag a Támogató által jóváhagyott beszámolóval számolható el. </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31043C">
      <w:pPr>
        <w:pStyle w:val="DefaultText"/>
        <w:widowControl/>
        <w:jc w:val="both"/>
        <w:rPr>
          <w:rFonts w:ascii="Arial" w:hAnsi="Arial" w:cs="Arial"/>
          <w:sz w:val="20"/>
          <w:szCs w:val="20"/>
          <w:lang w:val="hu-HU"/>
        </w:rPr>
      </w:pPr>
      <w:r w:rsidRPr="00AE7A4B">
        <w:rPr>
          <w:rFonts w:ascii="Arial" w:hAnsi="Arial" w:cs="Arial"/>
          <w:sz w:val="20"/>
          <w:szCs w:val="20"/>
          <w:lang w:val="hu-HU"/>
        </w:rPr>
        <w:t>Kedvezményezett a pályázatában vállalt esélyegyenlőséggel és környezeti fenntarthatósággal kapcsolatos, a projekt adatlapon megjelölt vállalásainak teljesítéséről a teljesítést követő legfeljebb 30 napon belül köteles beszámolni a Támogatónak a teljesítést igazoló dokumentumok csatolásával egyidejűleg.</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31043C">
      <w:pPr>
        <w:pStyle w:val="Felsorols"/>
        <w:rPr>
          <w:rFonts w:ascii="Arial" w:hAnsi="Arial" w:cs="Arial"/>
        </w:rPr>
      </w:pPr>
      <w:r w:rsidRPr="00AE7A4B">
        <w:rPr>
          <w:rFonts w:ascii="Arial" w:hAnsi="Arial" w:cs="Arial"/>
        </w:rPr>
        <w:t>A Támogató ezen kívül bármikor jogosult – a fenntartási időszak tartama alatt is – a Kedvezményezettől a Projektre vonatkozóan bármilyen információt, dokumentumot bekérni, a Kedvezményezett pedig köteles megadni, a Közreműködő Szervezet által megjelölt formában és határidőben.</w:t>
      </w:r>
    </w:p>
    <w:p w:rsidR="0031043C" w:rsidRPr="00AE7A4B" w:rsidRDefault="0031043C" w:rsidP="0031043C">
      <w:pPr>
        <w:autoSpaceDN w:val="0"/>
        <w:adjustRightInd w:val="0"/>
        <w:ind w:left="284"/>
        <w:jc w:val="both"/>
        <w:rPr>
          <w:rFonts w:ascii="Arial" w:hAnsi="Arial" w:cs="Arial"/>
          <w:sz w:val="20"/>
          <w:szCs w:val="20"/>
        </w:rPr>
      </w:pPr>
    </w:p>
    <w:p w:rsidR="0031043C" w:rsidRPr="00AE7A4B" w:rsidRDefault="0031043C" w:rsidP="0031043C">
      <w:pPr>
        <w:pStyle w:val="Felsorols"/>
        <w:rPr>
          <w:rFonts w:ascii="Arial" w:hAnsi="Arial" w:cs="Arial"/>
        </w:rPr>
      </w:pPr>
      <w:r w:rsidRPr="00AE7A4B">
        <w:rPr>
          <w:rFonts w:ascii="Arial" w:hAnsi="Arial" w:cs="Arial"/>
        </w:rPr>
        <w:t>A Kedvezményezett a Szerződésben megjelölt időpontban záró beszámolót nyújt be a Támogatóhoz.</w:t>
      </w:r>
    </w:p>
    <w:p w:rsidR="0031043C" w:rsidRPr="00AE7A4B" w:rsidRDefault="0031043C" w:rsidP="0031043C">
      <w:pPr>
        <w:autoSpaceDN w:val="0"/>
        <w:adjustRightInd w:val="0"/>
        <w:ind w:left="284"/>
        <w:jc w:val="both"/>
        <w:rPr>
          <w:rFonts w:ascii="Arial" w:hAnsi="Arial" w:cs="Arial"/>
          <w:sz w:val="20"/>
          <w:szCs w:val="20"/>
        </w:rPr>
      </w:pPr>
    </w:p>
    <w:p w:rsidR="0031043C" w:rsidRPr="00AE7A4B" w:rsidRDefault="0031043C" w:rsidP="0031043C">
      <w:pPr>
        <w:pStyle w:val="Listaszerbekezds"/>
        <w:ind w:left="0"/>
        <w:jc w:val="both"/>
        <w:rPr>
          <w:rFonts w:ascii="Arial" w:hAnsi="Arial" w:cs="Arial"/>
          <w:sz w:val="20"/>
          <w:szCs w:val="20"/>
        </w:rPr>
      </w:pPr>
      <w:r w:rsidRPr="00AE7A4B">
        <w:rPr>
          <w:rFonts w:ascii="Arial" w:hAnsi="Arial" w:cs="Arial"/>
          <w:sz w:val="20"/>
          <w:szCs w:val="20"/>
        </w:rPr>
        <w:t xml:space="preserve">A Kedvezményezettnek </w:t>
      </w:r>
      <w:r w:rsidRPr="00AE7A4B">
        <w:rPr>
          <w:rFonts w:ascii="Arial" w:hAnsi="Arial" w:cs="Arial"/>
          <w:b/>
          <w:bCs/>
          <w:sz w:val="20"/>
          <w:szCs w:val="20"/>
        </w:rPr>
        <w:t>projekt fenntartási jelentés</w:t>
      </w:r>
      <w:r w:rsidRPr="00AE7A4B">
        <w:rPr>
          <w:rFonts w:ascii="Arial" w:hAnsi="Arial" w:cs="Arial"/>
          <w:sz w:val="20"/>
          <w:szCs w:val="20"/>
        </w:rPr>
        <w:t>ben kell beszámolnia a Szerződés teljesüléséről, a Projekt működtetése során tervezett és az elért számszerűsíthető eredményekről.</w:t>
      </w:r>
      <w:r w:rsidRPr="00AE7A4B">
        <w:rPr>
          <w:rStyle w:val="Lbjegyzet-hivatkozs"/>
          <w:rFonts w:ascii="Arial" w:hAnsi="Arial" w:cs="Arial"/>
          <w:sz w:val="20"/>
          <w:szCs w:val="20"/>
        </w:rPr>
        <w:footnoteReference w:id="8"/>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7C7668">
      <w:pPr>
        <w:pStyle w:val="DefaultText"/>
        <w:widowControl/>
        <w:numPr>
          <w:ilvl w:val="0"/>
          <w:numId w:val="11"/>
        </w:numPr>
        <w:ind w:left="284" w:hanging="142"/>
        <w:jc w:val="both"/>
        <w:rPr>
          <w:rFonts w:ascii="Arial" w:hAnsi="Arial" w:cs="Arial"/>
          <w:b/>
          <w:bCs/>
          <w:sz w:val="20"/>
          <w:szCs w:val="20"/>
          <w:lang w:val="hu-HU"/>
        </w:rPr>
      </w:pPr>
      <w:r w:rsidRPr="00AE7A4B">
        <w:rPr>
          <w:rFonts w:ascii="Arial" w:hAnsi="Arial" w:cs="Arial"/>
          <w:b/>
          <w:bCs/>
          <w:sz w:val="20"/>
          <w:szCs w:val="20"/>
          <w:lang w:val="hu-HU"/>
        </w:rPr>
        <w:t>Szerződésmódosítás</w:t>
      </w:r>
    </w:p>
    <w:p w:rsidR="0031043C" w:rsidRPr="00AE7A4B" w:rsidRDefault="0031043C" w:rsidP="0031043C">
      <w:pPr>
        <w:pStyle w:val="DefaultText"/>
        <w:widowControl/>
        <w:jc w:val="both"/>
        <w:rPr>
          <w:rFonts w:ascii="Arial" w:hAnsi="Arial" w:cs="Arial"/>
          <w:b/>
          <w:bCs/>
          <w:sz w:val="20"/>
          <w:szCs w:val="20"/>
          <w:lang w:val="hu-HU"/>
        </w:rPr>
      </w:pPr>
    </w:p>
    <w:p w:rsidR="0031043C" w:rsidRPr="00AE7A4B" w:rsidRDefault="0031043C" w:rsidP="0031043C">
      <w:pPr>
        <w:pStyle w:val="DefaultText"/>
        <w:widowControl/>
        <w:jc w:val="both"/>
        <w:rPr>
          <w:rFonts w:ascii="Arial" w:hAnsi="Arial" w:cs="Arial"/>
          <w:sz w:val="20"/>
          <w:szCs w:val="20"/>
          <w:lang w:val="hu-HU" w:eastAsia="hu-HU"/>
        </w:rPr>
      </w:pPr>
      <w:r w:rsidRPr="00AE7A4B">
        <w:rPr>
          <w:rFonts w:ascii="Arial" w:hAnsi="Arial" w:cs="Arial"/>
          <w:sz w:val="20"/>
          <w:szCs w:val="20"/>
          <w:lang w:val="hu-HU" w:eastAsia="hu-HU"/>
        </w:rPr>
        <w:t>A vonatkozó eljárásrendet szabályozó jogszabály értelmében a Támogatói Okirattal rendelkező projektek esetében a Támogatási Szerződés módosításán a Projekt módosítását kell érteni.</w:t>
      </w:r>
    </w:p>
    <w:p w:rsidR="0031043C" w:rsidRPr="00AE7A4B" w:rsidRDefault="0031043C" w:rsidP="0031043C">
      <w:pPr>
        <w:pStyle w:val="Felsorols"/>
        <w:rPr>
          <w:rFonts w:ascii="Arial" w:hAnsi="Arial" w:cs="Arial"/>
        </w:rPr>
      </w:pPr>
    </w:p>
    <w:p w:rsidR="0031043C" w:rsidRPr="00AE7A4B" w:rsidRDefault="0031043C" w:rsidP="007C7668">
      <w:pPr>
        <w:pStyle w:val="DefaultText"/>
        <w:widowControl/>
        <w:numPr>
          <w:ilvl w:val="1"/>
          <w:numId w:val="11"/>
        </w:numPr>
        <w:tabs>
          <w:tab w:val="clear" w:pos="3546"/>
          <w:tab w:val="num" w:pos="567"/>
        </w:tabs>
        <w:jc w:val="both"/>
        <w:rPr>
          <w:rFonts w:ascii="Arial" w:hAnsi="Arial" w:cs="Arial"/>
          <w:sz w:val="20"/>
          <w:szCs w:val="20"/>
          <w:lang w:val="hu-HU" w:eastAsia="hu-HU"/>
        </w:rPr>
      </w:pPr>
      <w:r w:rsidRPr="00AE7A4B">
        <w:rPr>
          <w:rFonts w:ascii="Arial" w:hAnsi="Arial" w:cs="Arial"/>
          <w:sz w:val="20"/>
          <w:szCs w:val="20"/>
          <w:lang w:val="hu-HU" w:eastAsia="hu-HU"/>
        </w:rPr>
        <w:t>A Szerződés bármiféle módosítása, beleértve az ahhoz csatolt mellékleteket is csak írásos formában, valamennyi szerződést kötő fél aláírásával történhet, kivéve, ha jogszabály, a Szerződés vagy az ÁSZF eltérően rendelkezik. A Kedvezményezettnek a szerződésmódosítást a megfelelő indoklással ellátva kell előterjesztenie.</w:t>
      </w:r>
    </w:p>
    <w:p w:rsidR="0031043C" w:rsidRPr="00AE7A4B" w:rsidRDefault="0031043C" w:rsidP="0031043C">
      <w:pPr>
        <w:pStyle w:val="DefaultText"/>
        <w:widowControl/>
        <w:jc w:val="both"/>
        <w:rPr>
          <w:rFonts w:ascii="Arial" w:hAnsi="Arial" w:cs="Arial"/>
          <w:sz w:val="20"/>
          <w:szCs w:val="20"/>
          <w:lang w:val="hu-HU"/>
        </w:rPr>
      </w:pPr>
      <w:r w:rsidRPr="00AE7A4B">
        <w:rPr>
          <w:rFonts w:ascii="Arial" w:hAnsi="Arial" w:cs="Arial"/>
          <w:sz w:val="20"/>
          <w:szCs w:val="20"/>
          <w:lang w:val="hu-HU"/>
        </w:rPr>
        <w:t xml:space="preserve">Ha a Támogató a Kedvezményezett által előterjesztett módosítási javaslatot nem hagyja jóvá, és a Kedvezményezett a hozzájárulás megtagadásának ellenére a változtatást végrehajtja, az ebből eredő szabálytalanságért, annak jogkövetkezményeiért, valamint a támogatás visszafizetéséért a Kedvezményezett felelős. </w:t>
      </w:r>
    </w:p>
    <w:p w:rsidR="0031043C" w:rsidRPr="00AE7A4B" w:rsidRDefault="0031043C" w:rsidP="0031043C">
      <w:pPr>
        <w:pStyle w:val="DefaultText"/>
        <w:widowControl/>
        <w:jc w:val="both"/>
        <w:rPr>
          <w:rFonts w:ascii="Arial" w:hAnsi="Arial" w:cs="Arial"/>
          <w:b/>
          <w:bCs/>
          <w:sz w:val="20"/>
          <w:szCs w:val="20"/>
          <w:lang w:val="hu-HU"/>
        </w:rPr>
      </w:pPr>
    </w:p>
    <w:p w:rsidR="0031043C" w:rsidRPr="00AE7A4B" w:rsidRDefault="0031043C" w:rsidP="0031043C">
      <w:pPr>
        <w:pStyle w:val="DefaultText"/>
        <w:widowControl/>
        <w:jc w:val="both"/>
        <w:rPr>
          <w:rFonts w:ascii="Arial" w:hAnsi="Arial" w:cs="Arial"/>
          <w:bCs/>
          <w:sz w:val="20"/>
          <w:szCs w:val="20"/>
          <w:lang w:val="hu-HU"/>
        </w:rPr>
      </w:pPr>
      <w:bookmarkStart w:id="5" w:name="_Ref172626776"/>
      <w:r w:rsidRPr="00AE7A4B">
        <w:rPr>
          <w:rFonts w:ascii="Arial" w:hAnsi="Arial" w:cs="Arial"/>
          <w:bCs/>
          <w:sz w:val="20"/>
          <w:szCs w:val="20"/>
          <w:lang w:val="hu-HU"/>
        </w:rPr>
        <w:t>A Kedvezményezett azonosító adataiban történő változások bejelentésének elfogadásával a Szerződés minden külön intézkedés nélkül módosul.</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7C7668">
      <w:pPr>
        <w:pStyle w:val="DefaultText"/>
        <w:widowControl/>
        <w:numPr>
          <w:ilvl w:val="1"/>
          <w:numId w:val="11"/>
        </w:numPr>
        <w:tabs>
          <w:tab w:val="left" w:pos="426"/>
        </w:tabs>
        <w:jc w:val="both"/>
        <w:rPr>
          <w:rFonts w:ascii="Arial" w:hAnsi="Arial" w:cs="Arial"/>
          <w:sz w:val="20"/>
          <w:szCs w:val="20"/>
          <w:lang w:val="hu-HU"/>
        </w:rPr>
      </w:pPr>
      <w:r w:rsidRPr="00AE7A4B">
        <w:rPr>
          <w:rFonts w:ascii="Arial" w:hAnsi="Arial" w:cs="Arial"/>
          <w:sz w:val="20"/>
          <w:szCs w:val="20"/>
          <w:lang w:val="hu-HU"/>
        </w:rPr>
        <w:t xml:space="preserve">  A Kedvezményezett a Szerződés módosítását köteles kezdeményezni, ha</w:t>
      </w:r>
      <w:bookmarkEnd w:id="5"/>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7C7668">
      <w:pPr>
        <w:numPr>
          <w:ilvl w:val="0"/>
          <w:numId w:val="4"/>
        </w:numPr>
        <w:spacing w:after="60"/>
        <w:ind w:left="720" w:hanging="360"/>
        <w:jc w:val="both"/>
        <w:rPr>
          <w:rFonts w:ascii="Arial" w:hAnsi="Arial" w:cs="Arial"/>
          <w:sz w:val="20"/>
          <w:szCs w:val="20"/>
        </w:rPr>
      </w:pPr>
      <w:r w:rsidRPr="00AE7A4B">
        <w:rPr>
          <w:rFonts w:ascii="Arial" w:hAnsi="Arial" w:cs="Arial"/>
          <w:sz w:val="20"/>
          <w:szCs w:val="20"/>
        </w:rPr>
        <w:t>a Projekt fizikai befejezése a hatályos Szerződésben meghatározott időponthoz képest előre láthatóan 3 hónapot meghaladóan késik;</w:t>
      </w:r>
    </w:p>
    <w:p w:rsidR="0031043C" w:rsidRPr="00AE7A4B" w:rsidRDefault="0031043C" w:rsidP="007C7668">
      <w:pPr>
        <w:numPr>
          <w:ilvl w:val="0"/>
          <w:numId w:val="4"/>
        </w:numPr>
        <w:spacing w:after="60"/>
        <w:ind w:left="720" w:hanging="360"/>
        <w:jc w:val="both"/>
        <w:rPr>
          <w:rFonts w:ascii="Arial" w:hAnsi="Arial" w:cs="Arial"/>
          <w:sz w:val="20"/>
          <w:szCs w:val="20"/>
        </w:rPr>
      </w:pPr>
      <w:r w:rsidRPr="00AE7A4B">
        <w:rPr>
          <w:rFonts w:ascii="Arial" w:hAnsi="Arial" w:cs="Arial"/>
          <w:sz w:val="20"/>
          <w:szCs w:val="20"/>
        </w:rPr>
        <w:t xml:space="preserve">a hatályos Szerződésben rögzített bármely indikátor értékének várható teljesülése nem éri el az 5. számú mellékletében rögzített célérték 75 %-át, </w:t>
      </w:r>
    </w:p>
    <w:p w:rsidR="0031043C" w:rsidRPr="00AE7A4B" w:rsidRDefault="0031043C" w:rsidP="007C7668">
      <w:pPr>
        <w:numPr>
          <w:ilvl w:val="0"/>
          <w:numId w:val="4"/>
        </w:numPr>
        <w:spacing w:after="60"/>
        <w:ind w:left="720" w:hanging="360"/>
        <w:jc w:val="both"/>
        <w:rPr>
          <w:rFonts w:ascii="Arial" w:hAnsi="Arial" w:cs="Arial"/>
          <w:sz w:val="20"/>
          <w:szCs w:val="20"/>
        </w:rPr>
      </w:pPr>
      <w:r w:rsidRPr="00AE7A4B">
        <w:rPr>
          <w:rFonts w:ascii="Arial" w:hAnsi="Arial" w:cs="Arial"/>
          <w:sz w:val="20"/>
          <w:szCs w:val="20"/>
        </w:rPr>
        <w:t xml:space="preserve">változik a Projekt bármely egyéb, a célkitűzéseket befolyásoló lényeges jellemzője. </w:t>
      </w:r>
    </w:p>
    <w:p w:rsidR="0031043C" w:rsidRPr="00AE7A4B" w:rsidRDefault="0031043C" w:rsidP="0031043C">
      <w:pPr>
        <w:jc w:val="both"/>
        <w:rPr>
          <w:rFonts w:ascii="Arial" w:hAnsi="Arial" w:cs="Arial"/>
          <w:sz w:val="20"/>
          <w:szCs w:val="20"/>
        </w:rPr>
      </w:pPr>
    </w:p>
    <w:p w:rsidR="0031043C" w:rsidRPr="00AE7A4B" w:rsidRDefault="0031043C" w:rsidP="0031043C">
      <w:pPr>
        <w:jc w:val="both"/>
        <w:rPr>
          <w:rFonts w:ascii="Arial" w:hAnsi="Arial" w:cs="Arial"/>
          <w:sz w:val="20"/>
          <w:szCs w:val="20"/>
        </w:rPr>
      </w:pPr>
      <w:r w:rsidRPr="00AE7A4B">
        <w:rPr>
          <w:rFonts w:ascii="Arial" w:hAnsi="Arial" w:cs="Arial"/>
          <w:sz w:val="20"/>
          <w:szCs w:val="20"/>
        </w:rPr>
        <w:t xml:space="preserve">Ha az 5. számú mellékletben  meghatározott célértékek előre láthatóan nem 100%-ban teljesülnek, és ez jelentős mértékben módosítja a Projektet, a Kedvezményezett köteles a Szerződés módosítását kezdeményezni huszonöt százalékot meg nem haladó mértékű változás esetén is. </w:t>
      </w:r>
    </w:p>
    <w:p w:rsidR="0031043C" w:rsidRPr="00AE7A4B" w:rsidRDefault="0031043C" w:rsidP="0031043C">
      <w:pPr>
        <w:spacing w:after="60"/>
        <w:jc w:val="both"/>
        <w:rPr>
          <w:rFonts w:ascii="Arial" w:hAnsi="Arial" w:cs="Arial"/>
          <w:sz w:val="20"/>
          <w:szCs w:val="20"/>
        </w:rPr>
      </w:pPr>
    </w:p>
    <w:p w:rsidR="0031043C" w:rsidRPr="00AE7A4B" w:rsidRDefault="0031043C" w:rsidP="007C7668">
      <w:pPr>
        <w:pStyle w:val="DefaultText"/>
        <w:widowControl/>
        <w:numPr>
          <w:ilvl w:val="1"/>
          <w:numId w:val="11"/>
        </w:numPr>
        <w:tabs>
          <w:tab w:val="num" w:pos="426"/>
        </w:tabs>
        <w:jc w:val="both"/>
        <w:rPr>
          <w:rFonts w:ascii="Arial" w:hAnsi="Arial" w:cs="Arial"/>
          <w:sz w:val="20"/>
          <w:szCs w:val="20"/>
          <w:lang w:val="hu-HU"/>
        </w:rPr>
      </w:pPr>
      <w:bookmarkStart w:id="6" w:name="_Ref172626680"/>
      <w:r w:rsidRPr="00AE7A4B">
        <w:rPr>
          <w:rFonts w:ascii="Arial" w:hAnsi="Arial" w:cs="Arial"/>
          <w:sz w:val="20"/>
          <w:szCs w:val="20"/>
          <w:lang w:val="hu-HU"/>
        </w:rPr>
        <w:t xml:space="preserve"> A Kedvezményezett vagy a Támogató kezdeményezésére a Szerződés közös megegyezéssel módosítható. A Kedvezményezett a Szerződés módosítására irányuló kérelmét írásban, indokolással ellátva valamint a kérelmet alátámasztó dokumentumokkal köteles a Támogató részére eljuttatni.</w:t>
      </w:r>
      <w:bookmarkEnd w:id="6"/>
      <w:r w:rsidRPr="00AE7A4B">
        <w:rPr>
          <w:rFonts w:ascii="Arial" w:hAnsi="Arial" w:cs="Arial"/>
          <w:sz w:val="20"/>
          <w:szCs w:val="20"/>
          <w:lang w:val="hu-HU"/>
        </w:rPr>
        <w:t xml:space="preserve"> </w:t>
      </w:r>
    </w:p>
    <w:p w:rsidR="0031043C" w:rsidRPr="00AE7A4B" w:rsidRDefault="0031043C" w:rsidP="0031043C">
      <w:pPr>
        <w:jc w:val="both"/>
        <w:rPr>
          <w:rFonts w:ascii="Arial" w:hAnsi="Arial" w:cs="Arial"/>
          <w:sz w:val="20"/>
          <w:szCs w:val="20"/>
        </w:rPr>
      </w:pPr>
    </w:p>
    <w:p w:rsidR="0031043C" w:rsidRPr="00AE7A4B" w:rsidRDefault="0031043C" w:rsidP="0031043C">
      <w:pPr>
        <w:jc w:val="both"/>
        <w:rPr>
          <w:rFonts w:ascii="Arial" w:hAnsi="Arial" w:cs="Arial"/>
          <w:sz w:val="20"/>
          <w:szCs w:val="20"/>
        </w:rPr>
      </w:pPr>
      <w:r w:rsidRPr="00AE7A4B">
        <w:rPr>
          <w:rFonts w:ascii="Arial" w:hAnsi="Arial" w:cs="Arial"/>
          <w:sz w:val="20"/>
          <w:szCs w:val="20"/>
        </w:rPr>
        <w:t xml:space="preserve">A Kedvezményezett módosítási igényét olyan időpontban köteles előterjeszteni, amely lehetővé teszi, hogy a Támogató a hozzájárulásról megalapozott döntést tudjon hozni. </w:t>
      </w:r>
    </w:p>
    <w:p w:rsidR="0031043C" w:rsidRPr="00AE7A4B" w:rsidRDefault="0031043C" w:rsidP="0031043C">
      <w:pPr>
        <w:spacing w:after="60"/>
        <w:jc w:val="both"/>
        <w:rPr>
          <w:rFonts w:ascii="Arial" w:hAnsi="Arial" w:cs="Arial"/>
          <w:sz w:val="20"/>
          <w:szCs w:val="20"/>
        </w:rPr>
      </w:pPr>
    </w:p>
    <w:p w:rsidR="0031043C" w:rsidRPr="00AE7A4B" w:rsidRDefault="0031043C" w:rsidP="0031043C">
      <w:pPr>
        <w:spacing w:after="60"/>
        <w:jc w:val="both"/>
        <w:rPr>
          <w:rFonts w:ascii="Arial" w:hAnsi="Arial" w:cs="Arial"/>
          <w:sz w:val="20"/>
          <w:szCs w:val="20"/>
        </w:rPr>
      </w:pPr>
      <w:r w:rsidRPr="00AE7A4B">
        <w:rPr>
          <w:rFonts w:ascii="Arial" w:hAnsi="Arial" w:cs="Arial"/>
          <w:sz w:val="20"/>
          <w:szCs w:val="20"/>
        </w:rPr>
        <w:t xml:space="preserve">A Támogató – </w:t>
      </w:r>
      <w:r w:rsidRPr="00AE7A4B">
        <w:rPr>
          <w:rFonts w:ascii="Arial" w:hAnsi="Arial" w:cs="Arial"/>
          <w:bCs/>
          <w:sz w:val="20"/>
          <w:szCs w:val="20"/>
        </w:rPr>
        <w:t>ide nem számítva az esetleges hiánypótlás idejét</w:t>
      </w:r>
      <w:r w:rsidRPr="00AE7A4B">
        <w:rPr>
          <w:rFonts w:ascii="Arial" w:hAnsi="Arial" w:cs="Arial"/>
          <w:sz w:val="20"/>
          <w:szCs w:val="20"/>
        </w:rPr>
        <w:t xml:space="preserve"> – a módosításra irányuló kérelem beérkezését követő 30 – indokolt esetben 60 – napon belül megküldi a Kedvezményezettnek a módosítás tervezetét, vagy – a kérelem elutasítása esetén – az elutasítást és annak indoklását. A Támogató által elkészített szerződésmódosítást a Kedvezményezett annak kézhezvételétől számított 15 napon belül köteles cégszerűen aláírva visszaküldeni a Támogatónak. A szerződésmódosítás elbírálásáig a támogatás folyósítását a Támogató felfüggesztheti. </w:t>
      </w:r>
    </w:p>
    <w:p w:rsidR="0031043C" w:rsidRPr="00AE7A4B" w:rsidRDefault="0031043C" w:rsidP="0031043C">
      <w:pPr>
        <w:spacing w:after="60"/>
        <w:jc w:val="both"/>
        <w:rPr>
          <w:rFonts w:ascii="Arial" w:hAnsi="Arial" w:cs="Arial"/>
          <w:sz w:val="20"/>
          <w:szCs w:val="20"/>
        </w:rPr>
      </w:pPr>
    </w:p>
    <w:p w:rsidR="0031043C" w:rsidRPr="00AE7A4B" w:rsidRDefault="0031043C" w:rsidP="0031043C">
      <w:pPr>
        <w:spacing w:after="60"/>
        <w:jc w:val="both"/>
        <w:rPr>
          <w:rFonts w:ascii="Arial" w:hAnsi="Arial" w:cs="Arial"/>
          <w:sz w:val="20"/>
          <w:szCs w:val="20"/>
        </w:rPr>
      </w:pPr>
      <w:r w:rsidRPr="00AE7A4B">
        <w:rPr>
          <w:rFonts w:ascii="Arial" w:hAnsi="Arial" w:cs="Arial"/>
          <w:sz w:val="20"/>
          <w:szCs w:val="20"/>
        </w:rPr>
        <w:t>A Szerződés kizárólag abban az esetben módosítható, ha a támogatott tevékenység az így módosított feltételekkel is támogatható lett volna. A módosítás nem irányulhat a támogatási döntésben meghatározott összegen felüli többlet költségvetési támogatás biztosítására, a 4/2011. (I. 28.) Korm. rendeletben foglalt kivételektől eltekintve.</w:t>
      </w:r>
    </w:p>
    <w:p w:rsidR="0031043C" w:rsidRPr="00AE7A4B" w:rsidRDefault="0031043C" w:rsidP="0031043C">
      <w:pPr>
        <w:spacing w:after="60"/>
        <w:jc w:val="both"/>
        <w:rPr>
          <w:rFonts w:ascii="Arial" w:hAnsi="Arial" w:cs="Arial"/>
          <w:sz w:val="20"/>
          <w:szCs w:val="20"/>
        </w:rPr>
      </w:pPr>
    </w:p>
    <w:p w:rsidR="0031043C" w:rsidRPr="00AE7A4B" w:rsidRDefault="0031043C" w:rsidP="0031043C">
      <w:pPr>
        <w:spacing w:after="60"/>
        <w:jc w:val="both"/>
        <w:rPr>
          <w:rFonts w:ascii="Arial" w:hAnsi="Arial" w:cs="Arial"/>
          <w:sz w:val="20"/>
          <w:szCs w:val="20"/>
        </w:rPr>
      </w:pPr>
      <w:r w:rsidRPr="00AE7A4B">
        <w:rPr>
          <w:rFonts w:ascii="Arial" w:hAnsi="Arial" w:cs="Arial"/>
          <w:sz w:val="20"/>
          <w:szCs w:val="20"/>
        </w:rPr>
        <w:t>Ha a Projekt egy vagy több, a pályázati felhívásban meghatározott önállóan támogatható eleme már megvalósult a Támogató a Szerződés módosításával kezdeményezheti a Projekt szakmai tartalmának módosítását.</w:t>
      </w:r>
    </w:p>
    <w:p w:rsidR="0031043C" w:rsidRPr="00AE7A4B" w:rsidRDefault="0031043C" w:rsidP="0031043C">
      <w:pPr>
        <w:spacing w:after="60"/>
        <w:jc w:val="both"/>
        <w:rPr>
          <w:rFonts w:ascii="Arial" w:hAnsi="Arial" w:cs="Arial"/>
          <w:sz w:val="20"/>
          <w:szCs w:val="20"/>
        </w:rPr>
      </w:pPr>
    </w:p>
    <w:p w:rsidR="0031043C" w:rsidRPr="00AE7A4B" w:rsidRDefault="0031043C" w:rsidP="007C7668">
      <w:pPr>
        <w:pStyle w:val="DefaultText"/>
        <w:widowControl/>
        <w:numPr>
          <w:ilvl w:val="1"/>
          <w:numId w:val="11"/>
        </w:numPr>
        <w:tabs>
          <w:tab w:val="num" w:pos="567"/>
        </w:tabs>
        <w:jc w:val="both"/>
        <w:rPr>
          <w:rFonts w:ascii="Arial" w:hAnsi="Arial" w:cs="Arial"/>
          <w:sz w:val="20"/>
          <w:szCs w:val="20"/>
          <w:lang w:val="hu-HU"/>
        </w:rPr>
      </w:pPr>
      <w:r w:rsidRPr="00AE7A4B">
        <w:rPr>
          <w:rFonts w:ascii="Arial" w:hAnsi="Arial" w:cs="Arial"/>
          <w:sz w:val="20"/>
          <w:szCs w:val="20"/>
          <w:lang w:val="hu-HU"/>
        </w:rPr>
        <w:t>Amennyiben a Kedvezményezett Projekt keretében felmerülő költségeihez kapcsolódó adólevonási jogában változás következik be, haladéktalanul köteles bejelenteni a Támogatónak. Amennyiben a változást követően a Kedvezményezett az ÁFÁ-t levonhatja, a Szerződést módosítani szükséges. Az adólevonási jog megváltozása és annak bejelentése közötti teljesítési időpontra vonatkozó számlák alapján kapott támogatásból az ÁFÁ-ra jutó, kifizetett támogatási összeget a Kedvezményezett a Szerződés módosításában meghatározottak szerint köteles visszafizetni.</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7C7668">
      <w:pPr>
        <w:pStyle w:val="DefaultText"/>
        <w:widowControl/>
        <w:numPr>
          <w:ilvl w:val="1"/>
          <w:numId w:val="11"/>
        </w:numPr>
        <w:tabs>
          <w:tab w:val="num" w:pos="426"/>
        </w:tabs>
        <w:jc w:val="both"/>
        <w:rPr>
          <w:rFonts w:ascii="Arial" w:hAnsi="Arial" w:cs="Arial"/>
          <w:sz w:val="20"/>
          <w:szCs w:val="20"/>
          <w:lang w:val="hu-HU"/>
        </w:rPr>
      </w:pPr>
      <w:r w:rsidRPr="00AE7A4B">
        <w:rPr>
          <w:rFonts w:ascii="Arial" w:hAnsi="Arial" w:cs="Arial"/>
          <w:sz w:val="20"/>
          <w:szCs w:val="20"/>
          <w:lang w:val="hu-HU"/>
        </w:rPr>
        <w:t xml:space="preserve">Amennyiben a Szerződés, valamint a jelen ÁSzF módosításának tárgya a jelen ÁSzF hatálya alá tartozó Kedvezményezettek kötelezettség alóli mentesítése, illetve részükre a Szerződésben, illetve a jelen ÁSzF-ben meghatározottakhoz képest többlet jogosítványok biztosítása, a Támogató erre vonatkozó egyoldalú nyilatkozata a Szerződést, illetve a jelen ÁSzF-et minden külön intézkedés nélkül, a nyilatkozatban meghatározott tartalommal, a nyilatkozat Kedvezményezett általi kézhezvételétől kezdődő határidővel módosítja. A nyilatkozat jóváhagyására a Támogató jogosult. </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31043C">
      <w:pPr>
        <w:pStyle w:val="DefaultText"/>
        <w:widowControl/>
        <w:jc w:val="both"/>
        <w:rPr>
          <w:rFonts w:ascii="Arial" w:hAnsi="Arial" w:cs="Arial"/>
          <w:sz w:val="20"/>
          <w:szCs w:val="20"/>
          <w:lang w:val="hu-HU"/>
        </w:rPr>
      </w:pPr>
      <w:r w:rsidRPr="00AE7A4B">
        <w:rPr>
          <w:rFonts w:ascii="Arial" w:hAnsi="Arial" w:cs="Arial"/>
          <w:sz w:val="20"/>
          <w:szCs w:val="20"/>
          <w:lang w:val="hu-HU"/>
        </w:rPr>
        <w:t xml:space="preserve">A Támogató akkor is módosíthatja egyoldalúan a Szerződést, illetve jelen ÁSzF-et, ha a Projekt szabályos megvalósítása érdekében szükséges és a módosításra jogszabály alapján ellenőrzésre jogosult szerv által lefolytatott ellenőrzési jelentés megállapítása és javaslata miatt van szükség. </w:t>
      </w:r>
    </w:p>
    <w:p w:rsidR="0031043C" w:rsidRPr="00AE7A4B" w:rsidRDefault="0031043C" w:rsidP="0031043C">
      <w:pPr>
        <w:jc w:val="both"/>
        <w:rPr>
          <w:rFonts w:ascii="Arial" w:hAnsi="Arial" w:cs="Arial"/>
          <w:sz w:val="20"/>
          <w:szCs w:val="20"/>
        </w:rPr>
      </w:pPr>
    </w:p>
    <w:p w:rsidR="0031043C" w:rsidRPr="00AE7A4B" w:rsidRDefault="0031043C" w:rsidP="007C7668">
      <w:pPr>
        <w:pStyle w:val="DefaultText"/>
        <w:widowControl/>
        <w:numPr>
          <w:ilvl w:val="0"/>
          <w:numId w:val="11"/>
        </w:numPr>
        <w:ind w:left="284" w:hanging="142"/>
        <w:jc w:val="both"/>
        <w:rPr>
          <w:rFonts w:ascii="Arial" w:hAnsi="Arial" w:cs="Arial"/>
          <w:b/>
          <w:bCs/>
          <w:sz w:val="20"/>
          <w:szCs w:val="20"/>
          <w:lang w:val="hu-HU"/>
        </w:rPr>
      </w:pPr>
      <w:r w:rsidRPr="00AE7A4B">
        <w:rPr>
          <w:rFonts w:ascii="Arial" w:hAnsi="Arial" w:cs="Arial"/>
          <w:b/>
          <w:sz w:val="20"/>
          <w:szCs w:val="20"/>
          <w:lang w:val="hu-HU"/>
        </w:rPr>
        <w:t>Közbeszerzésekre vonatkozó szabályok</w:t>
      </w:r>
    </w:p>
    <w:p w:rsidR="0031043C" w:rsidRPr="00AE7A4B" w:rsidRDefault="0031043C" w:rsidP="0031043C">
      <w:pPr>
        <w:pStyle w:val="DefaultText"/>
        <w:widowControl/>
        <w:jc w:val="both"/>
        <w:rPr>
          <w:rFonts w:ascii="Arial" w:hAnsi="Arial" w:cs="Arial"/>
          <w:b/>
          <w:bCs/>
          <w:sz w:val="20"/>
          <w:szCs w:val="20"/>
          <w:lang w:val="hu-HU"/>
        </w:rPr>
      </w:pPr>
    </w:p>
    <w:p w:rsidR="0031043C" w:rsidRPr="00AE7A4B" w:rsidRDefault="0031043C" w:rsidP="0031043C">
      <w:pPr>
        <w:jc w:val="both"/>
        <w:rPr>
          <w:rFonts w:ascii="Arial" w:hAnsi="Arial" w:cs="Arial"/>
          <w:sz w:val="20"/>
          <w:szCs w:val="20"/>
        </w:rPr>
      </w:pPr>
      <w:r w:rsidRPr="00AE7A4B">
        <w:rPr>
          <w:rFonts w:ascii="Arial" w:hAnsi="Arial" w:cs="Arial"/>
          <w:sz w:val="20"/>
          <w:szCs w:val="20"/>
        </w:rPr>
        <w:t>Amennyiben a Projekt megvalósítása során a közbeszerzési eljárás lefolytatásának kötelezettsége fennáll, a Kedvezményezett a szükséges közbeszerzési eljárásokat lefolytatja. A közbeszerzési eljárások szabályos lefolytatásáért kizárólag a Kedvezményezett, mint ajánlatkérő felel. Ennek megfelelően bármely közbeszerzési eljárással kapcsolatos jogsértés, illetve szabálytalanság megállapítása esetén a támogatás egészére vagy egy részére vonatkozó visszafizetési kötelezettség is kizárólag a Kedvezményezettet terheli.</w:t>
      </w:r>
    </w:p>
    <w:p w:rsidR="0031043C" w:rsidRPr="00AE7A4B" w:rsidRDefault="0031043C" w:rsidP="0031043C">
      <w:pPr>
        <w:jc w:val="both"/>
        <w:rPr>
          <w:rFonts w:ascii="Arial" w:hAnsi="Arial" w:cs="Arial"/>
          <w:sz w:val="20"/>
          <w:szCs w:val="20"/>
        </w:rPr>
      </w:pPr>
    </w:p>
    <w:p w:rsidR="0031043C" w:rsidRPr="00AE7A4B" w:rsidRDefault="0031043C" w:rsidP="0031043C">
      <w:pPr>
        <w:jc w:val="both"/>
        <w:rPr>
          <w:rFonts w:ascii="Arial" w:hAnsi="Arial" w:cs="Arial"/>
          <w:sz w:val="20"/>
          <w:szCs w:val="20"/>
        </w:rPr>
      </w:pPr>
      <w:r w:rsidRPr="00AE7A4B">
        <w:rPr>
          <w:rFonts w:ascii="Arial" w:hAnsi="Arial" w:cs="Arial"/>
          <w:sz w:val="20"/>
          <w:szCs w:val="20"/>
        </w:rPr>
        <w:t>A Kedvezményezett köteles továbbá közbeszerzéseinek lefolytatása során a 4/2011. (I. 28.) Korm. rendelet 23. címe szerint eljárni, így különösen a Támogatót és a Miniszterelnökség központi koordinációs szervét az abban foglaltaknak megfelelően tájékoztatni, a tevékenységük végzéséhez szükséges dokumentumokat részükre beküldeni, illetőleg ezen szervezetekkel együttműködni.</w:t>
      </w:r>
    </w:p>
    <w:p w:rsidR="0031043C" w:rsidRPr="00AE7A4B" w:rsidRDefault="0031043C" w:rsidP="0031043C">
      <w:pPr>
        <w:jc w:val="both"/>
        <w:rPr>
          <w:rFonts w:ascii="Arial" w:hAnsi="Arial" w:cs="Arial"/>
          <w:sz w:val="20"/>
          <w:szCs w:val="20"/>
        </w:rPr>
      </w:pPr>
    </w:p>
    <w:p w:rsidR="0031043C" w:rsidRPr="00AE7A4B" w:rsidRDefault="0031043C" w:rsidP="0031043C">
      <w:pPr>
        <w:jc w:val="both"/>
        <w:rPr>
          <w:rFonts w:ascii="Arial" w:hAnsi="Arial" w:cs="Arial"/>
          <w:sz w:val="20"/>
          <w:szCs w:val="20"/>
        </w:rPr>
      </w:pPr>
      <w:r w:rsidRPr="00AE7A4B">
        <w:rPr>
          <w:rFonts w:ascii="Arial" w:hAnsi="Arial" w:cs="Arial"/>
          <w:sz w:val="20"/>
          <w:szCs w:val="20"/>
        </w:rPr>
        <w:t>A Kedvezményezett köteles közbeszerzéseinek lefolytatása során az egységes működési kézikönyvről szóló 547/2013. (XII. 30.) Korm. rendelet 1. sz. mellékletében meghatározott rendelkezések, valamint a Miniszterelnökség központi koordinációs szerve</w:t>
      </w:r>
      <w:r w:rsidRPr="00AE7A4B" w:rsidDel="004D65B0">
        <w:rPr>
          <w:rFonts w:ascii="Arial" w:hAnsi="Arial" w:cs="Arial"/>
          <w:sz w:val="20"/>
          <w:szCs w:val="20"/>
        </w:rPr>
        <w:t xml:space="preserve"> </w:t>
      </w:r>
      <w:r w:rsidRPr="00AE7A4B">
        <w:rPr>
          <w:rFonts w:ascii="Arial" w:hAnsi="Arial" w:cs="Arial"/>
          <w:sz w:val="20"/>
          <w:szCs w:val="20"/>
        </w:rPr>
        <w:t>által kiadott útmutató betartásával eljárni.</w:t>
      </w:r>
    </w:p>
    <w:p w:rsidR="0031043C" w:rsidRPr="00AE7A4B" w:rsidRDefault="0031043C" w:rsidP="0031043C">
      <w:pPr>
        <w:jc w:val="both"/>
        <w:rPr>
          <w:rFonts w:ascii="Arial" w:hAnsi="Arial" w:cs="Arial"/>
          <w:sz w:val="20"/>
          <w:szCs w:val="20"/>
        </w:rPr>
      </w:pPr>
    </w:p>
    <w:p w:rsidR="0031043C" w:rsidRPr="00AE7A4B" w:rsidRDefault="0031043C" w:rsidP="0031043C">
      <w:pPr>
        <w:jc w:val="both"/>
        <w:rPr>
          <w:rFonts w:ascii="Arial" w:hAnsi="Arial" w:cs="Arial"/>
          <w:sz w:val="20"/>
          <w:szCs w:val="20"/>
        </w:rPr>
      </w:pPr>
      <w:r w:rsidRPr="00AE7A4B">
        <w:rPr>
          <w:rFonts w:ascii="Arial" w:hAnsi="Arial" w:cs="Arial"/>
          <w:sz w:val="20"/>
          <w:szCs w:val="20"/>
        </w:rPr>
        <w:t>A Támogató és a Miniszterelnökség központi koordinációs szerve</w:t>
      </w:r>
      <w:r w:rsidRPr="00AE7A4B" w:rsidDel="004D65B0">
        <w:rPr>
          <w:rFonts w:ascii="Arial" w:hAnsi="Arial" w:cs="Arial"/>
          <w:sz w:val="20"/>
          <w:szCs w:val="20"/>
        </w:rPr>
        <w:t xml:space="preserve"> </w:t>
      </w:r>
      <w:r w:rsidRPr="00AE7A4B">
        <w:rPr>
          <w:rFonts w:ascii="Arial" w:hAnsi="Arial" w:cs="Arial"/>
          <w:sz w:val="20"/>
          <w:szCs w:val="20"/>
        </w:rPr>
        <w:t>jogosult megismerni a Kedvezményezett hatályos közbeszerzési szabályzatát.</w:t>
      </w:r>
    </w:p>
    <w:p w:rsidR="0031043C" w:rsidRPr="00AE7A4B" w:rsidRDefault="0031043C" w:rsidP="0031043C">
      <w:pPr>
        <w:jc w:val="both"/>
        <w:rPr>
          <w:rFonts w:ascii="Arial" w:hAnsi="Arial" w:cs="Arial"/>
          <w:sz w:val="20"/>
          <w:szCs w:val="20"/>
        </w:rPr>
      </w:pPr>
    </w:p>
    <w:p w:rsidR="0031043C" w:rsidRPr="00AE7A4B" w:rsidRDefault="0031043C" w:rsidP="0031043C">
      <w:pPr>
        <w:jc w:val="both"/>
        <w:rPr>
          <w:rFonts w:ascii="Arial" w:hAnsi="Arial" w:cs="Arial"/>
          <w:sz w:val="20"/>
          <w:szCs w:val="20"/>
        </w:rPr>
      </w:pPr>
      <w:r w:rsidRPr="00AE7A4B">
        <w:rPr>
          <w:rFonts w:ascii="Arial" w:hAnsi="Arial" w:cs="Arial"/>
          <w:sz w:val="20"/>
          <w:szCs w:val="20"/>
        </w:rPr>
        <w:t>A közbeszerzési értékhatárt el nem érő beszerzések esetén az ésszerű gazdálkodás követelményének betartását – hatékonyság, eredményesség, gazdaságosság – az ellenőrzés során igazolni szükséges.</w:t>
      </w:r>
    </w:p>
    <w:p w:rsidR="0031043C" w:rsidRPr="00AE7A4B" w:rsidRDefault="0031043C" w:rsidP="0031043C">
      <w:pPr>
        <w:jc w:val="both"/>
        <w:rPr>
          <w:rFonts w:ascii="Arial" w:hAnsi="Arial" w:cs="Arial"/>
          <w:sz w:val="20"/>
          <w:szCs w:val="20"/>
        </w:rPr>
      </w:pPr>
    </w:p>
    <w:p w:rsidR="0031043C" w:rsidRPr="00AE7A4B" w:rsidRDefault="0031043C" w:rsidP="0031043C">
      <w:pPr>
        <w:jc w:val="both"/>
        <w:rPr>
          <w:rFonts w:ascii="Arial" w:hAnsi="Arial" w:cs="Arial"/>
          <w:sz w:val="20"/>
          <w:szCs w:val="20"/>
        </w:rPr>
      </w:pPr>
      <w:r w:rsidRPr="00AE7A4B">
        <w:rPr>
          <w:rFonts w:ascii="Arial" w:hAnsi="Arial" w:cs="Arial"/>
          <w:sz w:val="20"/>
          <w:szCs w:val="20"/>
        </w:rPr>
        <w:t>Az építési beruházások közbeszerzésének részletes szabályairól szóló 306/2011. (XII.23.) Korm. rendelet 12-14. §-a, valamint az épített környezet alakításáról és védelméről szóló 1997. évi LXXVIII. törvény 39/A. § (6) bekezdése szerinti kifizetések</w:t>
      </w:r>
      <w:r w:rsidRPr="00AE7A4B" w:rsidDel="00832166">
        <w:rPr>
          <w:rFonts w:ascii="Arial" w:hAnsi="Arial" w:cs="Arial"/>
          <w:sz w:val="20"/>
          <w:szCs w:val="20"/>
        </w:rPr>
        <w:t xml:space="preserve"> </w:t>
      </w:r>
      <w:r w:rsidRPr="00AE7A4B">
        <w:rPr>
          <w:rFonts w:ascii="Arial" w:hAnsi="Arial" w:cs="Arial"/>
          <w:sz w:val="20"/>
          <w:szCs w:val="20"/>
        </w:rPr>
        <w:t>esetében a kedvezményezett a számlákat köteles a kézhezvételt követően haladéktalanul benyújtani a Támogatóhoz.</w:t>
      </w:r>
    </w:p>
    <w:p w:rsidR="0031043C" w:rsidRPr="00AE7A4B" w:rsidRDefault="0031043C" w:rsidP="0031043C">
      <w:pPr>
        <w:pStyle w:val="DefaultText"/>
        <w:widowControl/>
        <w:jc w:val="both"/>
        <w:rPr>
          <w:rFonts w:ascii="Arial" w:hAnsi="Arial" w:cs="Arial"/>
          <w:bCs/>
          <w:sz w:val="20"/>
          <w:szCs w:val="20"/>
          <w:lang w:val="hu-HU"/>
        </w:rPr>
      </w:pPr>
    </w:p>
    <w:p w:rsidR="0031043C" w:rsidRPr="00AE7A4B" w:rsidRDefault="0031043C" w:rsidP="007C7668">
      <w:pPr>
        <w:pStyle w:val="DefaultText"/>
        <w:widowControl/>
        <w:numPr>
          <w:ilvl w:val="0"/>
          <w:numId w:val="11"/>
        </w:numPr>
        <w:ind w:left="284" w:hanging="142"/>
        <w:jc w:val="both"/>
        <w:rPr>
          <w:rFonts w:ascii="Arial" w:hAnsi="Arial" w:cs="Arial"/>
          <w:b/>
          <w:bCs/>
          <w:sz w:val="20"/>
          <w:szCs w:val="20"/>
          <w:lang w:val="hu-HU"/>
        </w:rPr>
      </w:pPr>
      <w:r w:rsidRPr="00AE7A4B">
        <w:rPr>
          <w:rFonts w:ascii="Arial" w:hAnsi="Arial" w:cs="Arial"/>
          <w:b/>
          <w:bCs/>
          <w:sz w:val="20"/>
          <w:szCs w:val="20"/>
          <w:lang w:val="hu-HU"/>
        </w:rPr>
        <w:t>Közszolgáltatási célú szerződések</w:t>
      </w:r>
    </w:p>
    <w:p w:rsidR="0031043C" w:rsidRPr="00AE7A4B" w:rsidRDefault="0031043C" w:rsidP="0031043C">
      <w:pPr>
        <w:pStyle w:val="DefaultText"/>
        <w:widowControl/>
        <w:jc w:val="both"/>
        <w:rPr>
          <w:rFonts w:ascii="Arial" w:hAnsi="Arial" w:cs="Arial"/>
          <w:b/>
          <w:bCs/>
          <w:sz w:val="20"/>
          <w:szCs w:val="20"/>
          <w:lang w:val="hu-HU"/>
        </w:rPr>
      </w:pPr>
    </w:p>
    <w:p w:rsidR="0031043C" w:rsidRPr="00AE7A4B" w:rsidRDefault="0031043C" w:rsidP="0031043C">
      <w:pPr>
        <w:autoSpaceDN w:val="0"/>
        <w:adjustRightInd w:val="0"/>
        <w:jc w:val="both"/>
        <w:rPr>
          <w:rFonts w:ascii="Arial" w:hAnsi="Arial" w:cs="Arial"/>
          <w:sz w:val="20"/>
          <w:szCs w:val="20"/>
        </w:rPr>
      </w:pPr>
      <w:r w:rsidRPr="00AE7A4B">
        <w:rPr>
          <w:rFonts w:ascii="Arial" w:hAnsi="Arial" w:cs="Arial"/>
          <w:sz w:val="20"/>
          <w:szCs w:val="20"/>
        </w:rPr>
        <w:t>A támogatással megvalósuló közszolgáltatási célú eszközrendszer működtetésére, vagyonkezelésére irányuló közszolgáltatási, üzemeltetési, vagyonkezelési szerződések megkötése, és - a jogszabályoknak megfelelő - módosítása érvényességéhez a támogatással megvalósuló eszközrendszer üzembe helyezésétől a fenntartási időszak végéig a Támogató hozzájárulása szükséges.</w:t>
      </w:r>
    </w:p>
    <w:p w:rsidR="0031043C" w:rsidRPr="00AE7A4B" w:rsidRDefault="0031043C" w:rsidP="0031043C">
      <w:pPr>
        <w:pStyle w:val="Felsorols"/>
        <w:rPr>
          <w:rFonts w:ascii="Arial" w:hAnsi="Arial" w:cs="Arial"/>
        </w:rPr>
      </w:pPr>
    </w:p>
    <w:p w:rsidR="0031043C" w:rsidRPr="00AE7A4B" w:rsidRDefault="0031043C" w:rsidP="007C7668">
      <w:pPr>
        <w:pStyle w:val="DefaultText"/>
        <w:widowControl/>
        <w:numPr>
          <w:ilvl w:val="0"/>
          <w:numId w:val="11"/>
        </w:numPr>
        <w:ind w:left="720" w:hanging="360"/>
        <w:jc w:val="both"/>
        <w:rPr>
          <w:rFonts w:ascii="Arial" w:hAnsi="Arial" w:cs="Arial"/>
          <w:b/>
          <w:bCs/>
          <w:sz w:val="20"/>
          <w:szCs w:val="20"/>
          <w:lang w:val="hu-HU"/>
        </w:rPr>
      </w:pPr>
      <w:r w:rsidRPr="00AE7A4B">
        <w:rPr>
          <w:rFonts w:ascii="Arial" w:hAnsi="Arial" w:cs="Arial"/>
          <w:b/>
          <w:bCs/>
          <w:sz w:val="20"/>
          <w:szCs w:val="20"/>
          <w:lang w:val="hu-HU"/>
        </w:rPr>
        <w:t>Támogatás folyósításának felfüggesztése</w:t>
      </w:r>
    </w:p>
    <w:p w:rsidR="0031043C" w:rsidRPr="00AE7A4B" w:rsidRDefault="0031043C" w:rsidP="0031043C">
      <w:pPr>
        <w:pStyle w:val="DefaultText"/>
        <w:widowControl/>
        <w:jc w:val="both"/>
        <w:rPr>
          <w:rFonts w:ascii="Arial" w:hAnsi="Arial" w:cs="Arial"/>
          <w:b/>
          <w:bCs/>
          <w:sz w:val="20"/>
          <w:szCs w:val="20"/>
          <w:lang w:val="hu-HU"/>
        </w:rPr>
      </w:pPr>
    </w:p>
    <w:p w:rsidR="0031043C" w:rsidRPr="00AE7A4B" w:rsidRDefault="0031043C" w:rsidP="0031043C">
      <w:pPr>
        <w:pStyle w:val="DefaultText"/>
        <w:widowControl/>
        <w:jc w:val="both"/>
        <w:rPr>
          <w:rFonts w:ascii="Arial" w:hAnsi="Arial" w:cs="Arial"/>
          <w:sz w:val="20"/>
          <w:szCs w:val="20"/>
          <w:lang w:val="hu-HU"/>
        </w:rPr>
      </w:pPr>
      <w:r w:rsidRPr="00AE7A4B">
        <w:rPr>
          <w:rFonts w:ascii="Arial" w:hAnsi="Arial" w:cs="Arial"/>
          <w:sz w:val="20"/>
          <w:szCs w:val="20"/>
          <w:lang w:val="hu-HU"/>
        </w:rPr>
        <w:t xml:space="preserve">A Támogató a jogszabályban, illetve a Szerződésben meghatározott esetekben köteles, illetve jogosult a támogatás folyósítását felfüggeszteni. </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31043C">
      <w:pPr>
        <w:pStyle w:val="DefaultText"/>
        <w:widowControl/>
        <w:jc w:val="both"/>
        <w:rPr>
          <w:rFonts w:ascii="Arial" w:hAnsi="Arial" w:cs="Arial"/>
          <w:sz w:val="20"/>
          <w:szCs w:val="20"/>
          <w:lang w:val="hu-HU"/>
        </w:rPr>
      </w:pPr>
      <w:r w:rsidRPr="00AE7A4B">
        <w:rPr>
          <w:rFonts w:ascii="Arial" w:hAnsi="Arial" w:cs="Arial"/>
          <w:sz w:val="20"/>
          <w:szCs w:val="20"/>
          <w:lang w:val="hu-HU"/>
        </w:rPr>
        <w:t>A Támogató felfüggeszti a támogatás folyósítását, ha</w:t>
      </w:r>
    </w:p>
    <w:p w:rsidR="0031043C" w:rsidRPr="00AE7A4B" w:rsidRDefault="0031043C" w:rsidP="007C7668">
      <w:pPr>
        <w:pStyle w:val="DefaultText"/>
        <w:widowControl/>
        <w:numPr>
          <w:ilvl w:val="0"/>
          <w:numId w:val="3"/>
        </w:numPr>
        <w:ind w:left="0" w:firstLine="0"/>
        <w:jc w:val="both"/>
        <w:rPr>
          <w:rFonts w:ascii="Arial" w:hAnsi="Arial" w:cs="Arial"/>
          <w:sz w:val="20"/>
          <w:szCs w:val="20"/>
          <w:lang w:val="hu-HU"/>
        </w:rPr>
      </w:pPr>
      <w:r w:rsidRPr="00AE7A4B">
        <w:rPr>
          <w:rFonts w:ascii="Arial" w:hAnsi="Arial" w:cs="Arial"/>
          <w:sz w:val="20"/>
          <w:szCs w:val="20"/>
          <w:lang w:val="hu-HU"/>
        </w:rPr>
        <w:t xml:space="preserve">a Kedvezményezettnek a Szerződés megkötését követően az adóhatóságok tájékoztatása szerint lejárt esedékességű, meg nem fizetett köztartozása van és köztartozását a Támogató által szabott határidőben nem rendezi vagy késedelmét nem menti ki; </w:t>
      </w:r>
    </w:p>
    <w:p w:rsidR="0031043C" w:rsidRPr="00AE7A4B" w:rsidRDefault="0031043C" w:rsidP="007C7668">
      <w:pPr>
        <w:pStyle w:val="DefaultText"/>
        <w:widowControl/>
        <w:numPr>
          <w:ilvl w:val="0"/>
          <w:numId w:val="3"/>
        </w:numPr>
        <w:ind w:left="0" w:firstLine="0"/>
        <w:jc w:val="both"/>
        <w:rPr>
          <w:rFonts w:ascii="Arial" w:hAnsi="Arial" w:cs="Arial"/>
          <w:sz w:val="20"/>
          <w:szCs w:val="20"/>
          <w:lang w:val="hu-HU"/>
        </w:rPr>
      </w:pPr>
      <w:r w:rsidRPr="00AE7A4B">
        <w:rPr>
          <w:rFonts w:ascii="Arial" w:hAnsi="Arial" w:cs="Arial"/>
          <w:sz w:val="20"/>
          <w:szCs w:val="20"/>
          <w:lang w:val="hu-HU"/>
        </w:rPr>
        <w:t>a kifizetés szabálytalanság megállapítása esetén veszélyeztetné a szabálytalansággal érintett összeg behajtását (ld. a 4/2011. (I. 28.) Korm. rendelet 88. § (2) bekezdésében foglaltakat);</w:t>
      </w:r>
    </w:p>
    <w:p w:rsidR="0031043C" w:rsidRPr="00AE7A4B" w:rsidRDefault="0031043C" w:rsidP="007C7668">
      <w:pPr>
        <w:pStyle w:val="DefaultText"/>
        <w:widowControl/>
        <w:numPr>
          <w:ilvl w:val="0"/>
          <w:numId w:val="3"/>
        </w:numPr>
        <w:ind w:left="0" w:firstLine="0"/>
        <w:jc w:val="both"/>
        <w:rPr>
          <w:rFonts w:ascii="Arial" w:hAnsi="Arial" w:cs="Arial"/>
          <w:sz w:val="20"/>
          <w:szCs w:val="20"/>
          <w:lang w:val="hu-HU"/>
        </w:rPr>
      </w:pPr>
      <w:r w:rsidRPr="00AE7A4B">
        <w:rPr>
          <w:rFonts w:ascii="Arial" w:hAnsi="Arial" w:cs="Arial"/>
          <w:sz w:val="20"/>
          <w:szCs w:val="20"/>
          <w:lang w:val="hu-HU"/>
        </w:rPr>
        <w:t xml:space="preserve">a Támogatónak a Kedvezményezettel szemben bármilyen jogcímen követelése áll fenn, </w:t>
      </w:r>
    </w:p>
    <w:p w:rsidR="0031043C" w:rsidRPr="00AE7A4B" w:rsidRDefault="0031043C" w:rsidP="007C7668">
      <w:pPr>
        <w:pStyle w:val="DefaultText"/>
        <w:widowControl/>
        <w:numPr>
          <w:ilvl w:val="0"/>
          <w:numId w:val="3"/>
        </w:numPr>
        <w:ind w:left="0" w:firstLine="0"/>
        <w:jc w:val="both"/>
        <w:rPr>
          <w:rFonts w:ascii="Arial" w:hAnsi="Arial" w:cs="Arial"/>
          <w:sz w:val="20"/>
          <w:szCs w:val="20"/>
          <w:lang w:val="hu-HU"/>
        </w:rPr>
      </w:pPr>
      <w:r w:rsidRPr="00AE7A4B">
        <w:rPr>
          <w:rFonts w:ascii="Arial" w:hAnsi="Arial" w:cs="Arial"/>
          <w:sz w:val="20"/>
          <w:szCs w:val="20"/>
          <w:lang w:val="hu-HU"/>
        </w:rPr>
        <w:t xml:space="preserve">a Kedvezményezett által elvégzett tevékenység eltér a céltól, illetve a Szerződésben meghatározott célokhoz mért előrehaladás nem kielégítő, és a Támogató a Kedvezményezett időszakos vagy záró beszámolóját elutasítja, </w:t>
      </w:r>
    </w:p>
    <w:p w:rsidR="0031043C" w:rsidRPr="00AE7A4B" w:rsidRDefault="0031043C" w:rsidP="007C7668">
      <w:pPr>
        <w:pStyle w:val="DefaultText"/>
        <w:widowControl/>
        <w:numPr>
          <w:ilvl w:val="0"/>
          <w:numId w:val="3"/>
        </w:numPr>
        <w:ind w:left="0" w:firstLine="0"/>
        <w:jc w:val="both"/>
        <w:rPr>
          <w:rFonts w:ascii="Arial" w:hAnsi="Arial" w:cs="Arial"/>
          <w:sz w:val="20"/>
          <w:szCs w:val="20"/>
          <w:lang w:val="hu-HU"/>
        </w:rPr>
      </w:pPr>
      <w:r w:rsidRPr="00AE7A4B">
        <w:rPr>
          <w:rFonts w:ascii="Arial" w:hAnsi="Arial" w:cs="Arial"/>
          <w:sz w:val="20"/>
          <w:szCs w:val="20"/>
          <w:lang w:val="hu-HU"/>
        </w:rPr>
        <w:t>tervezett vagy rendkívüli helyszíni ellenőrzés megállapításai alapján indokolt,</w:t>
      </w:r>
    </w:p>
    <w:p w:rsidR="0031043C" w:rsidRPr="00AE7A4B" w:rsidRDefault="0031043C" w:rsidP="007C7668">
      <w:pPr>
        <w:pStyle w:val="DefaultText"/>
        <w:widowControl/>
        <w:numPr>
          <w:ilvl w:val="0"/>
          <w:numId w:val="3"/>
        </w:numPr>
        <w:ind w:left="0" w:firstLine="0"/>
        <w:jc w:val="both"/>
        <w:rPr>
          <w:rFonts w:ascii="Arial" w:hAnsi="Arial" w:cs="Arial"/>
          <w:sz w:val="20"/>
          <w:szCs w:val="20"/>
          <w:lang w:val="hu-HU"/>
        </w:rPr>
      </w:pPr>
      <w:r w:rsidRPr="00AE7A4B">
        <w:rPr>
          <w:rFonts w:ascii="Arial" w:hAnsi="Arial" w:cs="Arial"/>
          <w:sz w:val="20"/>
          <w:szCs w:val="20"/>
          <w:lang w:val="hu-HU"/>
        </w:rPr>
        <w:t>jogszabály, a Szerződés vagy az ÁSZF részbeszámolási kötelezettséget ír elő a kedvezményezett számára, annak elmulasztása vagy nem megfelelő teljesítése esetén</w:t>
      </w:r>
    </w:p>
    <w:p w:rsidR="0031043C" w:rsidRPr="00AE7A4B" w:rsidRDefault="0031043C" w:rsidP="007C7668">
      <w:pPr>
        <w:pStyle w:val="DefaultText"/>
        <w:widowControl/>
        <w:numPr>
          <w:ilvl w:val="0"/>
          <w:numId w:val="3"/>
        </w:numPr>
        <w:ind w:left="0" w:firstLine="0"/>
        <w:jc w:val="both"/>
        <w:rPr>
          <w:rFonts w:ascii="Arial" w:hAnsi="Arial" w:cs="Arial"/>
          <w:sz w:val="20"/>
          <w:szCs w:val="20"/>
          <w:lang w:val="hu-HU"/>
        </w:rPr>
      </w:pPr>
      <w:r w:rsidRPr="00AE7A4B">
        <w:rPr>
          <w:rFonts w:ascii="Arial" w:hAnsi="Arial" w:cs="Arial"/>
          <w:sz w:val="20"/>
          <w:szCs w:val="20"/>
          <w:lang w:val="hu-HU"/>
        </w:rPr>
        <w:t>a projekt átadására kerül sor, az erre irányuló Szerződés módosítás létrejöttéig</w:t>
      </w:r>
    </w:p>
    <w:p w:rsidR="0031043C" w:rsidRPr="00AE7A4B" w:rsidRDefault="0031043C" w:rsidP="007C7668">
      <w:pPr>
        <w:pStyle w:val="DefaultText"/>
        <w:widowControl/>
        <w:numPr>
          <w:ilvl w:val="0"/>
          <w:numId w:val="3"/>
        </w:numPr>
        <w:ind w:left="0" w:firstLine="0"/>
        <w:jc w:val="both"/>
        <w:rPr>
          <w:rFonts w:ascii="Arial" w:hAnsi="Arial" w:cs="Arial"/>
          <w:sz w:val="20"/>
          <w:szCs w:val="20"/>
          <w:lang w:val="hu-HU"/>
        </w:rPr>
      </w:pPr>
      <w:r w:rsidRPr="00AE7A4B">
        <w:rPr>
          <w:rFonts w:ascii="Arial" w:hAnsi="Arial" w:cs="Arial"/>
          <w:sz w:val="20"/>
          <w:szCs w:val="20"/>
          <w:lang w:val="hu-HU"/>
        </w:rPr>
        <w:t>olyan esemény következik be, amely az elállás következményét vonhatja maga után</w:t>
      </w:r>
    </w:p>
    <w:p w:rsidR="0031043C" w:rsidRPr="00AE7A4B" w:rsidRDefault="0031043C" w:rsidP="007C7668">
      <w:pPr>
        <w:pStyle w:val="DefaultText"/>
        <w:widowControl/>
        <w:numPr>
          <w:ilvl w:val="0"/>
          <w:numId w:val="3"/>
        </w:numPr>
        <w:ind w:left="0" w:firstLine="0"/>
        <w:jc w:val="both"/>
        <w:rPr>
          <w:rFonts w:ascii="Arial" w:hAnsi="Arial" w:cs="Arial"/>
          <w:sz w:val="20"/>
          <w:szCs w:val="20"/>
          <w:lang w:val="hu-HU"/>
        </w:rPr>
      </w:pPr>
      <w:r w:rsidRPr="00AE7A4B">
        <w:rPr>
          <w:rFonts w:ascii="Arial" w:hAnsi="Arial" w:cs="Arial"/>
          <w:sz w:val="20"/>
          <w:szCs w:val="20"/>
          <w:lang w:val="hu-HU"/>
        </w:rPr>
        <w:t xml:space="preserve"> szerződésmódosítás esetén, ha a módosítás kifizetéssel érintett költségvetési sorokkal kapcsolatos adatokat érint.</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31043C">
      <w:pPr>
        <w:pStyle w:val="DefaultText"/>
        <w:widowControl/>
        <w:jc w:val="both"/>
        <w:rPr>
          <w:rFonts w:ascii="Arial" w:hAnsi="Arial" w:cs="Arial"/>
          <w:sz w:val="20"/>
          <w:szCs w:val="20"/>
          <w:lang w:val="hu-HU"/>
        </w:rPr>
      </w:pPr>
      <w:r w:rsidRPr="00AE7A4B">
        <w:rPr>
          <w:rFonts w:ascii="Arial" w:hAnsi="Arial" w:cs="Arial"/>
          <w:sz w:val="20"/>
          <w:szCs w:val="20"/>
          <w:lang w:val="hu-HU"/>
        </w:rPr>
        <w:t>A Támogató felfüggesztheti a támogatás folyósítását jogszabály ilyen irányú rendelkezése, illetve az ÁSZF szerinti szerződésszegés esetén.</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31043C">
      <w:pPr>
        <w:pStyle w:val="DefaultText"/>
        <w:widowControl/>
        <w:jc w:val="both"/>
        <w:rPr>
          <w:rFonts w:ascii="Arial" w:hAnsi="Arial" w:cs="Arial"/>
          <w:sz w:val="20"/>
          <w:szCs w:val="20"/>
          <w:lang w:val="hu-HU"/>
        </w:rPr>
      </w:pPr>
      <w:r w:rsidRPr="00AE7A4B">
        <w:rPr>
          <w:rFonts w:ascii="Arial" w:hAnsi="Arial" w:cs="Arial"/>
          <w:sz w:val="20"/>
          <w:szCs w:val="20"/>
          <w:lang w:val="hu-HU"/>
        </w:rPr>
        <w:t xml:space="preserve">Ha a Kedvezményezett a felfüggesztésre okot adó körülményt Támogató által tűzött határidőn belül nem szünteti meg, az szerződésszegésnek minősül.  </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31043C">
      <w:pPr>
        <w:pStyle w:val="DefaultText"/>
        <w:widowControl/>
        <w:jc w:val="both"/>
        <w:rPr>
          <w:rFonts w:ascii="Arial" w:hAnsi="Arial" w:cs="Arial"/>
          <w:sz w:val="20"/>
          <w:szCs w:val="20"/>
          <w:lang w:val="hu-HU"/>
        </w:rPr>
      </w:pPr>
      <w:r w:rsidRPr="00AE7A4B">
        <w:rPr>
          <w:rFonts w:ascii="Arial" w:hAnsi="Arial" w:cs="Arial"/>
          <w:sz w:val="20"/>
          <w:szCs w:val="20"/>
          <w:lang w:val="hu-HU"/>
        </w:rPr>
        <w:t xml:space="preserve">A támogatás felfüggesztése, illetve a támogatás visszatartása esetén a Kedvezményezettet kártalanítás, kártérítés, illetve késedelmi kamat nem illeti meg. A Kedvezményezettet a vele szemben alkalmazott szankciók nem mentesítik a Szerződésben, valamint az ÁSZF-ben foglalt kötelezettségei teljesítése alól.   </w:t>
      </w:r>
    </w:p>
    <w:p w:rsidR="0031043C" w:rsidRPr="00AE7A4B" w:rsidRDefault="0031043C" w:rsidP="0031043C">
      <w:pPr>
        <w:pStyle w:val="DefaultText"/>
        <w:widowControl/>
        <w:jc w:val="both"/>
        <w:rPr>
          <w:rFonts w:ascii="Arial" w:hAnsi="Arial" w:cs="Arial"/>
          <w:sz w:val="20"/>
          <w:szCs w:val="20"/>
          <w:lang w:val="hu-HU"/>
        </w:rPr>
      </w:pPr>
      <w:r w:rsidRPr="00AE7A4B">
        <w:rPr>
          <w:rFonts w:ascii="Arial" w:hAnsi="Arial" w:cs="Arial"/>
          <w:sz w:val="20"/>
          <w:szCs w:val="20"/>
          <w:lang w:val="hu-HU"/>
        </w:rPr>
        <w:t xml:space="preserve">   </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7C7668">
      <w:pPr>
        <w:pStyle w:val="DefaultText"/>
        <w:widowControl/>
        <w:numPr>
          <w:ilvl w:val="0"/>
          <w:numId w:val="11"/>
        </w:numPr>
        <w:ind w:left="720" w:hanging="360"/>
        <w:jc w:val="both"/>
        <w:rPr>
          <w:rFonts w:ascii="Arial" w:hAnsi="Arial" w:cs="Arial"/>
          <w:b/>
          <w:bCs/>
          <w:sz w:val="20"/>
          <w:szCs w:val="20"/>
          <w:lang w:val="hu-HU"/>
        </w:rPr>
      </w:pPr>
      <w:r w:rsidRPr="00AE7A4B">
        <w:rPr>
          <w:rFonts w:ascii="Arial" w:hAnsi="Arial" w:cs="Arial"/>
          <w:b/>
          <w:bCs/>
          <w:sz w:val="20"/>
          <w:szCs w:val="20"/>
          <w:lang w:val="hu-HU"/>
        </w:rPr>
        <w:t>A Kedvezményezett általi szerződésszegés esetei és jogkövetkezményei</w:t>
      </w:r>
    </w:p>
    <w:p w:rsidR="0031043C" w:rsidRPr="00AE7A4B" w:rsidRDefault="0031043C" w:rsidP="0031043C">
      <w:pPr>
        <w:pStyle w:val="DefaultText"/>
        <w:widowControl/>
        <w:ind w:left="284"/>
        <w:jc w:val="both"/>
        <w:rPr>
          <w:rFonts w:ascii="Arial" w:hAnsi="Arial" w:cs="Arial"/>
          <w:b/>
          <w:bCs/>
          <w:sz w:val="20"/>
          <w:szCs w:val="20"/>
          <w:lang w:val="hu-HU"/>
        </w:rPr>
      </w:pPr>
    </w:p>
    <w:p w:rsidR="0031043C" w:rsidRPr="00AE7A4B" w:rsidRDefault="0031043C" w:rsidP="007C7668">
      <w:pPr>
        <w:pStyle w:val="DefaultText"/>
        <w:widowControl/>
        <w:numPr>
          <w:ilvl w:val="1"/>
          <w:numId w:val="11"/>
        </w:numPr>
        <w:tabs>
          <w:tab w:val="num" w:pos="567"/>
        </w:tabs>
        <w:jc w:val="both"/>
        <w:rPr>
          <w:rFonts w:ascii="Arial" w:hAnsi="Arial" w:cs="Arial"/>
          <w:sz w:val="20"/>
          <w:szCs w:val="20"/>
          <w:lang w:val="hu-HU"/>
        </w:rPr>
      </w:pPr>
      <w:bookmarkStart w:id="7" w:name="_Ref172626727"/>
      <w:r w:rsidRPr="00AE7A4B">
        <w:rPr>
          <w:rFonts w:ascii="Arial" w:hAnsi="Arial" w:cs="Arial"/>
          <w:sz w:val="20"/>
          <w:szCs w:val="20"/>
          <w:lang w:val="hu-HU"/>
        </w:rPr>
        <w:t xml:space="preserve"> A Kedvezményezett általi szerződésszegés esetei</w:t>
      </w:r>
      <w:bookmarkEnd w:id="7"/>
    </w:p>
    <w:p w:rsidR="0031043C" w:rsidRPr="00AE7A4B" w:rsidRDefault="0031043C" w:rsidP="0031043C">
      <w:pPr>
        <w:pStyle w:val="DefaultText"/>
        <w:widowControl/>
        <w:jc w:val="both"/>
        <w:rPr>
          <w:rFonts w:ascii="Arial" w:hAnsi="Arial" w:cs="Arial"/>
          <w:b/>
          <w:bCs/>
          <w:sz w:val="20"/>
          <w:szCs w:val="20"/>
          <w:lang w:val="hu-HU"/>
        </w:rPr>
      </w:pPr>
    </w:p>
    <w:p w:rsidR="0031043C" w:rsidRPr="00AE7A4B" w:rsidRDefault="0031043C" w:rsidP="0031043C">
      <w:pPr>
        <w:pStyle w:val="Felsorols"/>
        <w:rPr>
          <w:rFonts w:ascii="Arial" w:hAnsi="Arial" w:cs="Arial"/>
        </w:rPr>
      </w:pPr>
      <w:r w:rsidRPr="00AE7A4B">
        <w:rPr>
          <w:rFonts w:ascii="Arial" w:hAnsi="Arial" w:cs="Arial"/>
        </w:rPr>
        <w:t>A Kedvezményezett kötelezettséget vállal arra, hogy ha a Projekt részben vagy egészben meghiúsul, vagy a támogatást szabálytalanul használja fel, a támogatást a Támogató döntésében, vagy a döntés ellen benyújtott jogorvoslat alapján hozott döntésben foglaltaknak megfelelően visszafizeti, és tudomásul veszi, hogy ennek elmulasztása esetén annak összege</w:t>
      </w:r>
    </w:p>
    <w:p w:rsidR="0031043C" w:rsidRPr="00AE7A4B" w:rsidRDefault="0031043C" w:rsidP="0031043C">
      <w:pPr>
        <w:pStyle w:val="Felsorols"/>
        <w:rPr>
          <w:rFonts w:ascii="Arial" w:hAnsi="Arial" w:cs="Arial"/>
        </w:rPr>
      </w:pPr>
      <w:r w:rsidRPr="00AE7A4B">
        <w:rPr>
          <w:rFonts w:ascii="Arial" w:hAnsi="Arial" w:cs="Arial"/>
        </w:rPr>
        <w:t>a) a megítélt, de még ki nem fizetett támogatási összegbe beszámításra kerül,</w:t>
      </w:r>
    </w:p>
    <w:p w:rsidR="0031043C" w:rsidRPr="00AE7A4B" w:rsidRDefault="0031043C" w:rsidP="0031043C">
      <w:pPr>
        <w:pStyle w:val="Felsorols"/>
        <w:rPr>
          <w:rFonts w:ascii="Arial" w:hAnsi="Arial" w:cs="Arial"/>
        </w:rPr>
      </w:pPr>
      <w:r w:rsidRPr="00AE7A4B">
        <w:rPr>
          <w:rFonts w:ascii="Arial" w:hAnsi="Arial" w:cs="Arial"/>
        </w:rPr>
        <w:t>b) ha az a) pont szerinti beszámítás nem lehetséges, a központi költségvetésből biztosított támogatásból – ha a Kedvezményezett ilyen támogatásra jogosult – levonásra kerül.</w:t>
      </w:r>
    </w:p>
    <w:p w:rsidR="0031043C" w:rsidRPr="00AE7A4B" w:rsidRDefault="0031043C" w:rsidP="0031043C">
      <w:pPr>
        <w:pStyle w:val="Felsorols"/>
        <w:rPr>
          <w:rFonts w:ascii="Arial" w:hAnsi="Arial" w:cs="Arial"/>
        </w:rPr>
      </w:pPr>
    </w:p>
    <w:p w:rsidR="0031043C" w:rsidRPr="00AE7A4B" w:rsidRDefault="0031043C" w:rsidP="0031043C">
      <w:pPr>
        <w:pStyle w:val="Felsorols"/>
        <w:rPr>
          <w:rFonts w:ascii="Arial" w:hAnsi="Arial" w:cs="Arial"/>
        </w:rPr>
      </w:pPr>
      <w:r w:rsidRPr="00AE7A4B">
        <w:rPr>
          <w:rFonts w:ascii="Arial" w:hAnsi="Arial" w:cs="Arial"/>
        </w:rPr>
        <w:t>Ha a Kedvezményezett a felszólítást követően úgy nyilatkozik, a visszafizetendő támogatás a még ki nem fizetett támogatási összegbe a fizetési határidő előtt is beszámításra kerülhet.</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31043C">
      <w:pPr>
        <w:pStyle w:val="DefaultText"/>
        <w:widowControl/>
        <w:ind w:left="120"/>
        <w:jc w:val="both"/>
        <w:rPr>
          <w:rFonts w:ascii="Arial" w:hAnsi="Arial" w:cs="Arial"/>
          <w:sz w:val="20"/>
          <w:szCs w:val="20"/>
          <w:lang w:val="hu-HU"/>
        </w:rPr>
      </w:pPr>
      <w:r w:rsidRPr="00AE7A4B">
        <w:rPr>
          <w:rFonts w:ascii="Arial" w:hAnsi="Arial" w:cs="Arial"/>
          <w:sz w:val="20"/>
          <w:szCs w:val="20"/>
          <w:lang w:val="hu-HU"/>
        </w:rPr>
        <w:t xml:space="preserve">A Szerződés Kedvezményezett általi megszegésének minősül, ha a Kedvezményezett </w:t>
      </w:r>
    </w:p>
    <w:p w:rsidR="0031043C" w:rsidRPr="00AE7A4B" w:rsidRDefault="0031043C" w:rsidP="0031043C">
      <w:pPr>
        <w:pStyle w:val="DefaultText"/>
        <w:widowControl/>
        <w:ind w:left="120"/>
        <w:jc w:val="both"/>
        <w:rPr>
          <w:rFonts w:ascii="Arial" w:hAnsi="Arial" w:cs="Arial"/>
          <w:sz w:val="20"/>
          <w:szCs w:val="20"/>
          <w:lang w:val="hu-HU"/>
        </w:rPr>
      </w:pPr>
    </w:p>
    <w:p w:rsidR="0031043C" w:rsidRPr="00AE7A4B" w:rsidRDefault="0031043C" w:rsidP="0031043C">
      <w:pPr>
        <w:pStyle w:val="DefaultText"/>
        <w:widowControl/>
        <w:ind w:left="120"/>
        <w:jc w:val="both"/>
        <w:rPr>
          <w:rFonts w:ascii="Arial" w:hAnsi="Arial" w:cs="Arial"/>
          <w:sz w:val="20"/>
          <w:szCs w:val="20"/>
          <w:lang w:val="hu-HU"/>
        </w:rPr>
      </w:pPr>
      <w:r w:rsidRPr="00AE7A4B">
        <w:rPr>
          <w:rFonts w:ascii="Arial" w:hAnsi="Arial" w:cs="Arial"/>
          <w:sz w:val="20"/>
          <w:szCs w:val="20"/>
          <w:lang w:val="hu-HU"/>
        </w:rPr>
        <w:t>8.1.1. a támogatást jogszabályellenesen, nem rendeltetésszerűen, illetve nem a Projekt céljának megvalósítására használja fel, vagy a támogatott tevékenység megvalósítása egyéb módon meghiúsul, illetve tartós akadályba ütközik,</w:t>
      </w:r>
    </w:p>
    <w:p w:rsidR="0031043C" w:rsidRPr="00AE7A4B" w:rsidRDefault="0031043C" w:rsidP="0031043C">
      <w:pPr>
        <w:pStyle w:val="DefaultText"/>
        <w:widowControl/>
        <w:ind w:left="120"/>
        <w:jc w:val="both"/>
        <w:rPr>
          <w:rFonts w:ascii="Arial" w:hAnsi="Arial" w:cs="Arial"/>
          <w:sz w:val="20"/>
          <w:szCs w:val="20"/>
          <w:lang w:val="hu-HU"/>
        </w:rPr>
      </w:pPr>
      <w:r w:rsidRPr="00AE7A4B">
        <w:rPr>
          <w:rFonts w:ascii="Arial" w:hAnsi="Arial" w:cs="Arial"/>
          <w:sz w:val="20"/>
          <w:szCs w:val="20"/>
          <w:lang w:val="hu-HU"/>
        </w:rPr>
        <w:t xml:space="preserve">8.1.2. a támogatott tevékenység megvalósításával késedelembe esik, illetve részben vagy teljes mértékben elmulasztja azok teljesítését, </w:t>
      </w:r>
    </w:p>
    <w:p w:rsidR="0031043C" w:rsidRPr="00AE7A4B" w:rsidRDefault="0031043C" w:rsidP="0031043C">
      <w:pPr>
        <w:pStyle w:val="DefaultText"/>
        <w:widowControl/>
        <w:ind w:left="120"/>
        <w:jc w:val="both"/>
        <w:rPr>
          <w:rFonts w:ascii="Arial" w:hAnsi="Arial" w:cs="Arial"/>
          <w:sz w:val="20"/>
          <w:szCs w:val="20"/>
          <w:lang w:val="hu-HU"/>
        </w:rPr>
      </w:pPr>
      <w:r w:rsidRPr="00AE7A4B">
        <w:rPr>
          <w:rFonts w:ascii="Arial" w:hAnsi="Arial" w:cs="Arial"/>
          <w:sz w:val="20"/>
          <w:szCs w:val="20"/>
          <w:lang w:val="hu-HU"/>
        </w:rPr>
        <w:t>8.1.3. a Szerződés, annak melléklete vagy az ÁSZF teljesítésével összefüggésben keletkezett, jogszabályon vagy a Szerződésen alapuló egyéb kötelezettségét megszegi, annak nem - vagy határidőben nem - tesz eleget így különösen, ha</w:t>
      </w:r>
    </w:p>
    <w:p w:rsidR="0031043C" w:rsidRPr="00AE7A4B" w:rsidRDefault="0031043C" w:rsidP="0031043C">
      <w:pPr>
        <w:pStyle w:val="DefaultText"/>
        <w:widowControl/>
        <w:ind w:left="120"/>
        <w:jc w:val="both"/>
        <w:rPr>
          <w:rFonts w:ascii="Arial" w:hAnsi="Arial" w:cs="Arial"/>
          <w:sz w:val="20"/>
          <w:szCs w:val="20"/>
          <w:lang w:val="hu-HU"/>
        </w:rPr>
      </w:pPr>
    </w:p>
    <w:p w:rsidR="0031043C" w:rsidRPr="00AE7A4B" w:rsidRDefault="0031043C" w:rsidP="007C7668">
      <w:pPr>
        <w:pStyle w:val="DefaultText"/>
        <w:widowControl/>
        <w:numPr>
          <w:ilvl w:val="0"/>
          <w:numId w:val="5"/>
        </w:numPr>
        <w:jc w:val="both"/>
        <w:rPr>
          <w:rFonts w:ascii="Arial" w:hAnsi="Arial" w:cs="Arial"/>
          <w:sz w:val="20"/>
          <w:szCs w:val="20"/>
          <w:lang w:val="hu-HU"/>
        </w:rPr>
      </w:pPr>
      <w:r w:rsidRPr="00AE7A4B">
        <w:rPr>
          <w:rFonts w:ascii="Arial" w:hAnsi="Arial" w:cs="Arial"/>
          <w:sz w:val="20"/>
          <w:szCs w:val="20"/>
          <w:lang w:val="hu-HU"/>
        </w:rPr>
        <w:t>a Kedvezményezett már nem felel meg a pályázati feltételeknek,</w:t>
      </w:r>
    </w:p>
    <w:p w:rsidR="0031043C" w:rsidRPr="00AE7A4B" w:rsidRDefault="0031043C" w:rsidP="007C7668">
      <w:pPr>
        <w:pStyle w:val="DefaultText"/>
        <w:widowControl/>
        <w:numPr>
          <w:ilvl w:val="0"/>
          <w:numId w:val="5"/>
        </w:numPr>
        <w:jc w:val="both"/>
        <w:rPr>
          <w:rFonts w:ascii="Arial" w:hAnsi="Arial" w:cs="Arial"/>
          <w:sz w:val="20"/>
          <w:szCs w:val="20"/>
          <w:lang w:val="hu-HU"/>
        </w:rPr>
      </w:pPr>
      <w:r w:rsidRPr="00AE7A4B">
        <w:rPr>
          <w:rFonts w:ascii="Arial" w:hAnsi="Arial" w:cs="Arial"/>
          <w:sz w:val="20"/>
          <w:szCs w:val="20"/>
          <w:lang w:val="hu-HU"/>
        </w:rPr>
        <w:t xml:space="preserve">a Kedvezményezett nem tesz eleget, illetve határidőben nem tesz eleget a Szerződésben, ÁSZF-ben vagy jogszabályban foglalt bejelentési, információszolgáltatási, nyilatkozattételi vagy egyéb együttműködési kötelezettségének,  </w:t>
      </w:r>
    </w:p>
    <w:p w:rsidR="0031043C" w:rsidRPr="00AE7A4B" w:rsidRDefault="0031043C" w:rsidP="007C7668">
      <w:pPr>
        <w:pStyle w:val="DefaultText"/>
        <w:widowControl/>
        <w:numPr>
          <w:ilvl w:val="0"/>
          <w:numId w:val="5"/>
        </w:numPr>
        <w:jc w:val="both"/>
        <w:rPr>
          <w:rFonts w:ascii="Arial" w:hAnsi="Arial" w:cs="Arial"/>
          <w:sz w:val="20"/>
          <w:szCs w:val="20"/>
          <w:lang w:val="hu-HU"/>
        </w:rPr>
      </w:pPr>
      <w:r w:rsidRPr="00AE7A4B">
        <w:rPr>
          <w:rFonts w:ascii="Arial" w:hAnsi="Arial" w:cs="Arial"/>
          <w:sz w:val="20"/>
          <w:szCs w:val="20"/>
          <w:lang w:val="hu-HU"/>
        </w:rPr>
        <w:t>a Kedvezményezett határidőben nem teljesíti a projekt fenntartási jelentéstételi kötelezettségét, illetve bármely beszámolási kötelezettségét nem a megfelelő formában vagy nem a megfelelő információkkal és mellékletekkel nyújtja be, és kötelezettségét a teljesítésre vagy hiánypótlásra vonatkozó felszólítás kézhezvételétől számított 15 napon belül sem teljesíti,</w:t>
      </w:r>
    </w:p>
    <w:p w:rsidR="0031043C" w:rsidRPr="00AE7A4B" w:rsidRDefault="0031043C" w:rsidP="007C7668">
      <w:pPr>
        <w:pStyle w:val="DefaultText"/>
        <w:widowControl/>
        <w:numPr>
          <w:ilvl w:val="0"/>
          <w:numId w:val="5"/>
        </w:numPr>
        <w:jc w:val="both"/>
        <w:rPr>
          <w:rFonts w:ascii="Arial" w:hAnsi="Arial" w:cs="Arial"/>
          <w:sz w:val="20"/>
          <w:szCs w:val="20"/>
          <w:lang w:val="hu-HU"/>
        </w:rPr>
      </w:pPr>
      <w:r w:rsidRPr="00AE7A4B">
        <w:rPr>
          <w:rFonts w:ascii="Arial" w:hAnsi="Arial" w:cs="Arial"/>
          <w:sz w:val="20"/>
          <w:szCs w:val="20"/>
          <w:lang w:val="hu-HU"/>
        </w:rPr>
        <w:t>a Kedvezményezett a közbeszerzésre, tájékoztatásra, nyilvánosságra vonatkozó kötelezettségeit nem, vagy nem szabályszerűen teljesítette,</w:t>
      </w:r>
    </w:p>
    <w:p w:rsidR="0031043C" w:rsidRPr="00AE7A4B" w:rsidRDefault="0031043C" w:rsidP="007C7668">
      <w:pPr>
        <w:pStyle w:val="DefaultText"/>
        <w:widowControl/>
        <w:numPr>
          <w:ilvl w:val="0"/>
          <w:numId w:val="5"/>
        </w:numPr>
        <w:jc w:val="both"/>
        <w:rPr>
          <w:rFonts w:ascii="Arial" w:hAnsi="Arial" w:cs="Arial"/>
          <w:sz w:val="20"/>
          <w:szCs w:val="20"/>
          <w:lang w:val="hu-HU"/>
        </w:rPr>
      </w:pPr>
      <w:r w:rsidRPr="00AE7A4B">
        <w:rPr>
          <w:rFonts w:ascii="Arial" w:hAnsi="Arial" w:cs="Arial"/>
          <w:sz w:val="20"/>
          <w:szCs w:val="20"/>
          <w:lang w:val="hu-HU"/>
        </w:rPr>
        <w:t>a Projekt fenntartási időszakára, illetve közmű beruházás esetén annak üzemeltetésére és vagyonkezelésére előírt kötelezettségeit a Kedvezményezett nem teljesíti,</w:t>
      </w:r>
    </w:p>
    <w:p w:rsidR="0031043C" w:rsidRPr="00AE7A4B" w:rsidRDefault="0031043C" w:rsidP="007C7668">
      <w:pPr>
        <w:pStyle w:val="DefaultText"/>
        <w:widowControl/>
        <w:numPr>
          <w:ilvl w:val="0"/>
          <w:numId w:val="5"/>
        </w:numPr>
        <w:jc w:val="both"/>
        <w:rPr>
          <w:rFonts w:ascii="Arial" w:hAnsi="Arial" w:cs="Arial"/>
          <w:sz w:val="20"/>
          <w:szCs w:val="20"/>
          <w:lang w:val="hu-HU"/>
        </w:rPr>
      </w:pPr>
      <w:r w:rsidRPr="00AE7A4B">
        <w:rPr>
          <w:rFonts w:ascii="Arial" w:hAnsi="Arial" w:cs="Arial"/>
          <w:sz w:val="20"/>
          <w:szCs w:val="20"/>
          <w:lang w:val="hu-HU"/>
        </w:rPr>
        <w:t>a Kedvezményezett az ellenőrzésre jogosult ellenőrző szervek munkáját akadályozza, vagy az ellenőrzést megtagadja, és az ellenőrzést az erre irányuló írásbeli felszólításban megjelölt határidőig sem teszi lehetővé,</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7C7668">
      <w:pPr>
        <w:pStyle w:val="BodyText32"/>
        <w:numPr>
          <w:ilvl w:val="0"/>
          <w:numId w:val="5"/>
        </w:numPr>
        <w:rPr>
          <w:rFonts w:ascii="Arial" w:hAnsi="Arial" w:cs="Arial"/>
          <w:sz w:val="20"/>
          <w:lang w:val="hu-HU" w:eastAsia="ar-SA"/>
        </w:rPr>
      </w:pPr>
      <w:r w:rsidRPr="00AE7A4B">
        <w:rPr>
          <w:rFonts w:ascii="Arial" w:hAnsi="Arial" w:cs="Arial"/>
          <w:sz w:val="20"/>
          <w:lang w:val="hu-HU" w:eastAsia="ar-SA"/>
        </w:rPr>
        <w:t>a 4/2011. (I. 28.) Korm. rendeletben, az Áht-ban, az államháztartásról szóló törvény végrehajtásáról szóló 368/2011. (XII. 31.) Korm. rendeletben (a továbbiakban: Ávr.) vagy a felhívásban</w:t>
      </w:r>
      <w:r w:rsidRPr="00AE7A4B">
        <w:rPr>
          <w:rFonts w:ascii="Arial" w:hAnsi="Arial" w:cs="Arial"/>
          <w:sz w:val="20"/>
          <w:lang w:val="hu-HU"/>
        </w:rPr>
        <w:t xml:space="preserve"> a Szerződés megkötésének feltételeként meghatározott és a Kedvezményezett által megtett nyilatkozatait a Kedvezményezett visszavonja.</w:t>
      </w:r>
    </w:p>
    <w:p w:rsidR="0031043C" w:rsidRPr="00AE7A4B" w:rsidRDefault="0031043C" w:rsidP="0031043C">
      <w:pPr>
        <w:pStyle w:val="DefaultText"/>
        <w:widowControl/>
        <w:ind w:left="720"/>
        <w:jc w:val="both"/>
        <w:rPr>
          <w:rFonts w:ascii="Arial" w:hAnsi="Arial" w:cs="Arial"/>
          <w:sz w:val="20"/>
          <w:szCs w:val="20"/>
          <w:lang w:val="hu-HU"/>
        </w:rPr>
      </w:pPr>
    </w:p>
    <w:p w:rsidR="0031043C" w:rsidRPr="00AE7A4B" w:rsidRDefault="0031043C" w:rsidP="007C7668">
      <w:pPr>
        <w:pStyle w:val="DefaultText"/>
        <w:widowControl/>
        <w:numPr>
          <w:ilvl w:val="1"/>
          <w:numId w:val="11"/>
        </w:numPr>
        <w:tabs>
          <w:tab w:val="num" w:pos="567"/>
        </w:tabs>
        <w:jc w:val="both"/>
        <w:rPr>
          <w:rFonts w:ascii="Arial" w:hAnsi="Arial" w:cs="Arial"/>
          <w:sz w:val="20"/>
          <w:szCs w:val="20"/>
          <w:lang w:val="hu-HU"/>
        </w:rPr>
      </w:pPr>
      <w:r w:rsidRPr="00AE7A4B">
        <w:rPr>
          <w:rFonts w:ascii="Arial" w:hAnsi="Arial" w:cs="Arial"/>
          <w:sz w:val="20"/>
          <w:szCs w:val="20"/>
          <w:lang w:val="hu-HU"/>
        </w:rPr>
        <w:t>Projektfelügyeleti rendszer működtetése</w:t>
      </w:r>
    </w:p>
    <w:p w:rsidR="0031043C" w:rsidRPr="00AE7A4B" w:rsidRDefault="0031043C" w:rsidP="0031043C">
      <w:pPr>
        <w:pStyle w:val="Felsorols"/>
        <w:rPr>
          <w:rFonts w:ascii="Arial" w:hAnsi="Arial" w:cs="Arial"/>
        </w:rPr>
      </w:pPr>
    </w:p>
    <w:p w:rsidR="0031043C" w:rsidRPr="00AE7A4B" w:rsidRDefault="0031043C" w:rsidP="0031043C">
      <w:pPr>
        <w:pStyle w:val="DefaultText"/>
        <w:widowControl/>
        <w:jc w:val="both"/>
        <w:rPr>
          <w:rFonts w:ascii="Arial" w:hAnsi="Arial" w:cs="Arial"/>
          <w:sz w:val="20"/>
          <w:szCs w:val="20"/>
          <w:lang w:val="hu-HU"/>
        </w:rPr>
      </w:pPr>
      <w:r w:rsidRPr="00AE7A4B">
        <w:rPr>
          <w:rFonts w:ascii="Arial" w:hAnsi="Arial" w:cs="Arial"/>
          <w:sz w:val="20"/>
          <w:szCs w:val="20"/>
          <w:lang w:val="hu-HU"/>
        </w:rPr>
        <w:t>Amennyiben a Projekt szerződésszerű megvalósítása veszélybe kerül, a Támogató jogosult a Szerződéstől való elállást megelőzően a Projekt szerződésszerű megvalósításához szükséges intézkedéseket megtenni, így különösen a projektmenedzsment költségeket csökkenteni, azok kifizetését feltételekhez kötni, projektfelügyelőt kirendelni, a kedvezményezett európai uniós fejlesztési forrásokhoz való hozzáférését ideiglenesen korlátozni, valamint a támogatás részleges visszavonásáról/csökkentéséről rendelkezni.</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31043C">
      <w:pPr>
        <w:pStyle w:val="DefaultText"/>
        <w:widowControl/>
        <w:jc w:val="both"/>
        <w:rPr>
          <w:rFonts w:ascii="Arial" w:hAnsi="Arial" w:cs="Arial"/>
          <w:sz w:val="20"/>
          <w:szCs w:val="20"/>
          <w:lang w:val="hu-HU"/>
        </w:rPr>
      </w:pPr>
      <w:r w:rsidRPr="00AE7A4B">
        <w:rPr>
          <w:rFonts w:ascii="Arial" w:hAnsi="Arial" w:cs="Arial"/>
          <w:sz w:val="20"/>
          <w:szCs w:val="20"/>
          <w:lang w:val="hu-HU"/>
        </w:rPr>
        <w:t>A Támogató ezen intézkedéseket a Projekt – a hatályos Szerződésben vállalt – ütemezéséhez való visszaállásig teheti meg. Amennyiben a Szerződésben vállalt ütemezéshez való visszaállás – a Támogató által meghatározott – határidőre nem történik meg, a Támogató elállhat a Szerződéstől.</w:t>
      </w:r>
    </w:p>
    <w:p w:rsidR="0031043C" w:rsidRPr="00AE7A4B" w:rsidRDefault="0031043C" w:rsidP="0031043C">
      <w:pPr>
        <w:pStyle w:val="Felsorols"/>
        <w:rPr>
          <w:rFonts w:ascii="Arial" w:hAnsi="Arial" w:cs="Arial"/>
        </w:rPr>
      </w:pPr>
    </w:p>
    <w:p w:rsidR="0031043C" w:rsidRPr="00AE7A4B" w:rsidRDefault="0031043C" w:rsidP="007C7668">
      <w:pPr>
        <w:pStyle w:val="DefaultText"/>
        <w:widowControl/>
        <w:numPr>
          <w:ilvl w:val="2"/>
          <w:numId w:val="11"/>
        </w:numPr>
        <w:tabs>
          <w:tab w:val="clear" w:pos="2269"/>
        </w:tabs>
        <w:jc w:val="both"/>
        <w:rPr>
          <w:rFonts w:ascii="Arial" w:hAnsi="Arial" w:cs="Arial"/>
          <w:sz w:val="20"/>
          <w:szCs w:val="20"/>
          <w:lang w:val="hu-HU"/>
        </w:rPr>
      </w:pPr>
      <w:r w:rsidRPr="00AE7A4B">
        <w:rPr>
          <w:rFonts w:ascii="Arial" w:hAnsi="Arial" w:cs="Arial"/>
          <w:sz w:val="20"/>
          <w:szCs w:val="20"/>
          <w:lang w:val="hu-HU"/>
        </w:rPr>
        <w:t>Projektmenedzsment támogatás csökkentése</w:t>
      </w:r>
    </w:p>
    <w:p w:rsidR="0031043C" w:rsidRPr="00AE7A4B" w:rsidRDefault="0031043C" w:rsidP="0031043C">
      <w:pPr>
        <w:pStyle w:val="Felsorols"/>
        <w:rPr>
          <w:rFonts w:ascii="Arial" w:hAnsi="Arial" w:cs="Arial"/>
        </w:rPr>
      </w:pPr>
    </w:p>
    <w:p w:rsidR="0031043C" w:rsidRPr="00AE7A4B" w:rsidRDefault="0031043C" w:rsidP="0031043C">
      <w:pPr>
        <w:pStyle w:val="DefaultText"/>
        <w:widowControl/>
        <w:jc w:val="both"/>
        <w:rPr>
          <w:rFonts w:ascii="Arial" w:hAnsi="Arial" w:cs="Arial"/>
          <w:sz w:val="20"/>
          <w:szCs w:val="20"/>
          <w:lang w:val="hu-HU"/>
        </w:rPr>
      </w:pPr>
      <w:r w:rsidRPr="00AE7A4B">
        <w:rPr>
          <w:rFonts w:ascii="Arial" w:hAnsi="Arial" w:cs="Arial"/>
          <w:sz w:val="20"/>
          <w:szCs w:val="20"/>
          <w:lang w:val="hu-HU"/>
        </w:rPr>
        <w:t>Amennyiben a Projekt elfogadott költségvetése tartalmaz a projektmenedzsment tevékenységre vonatkozóan elszámolható költséget, annak összegét csökkenteni kell, amennyiben a Kedvezményezett projektmenedzsment-tevékenységéből fakadó kötelezettségeit nem, vagy nem szerződésszerűen, illetve nem a jogszabályoknak megfelelően teljesíti, továbbá amennyiben a Kedvezményezett a közbeszerzéssel kapcsolatos adatszolgáltatási kötelezettségének nem, illetve nem a szerződésben, vagy az irányadó jogszabályokban meghatározottak szerint tesz eleget. Az elvonás mértékét a Támogató a jogsértés mértékével arányosan, mérlegelés útján állapítja meg szabálytalansági eljárás keretében.</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31043C">
      <w:pPr>
        <w:pStyle w:val="DefaultText"/>
        <w:widowControl/>
        <w:jc w:val="both"/>
        <w:rPr>
          <w:rFonts w:ascii="Arial" w:hAnsi="Arial" w:cs="Arial"/>
          <w:sz w:val="20"/>
          <w:szCs w:val="20"/>
          <w:lang w:val="hu-HU"/>
        </w:rPr>
      </w:pPr>
      <w:r w:rsidRPr="00AE7A4B">
        <w:rPr>
          <w:rFonts w:ascii="Arial" w:hAnsi="Arial" w:cs="Arial"/>
          <w:sz w:val="20"/>
          <w:szCs w:val="20"/>
          <w:lang w:val="hu-HU"/>
        </w:rPr>
        <w:t>Az elvonás mértéke meghatározott a következő esetekben:</w:t>
      </w:r>
    </w:p>
    <w:p w:rsidR="0031043C" w:rsidRPr="00AE7A4B" w:rsidRDefault="0031043C" w:rsidP="0031043C">
      <w:pPr>
        <w:pStyle w:val="Felsorols"/>
        <w:rPr>
          <w:rFonts w:ascii="Arial" w:hAnsi="Arial" w:cs="Arial"/>
        </w:rPr>
      </w:pPr>
    </w:p>
    <w:p w:rsidR="0031043C" w:rsidRPr="00AE7A4B" w:rsidRDefault="0031043C" w:rsidP="007C7668">
      <w:pPr>
        <w:pStyle w:val="Felsorols"/>
        <w:numPr>
          <w:ilvl w:val="0"/>
          <w:numId w:val="12"/>
        </w:numPr>
        <w:rPr>
          <w:rFonts w:ascii="Arial" w:hAnsi="Arial" w:cs="Arial"/>
        </w:rPr>
      </w:pPr>
      <w:r w:rsidRPr="00AE7A4B">
        <w:rPr>
          <w:rFonts w:ascii="Arial" w:hAnsi="Arial" w:cs="Arial"/>
        </w:rPr>
        <w:t>25%, ha a benyújtott kifizetési igénylést a Támogató legalább két alkalommal a „Pénzügyi elszámolás részletszabályai” c. mellékletben foglaltaknak megfelelően, alapvető hibák, hiányosságok miatt utasítja el,</w:t>
      </w:r>
    </w:p>
    <w:p w:rsidR="0031043C" w:rsidRPr="00AE7A4B" w:rsidRDefault="0031043C" w:rsidP="007C7668">
      <w:pPr>
        <w:pStyle w:val="Felsorols"/>
        <w:numPr>
          <w:ilvl w:val="0"/>
          <w:numId w:val="12"/>
        </w:numPr>
        <w:rPr>
          <w:rFonts w:ascii="Arial" w:hAnsi="Arial" w:cs="Arial"/>
        </w:rPr>
      </w:pPr>
      <w:r w:rsidRPr="00AE7A4B">
        <w:rPr>
          <w:rFonts w:ascii="Arial" w:hAnsi="Arial" w:cs="Arial"/>
        </w:rPr>
        <w:t>25%, ha a projektfelügyeleti rendszer során kialakított beavatkozási- és ütemtervben foglalt, a Kedvezményezett felelősségi körébe utalt intézkedéseket a Kedvezményezett legalább két alkalommal nem valósítja meg az előírt határidőre,</w:t>
      </w:r>
    </w:p>
    <w:p w:rsidR="0031043C" w:rsidRPr="00AE7A4B" w:rsidRDefault="0031043C" w:rsidP="007C7668">
      <w:pPr>
        <w:pStyle w:val="Felsorols"/>
        <w:numPr>
          <w:ilvl w:val="0"/>
          <w:numId w:val="12"/>
        </w:numPr>
        <w:rPr>
          <w:rFonts w:ascii="Arial" w:hAnsi="Arial" w:cs="Arial"/>
        </w:rPr>
      </w:pPr>
      <w:r w:rsidRPr="00AE7A4B">
        <w:rPr>
          <w:rFonts w:ascii="Arial" w:hAnsi="Arial" w:cs="Arial"/>
        </w:rPr>
        <w:t>25%, ha a Kedvezményezett az igénybe vett fordított ÁFA-előleget nem rendeltetésszerűen használja fel, vagy arról a Támogató felé határidőben nem számol el,  </w:t>
      </w:r>
    </w:p>
    <w:p w:rsidR="0031043C" w:rsidRPr="00AE7A4B" w:rsidRDefault="0031043C" w:rsidP="0031043C">
      <w:pPr>
        <w:pStyle w:val="Felsorols"/>
        <w:ind w:left="540" w:hanging="360"/>
        <w:rPr>
          <w:rFonts w:ascii="Arial" w:hAnsi="Arial" w:cs="Arial"/>
        </w:rPr>
      </w:pPr>
      <w:r w:rsidRPr="00AE7A4B">
        <w:rPr>
          <w:rFonts w:ascii="Arial" w:hAnsi="Arial" w:cs="Arial"/>
        </w:rPr>
        <w:t>d)  50%, ha a 4.4. pont szerinti szerződésmódosítás alapjául szolgáló körülmény a Kedvezményezettnek felróható okból következik be, vagy a változás-bejelentés, szerződésmódosítás kezdeményezési kötelezettségét késedelmesen teljesíti,</w:t>
      </w:r>
    </w:p>
    <w:p w:rsidR="0031043C" w:rsidRPr="00AE7A4B" w:rsidRDefault="0031043C" w:rsidP="0031043C">
      <w:pPr>
        <w:pStyle w:val="Felsorols"/>
        <w:ind w:left="540" w:hanging="360"/>
        <w:rPr>
          <w:rFonts w:ascii="Arial" w:hAnsi="Arial" w:cs="Arial"/>
        </w:rPr>
      </w:pPr>
      <w:r w:rsidRPr="00AE7A4B">
        <w:rPr>
          <w:rFonts w:ascii="Arial" w:hAnsi="Arial" w:cs="Arial"/>
        </w:rPr>
        <w:t>e) 50%, ha a projektfelügyeleti rendszer során kialakított beavatkozási- és ütemtervben foglalt, a Kedvezményezett felelősségi körébe utalt intézkedéseket a Kedvezményezett legalább három alkalommal nem valósítja meg az előírt határidőre,</w:t>
      </w:r>
    </w:p>
    <w:p w:rsidR="0031043C" w:rsidRPr="00AE7A4B" w:rsidRDefault="0031043C" w:rsidP="0031043C">
      <w:pPr>
        <w:pStyle w:val="Felsorols"/>
        <w:ind w:left="540" w:hanging="360"/>
        <w:rPr>
          <w:rFonts w:ascii="Arial" w:hAnsi="Arial" w:cs="Arial"/>
        </w:rPr>
      </w:pPr>
      <w:r w:rsidRPr="00AE7A4B">
        <w:rPr>
          <w:rFonts w:ascii="Arial" w:hAnsi="Arial" w:cs="Arial"/>
        </w:rPr>
        <w:t>f) 100%, ha a Kedvezményezett igénybe vett előleget, azonban az előleg kifizetését követő, jogszabályban meghatározott időtartamon belül nem nyújtott be kifizetési igénylést, vagy a benyújtott kifizetési igénylés a támogatás nem rendeltetésszerű felhasználását igazolja.</w:t>
      </w:r>
    </w:p>
    <w:p w:rsidR="0031043C" w:rsidRPr="00AE7A4B" w:rsidRDefault="0031043C" w:rsidP="0031043C">
      <w:pPr>
        <w:pStyle w:val="Felsorols"/>
        <w:rPr>
          <w:rFonts w:ascii="Arial" w:hAnsi="Arial" w:cs="Arial"/>
        </w:rPr>
      </w:pPr>
    </w:p>
    <w:p w:rsidR="0031043C" w:rsidRPr="00AE7A4B" w:rsidRDefault="0031043C" w:rsidP="007C7668">
      <w:pPr>
        <w:pStyle w:val="DefaultText"/>
        <w:widowControl/>
        <w:numPr>
          <w:ilvl w:val="2"/>
          <w:numId w:val="11"/>
        </w:numPr>
        <w:tabs>
          <w:tab w:val="clear" w:pos="2269"/>
          <w:tab w:val="num" w:pos="709"/>
        </w:tabs>
        <w:jc w:val="both"/>
        <w:rPr>
          <w:rFonts w:ascii="Arial" w:hAnsi="Arial" w:cs="Arial"/>
          <w:sz w:val="20"/>
          <w:szCs w:val="20"/>
          <w:lang w:val="hu-HU"/>
        </w:rPr>
      </w:pPr>
      <w:r w:rsidRPr="00AE7A4B">
        <w:rPr>
          <w:rFonts w:ascii="Arial" w:hAnsi="Arial" w:cs="Arial"/>
          <w:sz w:val="20"/>
          <w:szCs w:val="20"/>
          <w:lang w:val="hu-HU"/>
        </w:rPr>
        <w:t xml:space="preserve">A támogatás részleges visszavonásával egyidejűleg a projekt megvalósult részelemeinek támogatása </w:t>
      </w:r>
    </w:p>
    <w:p w:rsidR="0031043C" w:rsidRPr="00AE7A4B" w:rsidRDefault="0031043C" w:rsidP="0031043C">
      <w:pPr>
        <w:pStyle w:val="Felsorols"/>
        <w:rPr>
          <w:rFonts w:ascii="Arial" w:hAnsi="Arial" w:cs="Arial"/>
          <w:lang w:eastAsia="ar-SA"/>
        </w:rPr>
      </w:pPr>
    </w:p>
    <w:p w:rsidR="0031043C" w:rsidRPr="00AE7A4B" w:rsidRDefault="0031043C" w:rsidP="0031043C">
      <w:pPr>
        <w:pStyle w:val="DefaultText"/>
        <w:widowControl/>
        <w:jc w:val="both"/>
        <w:rPr>
          <w:rFonts w:ascii="Arial" w:hAnsi="Arial" w:cs="Arial"/>
          <w:sz w:val="20"/>
          <w:szCs w:val="20"/>
          <w:lang w:val="hu-HU"/>
        </w:rPr>
      </w:pPr>
      <w:r w:rsidRPr="00AE7A4B">
        <w:rPr>
          <w:rFonts w:ascii="Arial" w:hAnsi="Arial" w:cs="Arial"/>
          <w:sz w:val="20"/>
          <w:szCs w:val="20"/>
          <w:lang w:val="hu-HU"/>
        </w:rPr>
        <w:t>Amennyiben a Projekt egyes tevékenységei, illetve elemei szerződésszerűen nem teljesíthetőek, azonban a Projekt más, teljesíthető elemei – a projekt célja szerint – önmagukban is értékelhető, hasznosítható projektegységet képeznek, a Támogató visszavonhatja a Kedvezményezettől a részére kifizetett, de a nem szerződésszerű teljesítés okán el nem számolható résztevékenységek és projektelemek költségére jutó támogatás összegét. A visszavonás a Ptk. szerinti kamattal növelt összegben történik. A támogatás részleges visszavonása esetén a projektmenedzsment költség – vagy korábbi pénzügyi szankció esetén annak szankcióval csökkentett összege – elszámolásának aránya nem haladhatja meg az összköltség elszámolásának arányát.</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31043C">
      <w:pPr>
        <w:pStyle w:val="DefaultText"/>
        <w:widowControl/>
        <w:jc w:val="both"/>
        <w:rPr>
          <w:rFonts w:ascii="Arial" w:hAnsi="Arial" w:cs="Arial"/>
          <w:sz w:val="20"/>
          <w:szCs w:val="20"/>
          <w:lang w:val="hu-HU"/>
        </w:rPr>
      </w:pPr>
      <w:r w:rsidRPr="00AE7A4B">
        <w:rPr>
          <w:rFonts w:ascii="Arial" w:hAnsi="Arial" w:cs="Arial"/>
          <w:sz w:val="20"/>
          <w:szCs w:val="20"/>
          <w:lang w:val="hu-HU"/>
        </w:rPr>
        <w:t>Önmagában is értékelhetőnek tekinthető az a projektelem, amely a Projekt egészének megvalósulása hiányában is a Projekt céljának megfelelően hasznosítható.</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31043C">
      <w:pPr>
        <w:pStyle w:val="DefaultText"/>
        <w:widowControl/>
        <w:jc w:val="both"/>
        <w:rPr>
          <w:rFonts w:ascii="Arial" w:hAnsi="Arial" w:cs="Arial"/>
          <w:sz w:val="20"/>
          <w:szCs w:val="20"/>
          <w:lang w:val="hu-HU"/>
        </w:rPr>
      </w:pPr>
      <w:r w:rsidRPr="00AE7A4B">
        <w:rPr>
          <w:rFonts w:ascii="Arial" w:hAnsi="Arial" w:cs="Arial"/>
          <w:sz w:val="20"/>
          <w:szCs w:val="20"/>
          <w:lang w:val="hu-HU"/>
        </w:rPr>
        <w:t>A támogatás részleges visszavonásával egyidejűleg a Szerződést megfelelően módosítani kell.</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7C7668">
      <w:pPr>
        <w:pStyle w:val="DefaultText"/>
        <w:widowControl/>
        <w:numPr>
          <w:ilvl w:val="1"/>
          <w:numId w:val="11"/>
        </w:numPr>
        <w:tabs>
          <w:tab w:val="clear" w:pos="3546"/>
        </w:tabs>
        <w:jc w:val="both"/>
        <w:rPr>
          <w:rFonts w:ascii="Arial" w:hAnsi="Arial" w:cs="Arial"/>
          <w:sz w:val="20"/>
          <w:szCs w:val="20"/>
        </w:rPr>
      </w:pPr>
      <w:r w:rsidRPr="00AE7A4B">
        <w:rPr>
          <w:rFonts w:ascii="Arial" w:hAnsi="Arial" w:cs="Arial"/>
          <w:sz w:val="20"/>
          <w:szCs w:val="20"/>
          <w:lang w:eastAsia="hu-HU"/>
        </w:rPr>
        <w:t>Késedelmi kötbér</w:t>
      </w:r>
    </w:p>
    <w:p w:rsidR="0031043C" w:rsidRPr="00AE7A4B" w:rsidRDefault="0031043C" w:rsidP="0031043C">
      <w:pPr>
        <w:pStyle w:val="Felsorols"/>
        <w:rPr>
          <w:rFonts w:ascii="Arial" w:hAnsi="Arial" w:cs="Arial"/>
        </w:rPr>
      </w:pPr>
    </w:p>
    <w:p w:rsidR="0031043C" w:rsidRPr="00AE7A4B" w:rsidRDefault="0031043C" w:rsidP="0031043C">
      <w:pPr>
        <w:pStyle w:val="DefaultText"/>
        <w:widowControl/>
        <w:jc w:val="both"/>
        <w:rPr>
          <w:rFonts w:ascii="Arial" w:hAnsi="Arial" w:cs="Arial"/>
          <w:sz w:val="20"/>
          <w:szCs w:val="20"/>
          <w:lang w:val="hu-HU"/>
        </w:rPr>
      </w:pPr>
      <w:r w:rsidRPr="00AE7A4B">
        <w:rPr>
          <w:rFonts w:ascii="Arial" w:hAnsi="Arial" w:cs="Arial"/>
          <w:sz w:val="20"/>
          <w:szCs w:val="20"/>
          <w:lang w:val="hu-HU"/>
        </w:rPr>
        <w:t>Amennyiben a Kedvezményezett</w:t>
      </w:r>
    </w:p>
    <w:p w:rsidR="0031043C" w:rsidRPr="00AE7A4B" w:rsidRDefault="0031043C" w:rsidP="0031043C">
      <w:pPr>
        <w:pStyle w:val="DefaultText"/>
        <w:widowControl/>
        <w:jc w:val="both"/>
        <w:rPr>
          <w:rFonts w:ascii="Arial" w:hAnsi="Arial" w:cs="Arial"/>
          <w:bCs/>
          <w:sz w:val="20"/>
          <w:szCs w:val="20"/>
          <w:lang w:val="hu-HU"/>
        </w:rPr>
      </w:pPr>
      <w:r w:rsidRPr="00AE7A4B">
        <w:rPr>
          <w:rFonts w:ascii="Arial" w:hAnsi="Arial" w:cs="Arial"/>
          <w:bCs/>
          <w:sz w:val="20"/>
          <w:szCs w:val="20"/>
          <w:lang w:val="hu-HU"/>
        </w:rPr>
        <w:t xml:space="preserve">a) a Projekttel kapcsolatos beszámolási és jelentéstételi kötelezettségét határidőben nem, vagy hiányosan, hibásan teljesíti, és kötelezettségének a támogató írásbeli felszólítását követő 15 napon belül nem tesz eleget, </w:t>
      </w:r>
    </w:p>
    <w:p w:rsidR="0031043C" w:rsidRPr="00AE7A4B" w:rsidRDefault="0031043C" w:rsidP="0031043C">
      <w:pPr>
        <w:pStyle w:val="DefaultText"/>
        <w:widowControl/>
        <w:jc w:val="both"/>
        <w:rPr>
          <w:rFonts w:ascii="Arial" w:hAnsi="Arial" w:cs="Arial"/>
          <w:bCs/>
          <w:sz w:val="20"/>
          <w:szCs w:val="20"/>
          <w:lang w:val="hu-HU"/>
        </w:rPr>
      </w:pPr>
      <w:r w:rsidRPr="00AE7A4B">
        <w:rPr>
          <w:rFonts w:ascii="Arial" w:hAnsi="Arial" w:cs="Arial"/>
          <w:bCs/>
          <w:sz w:val="20"/>
          <w:szCs w:val="20"/>
          <w:lang w:val="hu-HU"/>
        </w:rPr>
        <w:t>b) ellenőrzés-tűrési kötelezettségének nem tesz eleget, és az ellenőrzést az erre irányuló írásbeli felszólításban megjelölt határidőn belül sem teszi lehetővé, vagy</w:t>
      </w:r>
    </w:p>
    <w:p w:rsidR="0031043C" w:rsidRPr="00AE7A4B" w:rsidRDefault="0031043C" w:rsidP="0031043C">
      <w:pPr>
        <w:pStyle w:val="DefaultText"/>
        <w:widowControl/>
        <w:jc w:val="both"/>
        <w:rPr>
          <w:rFonts w:ascii="Arial" w:hAnsi="Arial" w:cs="Arial"/>
          <w:bCs/>
          <w:sz w:val="20"/>
          <w:szCs w:val="20"/>
          <w:lang w:val="hu-HU"/>
        </w:rPr>
      </w:pPr>
      <w:r w:rsidRPr="00AE7A4B">
        <w:rPr>
          <w:rFonts w:ascii="Arial" w:hAnsi="Arial" w:cs="Arial"/>
          <w:bCs/>
          <w:sz w:val="20"/>
          <w:szCs w:val="20"/>
          <w:lang w:val="hu-HU"/>
        </w:rPr>
        <w:t>c) a fizikai befejezés a Kedvezményezettnek felróható okból a Szerződésben meghatározott időponthoz képest hat hónapot meghaladóan késik,</w:t>
      </w:r>
    </w:p>
    <w:p w:rsidR="0031043C" w:rsidRPr="00AE7A4B" w:rsidRDefault="0031043C" w:rsidP="0031043C">
      <w:pPr>
        <w:pStyle w:val="DefaultText"/>
        <w:widowControl/>
        <w:jc w:val="both"/>
        <w:rPr>
          <w:rFonts w:ascii="Arial" w:hAnsi="Arial" w:cs="Arial"/>
          <w:bCs/>
          <w:sz w:val="20"/>
          <w:szCs w:val="20"/>
          <w:lang w:val="hu-HU"/>
        </w:rPr>
      </w:pPr>
      <w:r w:rsidRPr="00AE7A4B">
        <w:rPr>
          <w:rFonts w:ascii="Arial" w:hAnsi="Arial" w:cs="Arial"/>
          <w:bCs/>
          <w:sz w:val="20"/>
          <w:szCs w:val="20"/>
          <w:lang w:val="hu-HU"/>
        </w:rPr>
        <w:t xml:space="preserve">a Kedvezményezett késedelmi kötbér fizetésére köteles. </w:t>
      </w:r>
    </w:p>
    <w:p w:rsidR="0031043C" w:rsidRPr="00AE7A4B" w:rsidRDefault="0031043C" w:rsidP="0031043C">
      <w:pPr>
        <w:autoSpaceDN w:val="0"/>
        <w:adjustRightInd w:val="0"/>
        <w:jc w:val="both"/>
        <w:rPr>
          <w:rFonts w:ascii="Arial" w:hAnsi="Arial" w:cs="Arial"/>
          <w:sz w:val="20"/>
          <w:szCs w:val="20"/>
        </w:rPr>
      </w:pPr>
      <w:r w:rsidRPr="00AE7A4B">
        <w:rPr>
          <w:rFonts w:ascii="Arial" w:hAnsi="Arial" w:cs="Arial"/>
          <w:sz w:val="20"/>
          <w:szCs w:val="20"/>
        </w:rPr>
        <w:t xml:space="preserve">A késedelmi kötbér alapja az a) és b) pont esetében a beszámoló (időszakos vagy záró) vagy fenntartási jelentés benyújtásának esedékességéig, illetve az ellenőrzéstűrési kötelezettség megsértéséig kifizetett támogatás összege, a c) pont esetében a megítélt támogatás összege. </w:t>
      </w:r>
    </w:p>
    <w:p w:rsidR="0031043C" w:rsidRPr="00AE7A4B" w:rsidRDefault="0031043C" w:rsidP="0031043C">
      <w:pPr>
        <w:autoSpaceDN w:val="0"/>
        <w:adjustRightInd w:val="0"/>
        <w:jc w:val="both"/>
        <w:rPr>
          <w:rFonts w:ascii="Arial" w:hAnsi="Arial" w:cs="Arial"/>
          <w:sz w:val="20"/>
          <w:szCs w:val="20"/>
        </w:rPr>
      </w:pPr>
      <w:r w:rsidRPr="00AE7A4B">
        <w:rPr>
          <w:rFonts w:ascii="Arial" w:hAnsi="Arial" w:cs="Arial"/>
          <w:sz w:val="20"/>
          <w:szCs w:val="20"/>
        </w:rPr>
        <w:t>A késedelmi kötbér napi mértéke a kötbér alapját képező támogatás 10%-ának 1/365-öd része.</w:t>
      </w:r>
    </w:p>
    <w:p w:rsidR="0031043C" w:rsidRPr="00AE7A4B" w:rsidRDefault="0031043C" w:rsidP="0031043C">
      <w:pPr>
        <w:autoSpaceDN w:val="0"/>
        <w:adjustRightInd w:val="0"/>
        <w:ind w:firstLine="204"/>
        <w:jc w:val="both"/>
        <w:rPr>
          <w:rFonts w:ascii="Arial" w:hAnsi="Arial" w:cs="Arial"/>
          <w:sz w:val="20"/>
          <w:szCs w:val="20"/>
        </w:rPr>
      </w:pPr>
    </w:p>
    <w:p w:rsidR="0031043C" w:rsidRPr="00AE7A4B" w:rsidRDefault="0031043C" w:rsidP="0031043C">
      <w:pPr>
        <w:autoSpaceDN w:val="0"/>
        <w:adjustRightInd w:val="0"/>
        <w:jc w:val="both"/>
        <w:rPr>
          <w:rFonts w:ascii="Arial" w:hAnsi="Arial" w:cs="Arial"/>
          <w:sz w:val="20"/>
          <w:szCs w:val="20"/>
        </w:rPr>
      </w:pPr>
      <w:r w:rsidRPr="00AE7A4B">
        <w:rPr>
          <w:rFonts w:ascii="Arial" w:hAnsi="Arial" w:cs="Arial"/>
          <w:sz w:val="20"/>
          <w:szCs w:val="20"/>
        </w:rPr>
        <w:t>A kötbérfizetés kezdő időpontja</w:t>
      </w:r>
    </w:p>
    <w:p w:rsidR="0031043C" w:rsidRPr="00AE7A4B" w:rsidRDefault="0031043C" w:rsidP="0031043C">
      <w:pPr>
        <w:autoSpaceDN w:val="0"/>
        <w:adjustRightInd w:val="0"/>
        <w:ind w:firstLine="204"/>
        <w:jc w:val="both"/>
        <w:rPr>
          <w:rFonts w:ascii="Arial" w:hAnsi="Arial" w:cs="Arial"/>
          <w:sz w:val="20"/>
          <w:szCs w:val="20"/>
        </w:rPr>
      </w:pPr>
      <w:r w:rsidRPr="00AE7A4B">
        <w:rPr>
          <w:rFonts w:ascii="Arial" w:hAnsi="Arial" w:cs="Arial"/>
          <w:sz w:val="20"/>
          <w:szCs w:val="20"/>
        </w:rPr>
        <w:t>1. az a) pont esetében a beszámolási, jelentéstételi kötelezettség teljesítésének eredeti határideje, utolsó napja a projekt jelentés benyújtását megelőző nap;</w:t>
      </w:r>
    </w:p>
    <w:p w:rsidR="0031043C" w:rsidRPr="00AE7A4B" w:rsidRDefault="0031043C" w:rsidP="0031043C">
      <w:pPr>
        <w:autoSpaceDN w:val="0"/>
        <w:adjustRightInd w:val="0"/>
        <w:ind w:firstLine="204"/>
        <w:jc w:val="both"/>
        <w:rPr>
          <w:rFonts w:ascii="Arial" w:hAnsi="Arial" w:cs="Arial"/>
          <w:sz w:val="20"/>
          <w:szCs w:val="20"/>
        </w:rPr>
      </w:pPr>
      <w:r w:rsidRPr="00AE7A4B">
        <w:rPr>
          <w:rFonts w:ascii="Arial" w:hAnsi="Arial" w:cs="Arial"/>
          <w:sz w:val="20"/>
          <w:szCs w:val="20"/>
        </w:rPr>
        <w:t>2. a b) pont esetében az ellenőrzéstűrési kötelezettség megtagadásának napja, utolsó napja pedig az ellenőrzés lehetővé tételének napját megelőző nap;</w:t>
      </w:r>
    </w:p>
    <w:p w:rsidR="0031043C" w:rsidRPr="00AE7A4B" w:rsidRDefault="0031043C" w:rsidP="0031043C">
      <w:pPr>
        <w:autoSpaceDN w:val="0"/>
        <w:adjustRightInd w:val="0"/>
        <w:ind w:firstLine="204"/>
        <w:jc w:val="both"/>
        <w:rPr>
          <w:rFonts w:ascii="Arial" w:hAnsi="Arial" w:cs="Arial"/>
          <w:sz w:val="20"/>
          <w:szCs w:val="20"/>
        </w:rPr>
      </w:pPr>
      <w:r w:rsidRPr="00AE7A4B">
        <w:rPr>
          <w:rFonts w:ascii="Arial" w:hAnsi="Arial" w:cs="Arial"/>
          <w:sz w:val="20"/>
          <w:szCs w:val="20"/>
        </w:rPr>
        <w:t>3. a c) pont esetében a fizikai befejezés Szerződés szerinti határideje, utolsó napja a projekt fizikai befejezésének tényleges napja.</w:t>
      </w:r>
    </w:p>
    <w:p w:rsidR="0031043C" w:rsidRPr="00AE7A4B" w:rsidRDefault="0031043C" w:rsidP="0031043C">
      <w:pPr>
        <w:autoSpaceDN w:val="0"/>
        <w:adjustRightInd w:val="0"/>
        <w:ind w:firstLine="204"/>
        <w:jc w:val="both"/>
        <w:rPr>
          <w:rFonts w:ascii="Arial" w:hAnsi="Arial" w:cs="Arial"/>
          <w:sz w:val="20"/>
          <w:szCs w:val="20"/>
        </w:rPr>
      </w:pPr>
    </w:p>
    <w:p w:rsidR="0031043C" w:rsidRPr="00AE7A4B" w:rsidRDefault="0031043C" w:rsidP="0031043C">
      <w:pPr>
        <w:pStyle w:val="DefaultText"/>
        <w:widowControl/>
        <w:jc w:val="both"/>
        <w:rPr>
          <w:rFonts w:ascii="Arial" w:hAnsi="Arial" w:cs="Arial"/>
          <w:bCs/>
          <w:sz w:val="20"/>
          <w:szCs w:val="20"/>
          <w:lang w:val="hu-HU"/>
        </w:rPr>
      </w:pPr>
      <w:r w:rsidRPr="00AE7A4B">
        <w:rPr>
          <w:rFonts w:ascii="Arial" w:hAnsi="Arial" w:cs="Arial"/>
          <w:bCs/>
          <w:sz w:val="20"/>
          <w:szCs w:val="20"/>
          <w:lang w:val="hu-HU"/>
        </w:rPr>
        <w:t>A kötbér megfizetése nem mentesít a Projekttel kapcsolatos beszámolási, ellenőrzéstűrési, valamint a támogatott tevékenység megvalósításának kötelezettsége teljesítése alól.</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7C7668">
      <w:pPr>
        <w:pStyle w:val="DefaultText"/>
        <w:widowControl/>
        <w:numPr>
          <w:ilvl w:val="1"/>
          <w:numId w:val="11"/>
        </w:numPr>
        <w:tabs>
          <w:tab w:val="clear" w:pos="3546"/>
        </w:tabs>
        <w:jc w:val="both"/>
        <w:rPr>
          <w:rFonts w:ascii="Arial" w:hAnsi="Arial" w:cs="Arial"/>
          <w:bCs/>
          <w:sz w:val="20"/>
          <w:szCs w:val="20"/>
          <w:lang w:val="hu-HU"/>
        </w:rPr>
      </w:pPr>
      <w:r w:rsidRPr="00AE7A4B">
        <w:rPr>
          <w:rFonts w:ascii="Arial" w:hAnsi="Arial" w:cs="Arial"/>
          <w:bCs/>
          <w:sz w:val="20"/>
          <w:szCs w:val="20"/>
          <w:lang w:val="hu-HU"/>
        </w:rPr>
        <w:t>Elállás a Szerződéstől</w:t>
      </w:r>
    </w:p>
    <w:p w:rsidR="0031043C" w:rsidRPr="00AE7A4B" w:rsidRDefault="0031043C" w:rsidP="0031043C">
      <w:pPr>
        <w:pStyle w:val="DefaultText"/>
        <w:widowControl/>
        <w:jc w:val="both"/>
        <w:rPr>
          <w:rFonts w:ascii="Arial" w:hAnsi="Arial" w:cs="Arial"/>
          <w:b/>
          <w:bCs/>
          <w:sz w:val="20"/>
          <w:szCs w:val="20"/>
          <w:lang w:val="hu-HU"/>
        </w:rPr>
      </w:pPr>
    </w:p>
    <w:p w:rsidR="0031043C" w:rsidRPr="00AE7A4B" w:rsidRDefault="0031043C" w:rsidP="0031043C">
      <w:pPr>
        <w:pStyle w:val="DefaultText"/>
        <w:widowControl/>
        <w:jc w:val="both"/>
        <w:rPr>
          <w:rFonts w:ascii="Arial" w:hAnsi="Arial" w:cs="Arial"/>
          <w:sz w:val="20"/>
          <w:szCs w:val="20"/>
          <w:lang w:val="hu-HU"/>
        </w:rPr>
      </w:pPr>
      <w:r w:rsidRPr="00AE7A4B">
        <w:rPr>
          <w:rFonts w:ascii="Arial" w:hAnsi="Arial" w:cs="Arial"/>
          <w:sz w:val="20"/>
          <w:szCs w:val="20"/>
          <w:lang w:val="hu-HU"/>
        </w:rPr>
        <w:t xml:space="preserve">Ha a Kedvezményezett a rá vonatkozó bármilyen jogszabályi, szerződéses vagy egyéb előírást megszegi, a Támogató jogosult a Szerződéstől elállni, így különösen </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7C7668">
      <w:pPr>
        <w:pStyle w:val="BodyText32"/>
        <w:numPr>
          <w:ilvl w:val="0"/>
          <w:numId w:val="6"/>
        </w:numPr>
        <w:rPr>
          <w:rFonts w:ascii="Arial" w:hAnsi="Arial" w:cs="Arial"/>
          <w:bCs/>
          <w:sz w:val="20"/>
          <w:lang w:val="hu-HU"/>
        </w:rPr>
      </w:pPr>
      <w:r w:rsidRPr="00AE7A4B">
        <w:rPr>
          <w:rFonts w:ascii="Arial" w:hAnsi="Arial" w:cs="Arial"/>
          <w:bCs/>
          <w:sz w:val="20"/>
          <w:lang w:val="hu-HU"/>
        </w:rPr>
        <w:t xml:space="preserve">a 8.1. pontban írt szerződésszegések esetén, kivéve, ha a Szerződés vagy az ÁSZF a szerződésszegéshez más jogkövetkezményt fűz; </w:t>
      </w:r>
    </w:p>
    <w:p w:rsidR="0031043C" w:rsidRPr="00AE7A4B" w:rsidRDefault="0031043C" w:rsidP="007C7668">
      <w:pPr>
        <w:pStyle w:val="BodyText32"/>
        <w:numPr>
          <w:ilvl w:val="0"/>
          <w:numId w:val="6"/>
        </w:numPr>
        <w:rPr>
          <w:rFonts w:ascii="Arial" w:hAnsi="Arial" w:cs="Arial"/>
          <w:bCs/>
          <w:sz w:val="20"/>
          <w:lang w:val="hu-HU"/>
        </w:rPr>
      </w:pPr>
      <w:r w:rsidRPr="00AE7A4B">
        <w:rPr>
          <w:rFonts w:ascii="Arial" w:hAnsi="Arial" w:cs="Arial"/>
          <w:bCs/>
          <w:sz w:val="20"/>
          <w:lang w:val="hu-HU"/>
        </w:rPr>
        <w:t>a Kedvezményezett a Támogató szerződésszerű teljesítésre vonatkozó felszólításának az abban megjelölt határidőt követő 30 napon belül sem teljesíti a Szerződés, valamint az ÁSZF alapján fennálló kötelezettségét;</w:t>
      </w:r>
    </w:p>
    <w:p w:rsidR="0031043C" w:rsidRPr="00AE7A4B" w:rsidRDefault="0031043C" w:rsidP="007C7668">
      <w:pPr>
        <w:pStyle w:val="BodyText32"/>
        <w:numPr>
          <w:ilvl w:val="0"/>
          <w:numId w:val="6"/>
        </w:numPr>
        <w:rPr>
          <w:rFonts w:ascii="Arial" w:hAnsi="Arial" w:cs="Arial"/>
          <w:bCs/>
          <w:sz w:val="20"/>
          <w:lang w:val="hu-HU"/>
        </w:rPr>
      </w:pPr>
      <w:r w:rsidRPr="00AE7A4B">
        <w:rPr>
          <w:rFonts w:ascii="Arial" w:hAnsi="Arial" w:cs="Arial"/>
          <w:sz w:val="20"/>
          <w:lang w:val="hu-HU"/>
        </w:rPr>
        <w:t>ha a Kedvezményezett a Szerződés megkötésétől számított 12 hónapon belül a támogatás igénybevételét a Kedvezményezett érdekkörében felmerült okból nem kezdeményezi, kifizetési kérelem benyújtásával a megítélt támogatás legalább 10%-ának felhasználását nem igazolja és késedelmét ezen idő alatt írásban sem menti ki;</w:t>
      </w:r>
    </w:p>
    <w:p w:rsidR="0031043C" w:rsidRPr="00AE7A4B" w:rsidRDefault="0031043C" w:rsidP="007C7668">
      <w:pPr>
        <w:pStyle w:val="BodyText32"/>
        <w:numPr>
          <w:ilvl w:val="0"/>
          <w:numId w:val="6"/>
        </w:numPr>
        <w:rPr>
          <w:rFonts w:ascii="Arial" w:hAnsi="Arial" w:cs="Arial"/>
          <w:bCs/>
          <w:sz w:val="20"/>
          <w:lang w:val="hu-HU"/>
        </w:rPr>
      </w:pPr>
      <w:r w:rsidRPr="00AE7A4B">
        <w:rPr>
          <w:rFonts w:ascii="Arial" w:hAnsi="Arial" w:cs="Arial"/>
          <w:sz w:val="20"/>
          <w:lang w:val="hu-HU"/>
        </w:rPr>
        <w:t>ha a Szerződés megkötésétől számított 12 hónapon belül a támogatott tevékenység nem kezdődik meg és a Kedvezményezett a megvalósítás érdekében harmadik féltől megvásárolandó szolgáltatásokat, árukat, építési munkákat legalább azok tervezett összértékének 50%-át elérő mértékben – esetleges közbeszerzési kötelezettségének teljesítése mellett – nem rendeli meg, vagy az erre irányuló szerződést harmadik féllel nem köti meg;</w:t>
      </w:r>
    </w:p>
    <w:p w:rsidR="0031043C" w:rsidRPr="00AE7A4B" w:rsidRDefault="0031043C" w:rsidP="007C7668">
      <w:pPr>
        <w:pStyle w:val="DefaultText"/>
        <w:widowControl/>
        <w:numPr>
          <w:ilvl w:val="0"/>
          <w:numId w:val="6"/>
        </w:numPr>
        <w:jc w:val="both"/>
        <w:rPr>
          <w:rFonts w:ascii="Arial" w:hAnsi="Arial" w:cs="Arial"/>
          <w:sz w:val="20"/>
          <w:szCs w:val="20"/>
          <w:lang w:val="hu-HU"/>
        </w:rPr>
      </w:pPr>
      <w:r w:rsidRPr="00AE7A4B">
        <w:rPr>
          <w:rFonts w:ascii="Arial" w:hAnsi="Arial" w:cs="Arial"/>
          <w:sz w:val="20"/>
          <w:szCs w:val="20"/>
          <w:lang w:val="hu-HU"/>
        </w:rPr>
        <w:t>a Kedvezményezett ellen a Cégközlönyben közzétett módon  felszámolási, végelszámolási, hivatalból törlési, vagyonrendezési eljárás indult vagy végrehajtási, adósságrendezési eljárás van folyamatban;</w:t>
      </w:r>
    </w:p>
    <w:p w:rsidR="0031043C" w:rsidRPr="00AE7A4B" w:rsidRDefault="0031043C" w:rsidP="007C7668">
      <w:pPr>
        <w:pStyle w:val="DefaultText"/>
        <w:widowControl/>
        <w:numPr>
          <w:ilvl w:val="0"/>
          <w:numId w:val="6"/>
        </w:numPr>
        <w:jc w:val="both"/>
        <w:rPr>
          <w:rFonts w:ascii="Arial" w:hAnsi="Arial" w:cs="Arial"/>
          <w:sz w:val="20"/>
          <w:szCs w:val="20"/>
          <w:lang w:val="hu-HU"/>
        </w:rPr>
      </w:pPr>
      <w:r w:rsidRPr="00AE7A4B">
        <w:rPr>
          <w:rFonts w:ascii="Arial" w:hAnsi="Arial" w:cs="Arial"/>
          <w:sz w:val="20"/>
          <w:szCs w:val="20"/>
          <w:lang w:val="hu-HU"/>
        </w:rPr>
        <w:t>a közpénzekből nyújtott támogatások átláthatóságáról szóló 2007. évi CLXXXI. törvény 6. §-a szerinti összeférhetetlenség fennáll;</w:t>
      </w:r>
    </w:p>
    <w:p w:rsidR="0031043C" w:rsidRPr="00AE7A4B" w:rsidRDefault="0031043C" w:rsidP="007C7668">
      <w:pPr>
        <w:pStyle w:val="BodyText32"/>
        <w:numPr>
          <w:ilvl w:val="0"/>
          <w:numId w:val="6"/>
        </w:numPr>
        <w:rPr>
          <w:rFonts w:ascii="Arial" w:hAnsi="Arial" w:cs="Arial"/>
          <w:bCs/>
          <w:sz w:val="20"/>
          <w:lang w:val="hu-HU"/>
        </w:rPr>
      </w:pPr>
      <w:r w:rsidRPr="00AE7A4B">
        <w:rPr>
          <w:rFonts w:ascii="Arial" w:hAnsi="Arial" w:cs="Arial"/>
          <w:bCs/>
          <w:sz w:val="20"/>
          <w:lang w:val="hu-HU"/>
        </w:rPr>
        <w:t>a Kedvezményezett ellen lefolytatott szabálytalansági eljárás eredményeként, az elállás szankciójának megállapításakor;</w:t>
      </w:r>
    </w:p>
    <w:p w:rsidR="0031043C" w:rsidRPr="00AE7A4B" w:rsidRDefault="0031043C" w:rsidP="007C7668">
      <w:pPr>
        <w:pStyle w:val="BodyText32"/>
        <w:numPr>
          <w:ilvl w:val="0"/>
          <w:numId w:val="6"/>
        </w:numPr>
        <w:rPr>
          <w:rFonts w:ascii="Arial" w:hAnsi="Arial" w:cs="Arial"/>
          <w:sz w:val="20"/>
          <w:lang w:val="hu-HU" w:eastAsia="ar-SA"/>
        </w:rPr>
      </w:pPr>
      <w:r w:rsidRPr="00AE7A4B">
        <w:rPr>
          <w:rFonts w:ascii="Arial" w:hAnsi="Arial" w:cs="Arial"/>
          <w:sz w:val="20"/>
          <w:lang w:val="hu-HU" w:eastAsia="ar-SA"/>
        </w:rPr>
        <w:t>ha a Projekt meghiúsulását vagy tartós akadályoztatását előidéző körülmény a Kedvezményezettnek felróható okból következett be;</w:t>
      </w:r>
    </w:p>
    <w:p w:rsidR="0031043C" w:rsidRPr="00AE7A4B" w:rsidRDefault="0031043C" w:rsidP="007C7668">
      <w:pPr>
        <w:pStyle w:val="BodyText32"/>
        <w:numPr>
          <w:ilvl w:val="0"/>
          <w:numId w:val="6"/>
        </w:numPr>
        <w:rPr>
          <w:rFonts w:ascii="Arial" w:hAnsi="Arial" w:cs="Arial"/>
          <w:sz w:val="20"/>
          <w:lang w:val="hu-HU" w:eastAsia="ar-SA"/>
        </w:rPr>
      </w:pPr>
      <w:r w:rsidRPr="00AE7A4B">
        <w:rPr>
          <w:rFonts w:ascii="Arial" w:hAnsi="Arial" w:cs="Arial"/>
          <w:sz w:val="20"/>
          <w:lang w:val="hu-HU" w:eastAsia="ar-SA"/>
        </w:rPr>
        <w:t>a Kedvezményezett részéről, vagy a Kedvezményezettre tekintettel harmadik személy részéről nyújtott biztosíték megszűnik, megsemmisül vagy értéke egyébként számottevően csökken, és a Kedvezményezett megfelelő új biztosíték, vagy az értékcsökkenésnek megfelelő további biztosíték nyújtásáról a Támogató által megszabott ésszerű határidőn belül nem intézkedik;</w:t>
      </w:r>
    </w:p>
    <w:p w:rsidR="0031043C" w:rsidRPr="00AE7A4B" w:rsidRDefault="0031043C" w:rsidP="0031043C">
      <w:pPr>
        <w:pStyle w:val="BodyText32"/>
        <w:rPr>
          <w:rFonts w:ascii="Arial" w:hAnsi="Arial" w:cs="Arial"/>
          <w:sz w:val="20"/>
          <w:lang w:val="hu-HU" w:eastAsia="ar-SA"/>
        </w:rPr>
      </w:pPr>
    </w:p>
    <w:p w:rsidR="0031043C" w:rsidRPr="00AE7A4B" w:rsidRDefault="0031043C" w:rsidP="007C7668">
      <w:pPr>
        <w:pStyle w:val="BodyText32"/>
        <w:numPr>
          <w:ilvl w:val="0"/>
          <w:numId w:val="6"/>
        </w:numPr>
        <w:rPr>
          <w:rFonts w:ascii="Arial" w:hAnsi="Arial" w:cs="Arial"/>
          <w:sz w:val="20"/>
          <w:lang w:val="hu-HU" w:eastAsia="ar-SA"/>
        </w:rPr>
      </w:pPr>
      <w:r w:rsidRPr="00AE7A4B">
        <w:rPr>
          <w:rFonts w:ascii="Arial" w:hAnsi="Arial" w:cs="Arial"/>
          <w:sz w:val="20"/>
          <w:lang w:val="hu-HU" w:eastAsia="ar-SA"/>
        </w:rPr>
        <w:t>ha jogszabály alapján ellenőrzésre jogosult szerv az ellenőrzés adatai alapján a szerződés-, illetve jogszabálysértés megállapítására, vagy a támogatás visszakövetelésére vonatkozó javaslatot tesz, amellyel a Támogató egyetért;</w:t>
      </w:r>
    </w:p>
    <w:p w:rsidR="0031043C" w:rsidRPr="00AE7A4B" w:rsidRDefault="0031043C" w:rsidP="007C7668">
      <w:pPr>
        <w:pStyle w:val="BodyText32"/>
        <w:numPr>
          <w:ilvl w:val="0"/>
          <w:numId w:val="6"/>
        </w:numPr>
        <w:tabs>
          <w:tab w:val="left" w:pos="720"/>
        </w:tabs>
        <w:rPr>
          <w:rFonts w:ascii="Arial" w:hAnsi="Arial" w:cs="Arial"/>
          <w:sz w:val="20"/>
          <w:lang w:val="hu-HU" w:eastAsia="ar-SA"/>
        </w:rPr>
      </w:pPr>
      <w:r w:rsidRPr="00AE7A4B">
        <w:rPr>
          <w:rFonts w:ascii="Arial" w:hAnsi="Arial" w:cs="Arial"/>
          <w:sz w:val="20"/>
          <w:lang w:val="hu-HU"/>
        </w:rPr>
        <w:t>hitelt érdemlően bebizonyosodik, hogy a Kedvezményezett a támogatási döntést érdemben befolyásoló valótlan, hamis adatot szolgáltatott a támogatási igény benyújtásakor;</w:t>
      </w:r>
    </w:p>
    <w:p w:rsidR="0031043C" w:rsidRPr="00AE7A4B" w:rsidRDefault="0031043C" w:rsidP="007C7668">
      <w:pPr>
        <w:pStyle w:val="BodyText32"/>
        <w:numPr>
          <w:ilvl w:val="0"/>
          <w:numId w:val="6"/>
        </w:numPr>
        <w:tabs>
          <w:tab w:val="left" w:pos="720"/>
        </w:tabs>
        <w:rPr>
          <w:rFonts w:ascii="Arial" w:hAnsi="Arial" w:cs="Arial"/>
          <w:sz w:val="20"/>
          <w:lang w:val="hu-HU" w:eastAsia="ar-SA"/>
        </w:rPr>
      </w:pPr>
      <w:r w:rsidRPr="00AE7A4B">
        <w:rPr>
          <w:rFonts w:ascii="Arial" w:hAnsi="Arial" w:cs="Arial"/>
          <w:sz w:val="20"/>
          <w:lang w:val="hu-HU" w:eastAsia="ar-SA"/>
        </w:rPr>
        <w:t>kiemelt projektek esetén, ha a kiemelt projekt akciótervi nevesítése visszavonásra került;</w:t>
      </w:r>
    </w:p>
    <w:p w:rsidR="0031043C" w:rsidRPr="00AE7A4B" w:rsidRDefault="0031043C" w:rsidP="007C7668">
      <w:pPr>
        <w:pStyle w:val="BodyText32"/>
        <w:numPr>
          <w:ilvl w:val="0"/>
          <w:numId w:val="6"/>
        </w:numPr>
        <w:rPr>
          <w:rFonts w:ascii="Arial" w:hAnsi="Arial" w:cs="Arial"/>
          <w:sz w:val="20"/>
          <w:lang w:val="hu-HU" w:eastAsia="ar-SA"/>
        </w:rPr>
      </w:pPr>
      <w:r w:rsidRPr="00AE7A4B">
        <w:rPr>
          <w:rFonts w:ascii="Arial" w:hAnsi="Arial" w:cs="Arial"/>
          <w:sz w:val="20"/>
          <w:lang w:val="hu-HU" w:eastAsia="ar-SA"/>
        </w:rPr>
        <w:t>a 4/2011. (I.28.) Korm. rendeletben, az Ávr-ben, vagy más vonatkozó jogszabályban meghatározott egyéb esetekben.</w:t>
      </w:r>
    </w:p>
    <w:p w:rsidR="0031043C" w:rsidRPr="00AE7A4B" w:rsidRDefault="0031043C" w:rsidP="0031043C">
      <w:pPr>
        <w:pStyle w:val="DefaultText"/>
        <w:widowControl/>
        <w:ind w:left="360"/>
        <w:jc w:val="both"/>
        <w:rPr>
          <w:rFonts w:ascii="Arial" w:hAnsi="Arial" w:cs="Arial"/>
          <w:sz w:val="20"/>
          <w:szCs w:val="20"/>
          <w:lang w:val="hu-HU"/>
        </w:rPr>
      </w:pPr>
    </w:p>
    <w:p w:rsidR="0031043C" w:rsidRPr="00AE7A4B" w:rsidRDefault="0031043C" w:rsidP="0031043C">
      <w:pPr>
        <w:pStyle w:val="DefaultText"/>
        <w:widowControl/>
        <w:jc w:val="both"/>
        <w:rPr>
          <w:rFonts w:ascii="Arial" w:hAnsi="Arial" w:cs="Arial"/>
          <w:sz w:val="20"/>
          <w:szCs w:val="20"/>
          <w:lang w:val="hu-HU"/>
        </w:rPr>
      </w:pPr>
      <w:r w:rsidRPr="00AE7A4B">
        <w:rPr>
          <w:rFonts w:ascii="Arial" w:hAnsi="Arial" w:cs="Arial"/>
          <w:sz w:val="20"/>
          <w:szCs w:val="20"/>
          <w:lang w:val="hu-HU"/>
        </w:rPr>
        <w:t xml:space="preserve">A Szerződéstől történő elállás esetén a Kedvezményezett az addig folyósított támogatás (beleértve az előleget is) összegét Ptk. 6:47. § szerinti kamattal növelt mértékben – kincstári körbe tartozó központi költségvetési szervek esetében kamatmentesen – köteles visszafizetni a Támogató által megjelölt bankszámlára, az elállás kézhezvételétől számított 30 napon belül. A kamatszámítás kezdő időpontja a támogatás – vagy annak egyes részletei – folyósításának napja, utolsó napja pedig a visszafizetési kötelezettség teljesítésének napja. </w:t>
      </w:r>
    </w:p>
    <w:p w:rsidR="0031043C" w:rsidRPr="00AE7A4B" w:rsidRDefault="0031043C" w:rsidP="0031043C">
      <w:pPr>
        <w:pStyle w:val="DefaultText"/>
        <w:widowControl/>
        <w:ind w:left="360"/>
        <w:jc w:val="both"/>
        <w:rPr>
          <w:rFonts w:ascii="Arial" w:hAnsi="Arial" w:cs="Arial"/>
          <w:sz w:val="20"/>
          <w:szCs w:val="20"/>
          <w:lang w:val="hu-HU"/>
        </w:rPr>
      </w:pPr>
    </w:p>
    <w:p w:rsidR="0031043C" w:rsidRPr="00AE7A4B" w:rsidRDefault="0031043C" w:rsidP="0031043C">
      <w:pPr>
        <w:pStyle w:val="DefaultText"/>
        <w:widowControl/>
        <w:jc w:val="both"/>
        <w:rPr>
          <w:rFonts w:ascii="Arial" w:hAnsi="Arial" w:cs="Arial"/>
          <w:sz w:val="20"/>
          <w:szCs w:val="20"/>
          <w:lang w:val="hu-HU"/>
        </w:rPr>
      </w:pPr>
      <w:r w:rsidRPr="00AE7A4B">
        <w:rPr>
          <w:rFonts w:ascii="Arial" w:hAnsi="Arial" w:cs="Arial"/>
          <w:sz w:val="20"/>
          <w:szCs w:val="20"/>
          <w:lang w:val="hu-HU"/>
        </w:rPr>
        <w:t>A Kedvezményezett a kamaton felül a hatályos jogszabályi előírások szerint köteles késedelmi kamatot fizetni, ha bármely visszafizetési kötelezettségét határidőben nem teljesíti.</w:t>
      </w:r>
    </w:p>
    <w:p w:rsidR="0031043C" w:rsidRPr="00AE7A4B" w:rsidRDefault="0031043C" w:rsidP="0031043C">
      <w:pPr>
        <w:pStyle w:val="DefaultText"/>
        <w:widowControl/>
        <w:jc w:val="both"/>
        <w:rPr>
          <w:rFonts w:ascii="Arial" w:hAnsi="Arial" w:cs="Arial"/>
          <w:bCs/>
          <w:sz w:val="20"/>
          <w:szCs w:val="20"/>
          <w:lang w:val="hu-HU"/>
        </w:rPr>
      </w:pPr>
    </w:p>
    <w:p w:rsidR="0031043C" w:rsidRPr="00AE7A4B" w:rsidRDefault="0031043C" w:rsidP="007C7668">
      <w:pPr>
        <w:pStyle w:val="DefaultText"/>
        <w:widowControl/>
        <w:numPr>
          <w:ilvl w:val="1"/>
          <w:numId w:val="11"/>
        </w:numPr>
        <w:tabs>
          <w:tab w:val="clear" w:pos="3546"/>
          <w:tab w:val="num" w:pos="0"/>
          <w:tab w:val="left" w:pos="567"/>
        </w:tabs>
        <w:jc w:val="both"/>
        <w:rPr>
          <w:rFonts w:ascii="Arial" w:hAnsi="Arial" w:cs="Arial"/>
          <w:sz w:val="20"/>
          <w:szCs w:val="20"/>
          <w:lang w:val="hu-HU" w:eastAsia="hu-HU"/>
        </w:rPr>
      </w:pPr>
      <w:r w:rsidRPr="00AE7A4B">
        <w:rPr>
          <w:rFonts w:ascii="Arial" w:hAnsi="Arial" w:cs="Arial"/>
          <w:sz w:val="20"/>
          <w:szCs w:val="20"/>
          <w:lang w:val="hu-HU" w:eastAsia="hu-HU"/>
        </w:rPr>
        <w:t>Jogosulatlanul igénybe vett támogatási részösszeg visszakövetelése</w:t>
      </w:r>
    </w:p>
    <w:p w:rsidR="0031043C" w:rsidRPr="00AE7A4B" w:rsidRDefault="0031043C" w:rsidP="0031043C">
      <w:pPr>
        <w:jc w:val="both"/>
        <w:rPr>
          <w:rFonts w:ascii="Arial" w:hAnsi="Arial" w:cs="Arial"/>
          <w:sz w:val="20"/>
          <w:szCs w:val="20"/>
        </w:rPr>
      </w:pPr>
      <w:r w:rsidRPr="00AE7A4B">
        <w:rPr>
          <w:rFonts w:ascii="Arial" w:hAnsi="Arial" w:cs="Arial"/>
          <w:sz w:val="20"/>
          <w:szCs w:val="20"/>
        </w:rPr>
        <w:t> </w:t>
      </w:r>
    </w:p>
    <w:p w:rsidR="0031043C" w:rsidRPr="00AE7A4B" w:rsidRDefault="0031043C" w:rsidP="0031043C">
      <w:pPr>
        <w:jc w:val="both"/>
        <w:rPr>
          <w:rFonts w:ascii="Arial" w:hAnsi="Arial" w:cs="Arial"/>
          <w:sz w:val="20"/>
          <w:szCs w:val="20"/>
        </w:rPr>
      </w:pPr>
      <w:r w:rsidRPr="00AE7A4B">
        <w:rPr>
          <w:rFonts w:ascii="Arial" w:hAnsi="Arial" w:cs="Arial"/>
          <w:sz w:val="20"/>
          <w:szCs w:val="20"/>
        </w:rPr>
        <w:t>A Támogató a Szerződés módosítása vagy az attól történő elállás nélkül is elrendelheti a támogatás részleges – a jogszabálysértéssel, illetve a nem rendeltetésszerű, szerződésellenes vagy jogosulatlan felhasználással arányos mértékű – visszafizetését. Ebben az esetben a Kedvezményezett a jogosulatlanul igénybe vett támogatási részösszeget a Ptk. szerinti kamattal növelt mértékben – kincstári körbe tartozó központi költségvetési szervek esetében kamatmentesen – köteles visszafizetni a Támogató által meghatározott határidőn belül, a megjelölt bankszámlára. A kamatszámítás kezdő időpontja a támogatás jogosulatlan felhasználásának kezdő napja, utolsó napja a visszafizetési kötelezettség teljesítésének napja.</w:t>
      </w:r>
    </w:p>
    <w:p w:rsidR="0031043C" w:rsidRPr="00AE7A4B" w:rsidRDefault="0031043C" w:rsidP="0031043C">
      <w:pPr>
        <w:jc w:val="both"/>
        <w:rPr>
          <w:rFonts w:ascii="Arial" w:hAnsi="Arial" w:cs="Arial"/>
          <w:sz w:val="20"/>
          <w:szCs w:val="20"/>
        </w:rPr>
      </w:pPr>
      <w:r w:rsidRPr="00AE7A4B">
        <w:rPr>
          <w:rFonts w:ascii="Arial" w:hAnsi="Arial" w:cs="Arial"/>
          <w:sz w:val="20"/>
          <w:szCs w:val="20"/>
        </w:rPr>
        <w:t> </w:t>
      </w:r>
    </w:p>
    <w:p w:rsidR="0031043C" w:rsidRPr="00AE7A4B" w:rsidRDefault="0031043C" w:rsidP="0031043C">
      <w:pPr>
        <w:jc w:val="both"/>
        <w:rPr>
          <w:rFonts w:ascii="Arial" w:hAnsi="Arial" w:cs="Arial"/>
          <w:sz w:val="20"/>
          <w:szCs w:val="20"/>
        </w:rPr>
      </w:pPr>
      <w:r w:rsidRPr="00AE7A4B">
        <w:rPr>
          <w:rFonts w:ascii="Arial" w:hAnsi="Arial" w:cs="Arial"/>
          <w:sz w:val="20"/>
          <w:szCs w:val="20"/>
        </w:rPr>
        <w:t>Ha a Kedvezményezett a visszafizetési kötelezettség teljesítésével késedelembe esik, a késedelme után a Ptk. szerinti késedelmi kamatot kell érvényesíteni, kivéve kincstári körbe tartozó központi költségvetési szervek esetében.</w:t>
      </w:r>
    </w:p>
    <w:p w:rsidR="0031043C" w:rsidRPr="00AE7A4B" w:rsidRDefault="0031043C" w:rsidP="0031043C">
      <w:pPr>
        <w:pStyle w:val="DefaultText"/>
        <w:widowControl/>
        <w:jc w:val="both"/>
        <w:rPr>
          <w:rFonts w:ascii="Arial" w:hAnsi="Arial" w:cs="Arial"/>
          <w:b/>
          <w:bCs/>
          <w:sz w:val="20"/>
          <w:szCs w:val="20"/>
          <w:lang w:val="hu-HU"/>
        </w:rPr>
      </w:pPr>
    </w:p>
    <w:p w:rsidR="0031043C" w:rsidRPr="00AE7A4B" w:rsidRDefault="0031043C" w:rsidP="007C7668">
      <w:pPr>
        <w:pStyle w:val="DefaultText"/>
        <w:widowControl/>
        <w:numPr>
          <w:ilvl w:val="1"/>
          <w:numId w:val="11"/>
        </w:numPr>
        <w:tabs>
          <w:tab w:val="num" w:pos="567"/>
        </w:tabs>
        <w:jc w:val="both"/>
        <w:rPr>
          <w:rFonts w:ascii="Arial" w:hAnsi="Arial" w:cs="Arial"/>
          <w:sz w:val="20"/>
          <w:szCs w:val="20"/>
        </w:rPr>
      </w:pPr>
      <w:bookmarkStart w:id="8" w:name="_Ref172626880"/>
      <w:r w:rsidRPr="00AE7A4B">
        <w:rPr>
          <w:rFonts w:ascii="Arial" w:hAnsi="Arial" w:cs="Arial"/>
          <w:sz w:val="20"/>
          <w:szCs w:val="20"/>
        </w:rPr>
        <w:t>Szabálytalanság</w:t>
      </w:r>
      <w:bookmarkEnd w:id="8"/>
    </w:p>
    <w:p w:rsidR="0031043C" w:rsidRPr="00AE7A4B" w:rsidRDefault="0031043C" w:rsidP="0031043C">
      <w:pPr>
        <w:pStyle w:val="Felsorols"/>
        <w:rPr>
          <w:rFonts w:ascii="Arial" w:hAnsi="Arial" w:cs="Arial"/>
        </w:rPr>
      </w:pPr>
    </w:p>
    <w:p w:rsidR="0031043C" w:rsidRPr="00AE7A4B" w:rsidRDefault="0031043C" w:rsidP="0031043C">
      <w:pPr>
        <w:jc w:val="both"/>
        <w:rPr>
          <w:rFonts w:ascii="Arial" w:hAnsi="Arial" w:cs="Arial"/>
          <w:sz w:val="20"/>
          <w:szCs w:val="20"/>
        </w:rPr>
      </w:pPr>
      <w:r w:rsidRPr="00AE7A4B">
        <w:rPr>
          <w:rFonts w:ascii="Arial" w:hAnsi="Arial" w:cs="Arial"/>
          <w:sz w:val="20"/>
          <w:szCs w:val="20"/>
        </w:rPr>
        <w:t>A Kedvezményezett tudomásul veszi, hogy a 4/2011. (I. 28.) Korm. rendelet 2. § 24. pontja szerinti szabálytalanság miatt indult eljárás esetén a Támogató jogosult a szabálytalansági eljárás alatt a kifizetési igénylésben szereplő, szabálytalansággal érintett összeg egy részének vagy egészének kifizetését felfüggeszteni, a szabálytalansági eljárás eredményeképpen pedig elutasítani, vagy a kifizetett támogatás egy részét vagy egészét visszakövetelni, és a megítélt támogatást csökkenteni, valamint a vonatkozó jogszabályokban és az ÁSzF-ben meghatározott más szankciót alkalmazni. Ez esetben a megítélt támogatás a Szerződés módosítása nélkül csökken. A Kedvezményezettet a vele szemben alkalmazott szankciók nem mentesítik a Szerződésben foglalt kötelezettségei teljesítése alól.</w:t>
      </w:r>
    </w:p>
    <w:p w:rsidR="0031043C" w:rsidRPr="00AE7A4B" w:rsidRDefault="0031043C" w:rsidP="0031043C">
      <w:pPr>
        <w:pStyle w:val="Felsorols"/>
        <w:rPr>
          <w:rFonts w:ascii="Arial" w:hAnsi="Arial" w:cs="Arial"/>
        </w:rPr>
      </w:pPr>
    </w:p>
    <w:p w:rsidR="0031043C" w:rsidRPr="00AE7A4B" w:rsidRDefault="0031043C" w:rsidP="0031043C">
      <w:pPr>
        <w:pStyle w:val="Felsorols"/>
        <w:rPr>
          <w:rFonts w:ascii="Arial" w:hAnsi="Arial" w:cs="Arial"/>
        </w:rPr>
      </w:pPr>
      <w:r w:rsidRPr="00AE7A4B">
        <w:rPr>
          <w:rFonts w:ascii="Arial" w:hAnsi="Arial" w:cs="Arial"/>
        </w:rPr>
        <w:t xml:space="preserve">A teljes támogatási összeg visszafizetése esetén a Szerződés megszűnik. </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7C7668">
      <w:pPr>
        <w:pStyle w:val="DefaultText"/>
        <w:widowControl/>
        <w:numPr>
          <w:ilvl w:val="0"/>
          <w:numId w:val="11"/>
        </w:numPr>
        <w:jc w:val="both"/>
        <w:rPr>
          <w:rFonts w:ascii="Arial" w:hAnsi="Arial" w:cs="Arial"/>
          <w:b/>
          <w:bCs/>
          <w:sz w:val="20"/>
          <w:szCs w:val="20"/>
          <w:lang w:val="hu-HU"/>
        </w:rPr>
      </w:pPr>
      <w:r w:rsidRPr="00AE7A4B">
        <w:rPr>
          <w:rFonts w:ascii="Arial" w:hAnsi="Arial" w:cs="Arial"/>
          <w:b/>
          <w:bCs/>
          <w:sz w:val="20"/>
          <w:szCs w:val="20"/>
          <w:lang w:val="hu-HU"/>
        </w:rPr>
        <w:t>Támogatások ellenőrzése</w:t>
      </w:r>
    </w:p>
    <w:p w:rsidR="0031043C" w:rsidRPr="00AE7A4B" w:rsidRDefault="0031043C" w:rsidP="0031043C">
      <w:pPr>
        <w:pStyle w:val="DefaultText"/>
        <w:widowControl/>
        <w:jc w:val="both"/>
        <w:rPr>
          <w:rFonts w:ascii="Arial" w:hAnsi="Arial" w:cs="Arial"/>
          <w:b/>
          <w:bCs/>
          <w:sz w:val="20"/>
          <w:szCs w:val="20"/>
          <w:lang w:val="hu-HU"/>
        </w:rPr>
      </w:pPr>
    </w:p>
    <w:p w:rsidR="0031043C" w:rsidRPr="00AE7A4B" w:rsidRDefault="0031043C" w:rsidP="0031043C">
      <w:pPr>
        <w:pStyle w:val="DefaultText"/>
        <w:widowControl/>
        <w:jc w:val="both"/>
        <w:rPr>
          <w:rFonts w:ascii="Arial" w:hAnsi="Arial" w:cs="Arial"/>
          <w:bCs/>
          <w:sz w:val="20"/>
          <w:szCs w:val="20"/>
          <w:lang w:val="hu-HU"/>
        </w:rPr>
      </w:pPr>
      <w:r w:rsidRPr="00AE7A4B">
        <w:rPr>
          <w:rFonts w:ascii="Arial" w:hAnsi="Arial" w:cs="Arial"/>
          <w:bCs/>
          <w:sz w:val="20"/>
          <w:szCs w:val="20"/>
          <w:lang w:val="hu-HU"/>
        </w:rPr>
        <w:t xml:space="preserve">Kedvezményezett a Szerződés aláírásával kötelezettséget vállal arra, hogy a támogatás felhasználásának illetve a Projekt megvalósulásának ellenőrzését minden olyan szervezet, hatóság, egyéb személy részére lehetővé teszi, amelyeket erre jogszabály jogosít, illetve kötelez. </w:t>
      </w:r>
    </w:p>
    <w:p w:rsidR="0031043C" w:rsidRPr="00AE7A4B" w:rsidRDefault="0031043C" w:rsidP="0031043C">
      <w:pPr>
        <w:autoSpaceDN w:val="0"/>
        <w:adjustRightInd w:val="0"/>
        <w:jc w:val="both"/>
        <w:rPr>
          <w:rFonts w:ascii="Arial" w:hAnsi="Arial" w:cs="Arial"/>
          <w:sz w:val="20"/>
          <w:szCs w:val="20"/>
        </w:rPr>
      </w:pPr>
      <w:r w:rsidRPr="00AE7A4B">
        <w:rPr>
          <w:rFonts w:ascii="Arial" w:hAnsi="Arial" w:cs="Arial"/>
          <w:sz w:val="20"/>
          <w:szCs w:val="20"/>
        </w:rPr>
        <w:t>Kedvezményezett biztosítani köteles, hogy az előzetesen részére bejelentett helyszíni ellenőrzések alkalmával az erre feljogosított képviselője jelen legyen, és a szükséges dokumentumok rendelkezésre bocsátásával, a szükséges információk, kért adatok megadásával, valamint a fizikai eszközökhöz való hozzáférés biztosításával segítse az ellenőrzések végrehajtását, továbbá a vizsgálat alapján készített jegyzőkönyv átvételét aláírásával igazolja.</w:t>
      </w:r>
    </w:p>
    <w:p w:rsidR="0031043C" w:rsidRPr="00AE7A4B" w:rsidRDefault="0031043C" w:rsidP="0031043C">
      <w:pPr>
        <w:pStyle w:val="DefaultText"/>
        <w:widowControl/>
        <w:jc w:val="both"/>
        <w:rPr>
          <w:rFonts w:ascii="Arial" w:hAnsi="Arial" w:cs="Arial"/>
          <w:bCs/>
          <w:sz w:val="20"/>
          <w:szCs w:val="20"/>
          <w:lang w:val="hu-HU"/>
        </w:rPr>
      </w:pPr>
    </w:p>
    <w:p w:rsidR="0031043C" w:rsidRPr="00AE7A4B" w:rsidRDefault="0031043C" w:rsidP="007C7668">
      <w:pPr>
        <w:pStyle w:val="DefaultText"/>
        <w:widowControl/>
        <w:numPr>
          <w:ilvl w:val="0"/>
          <w:numId w:val="11"/>
        </w:numPr>
        <w:jc w:val="both"/>
        <w:rPr>
          <w:rFonts w:ascii="Arial" w:hAnsi="Arial" w:cs="Arial"/>
          <w:b/>
          <w:bCs/>
          <w:sz w:val="20"/>
          <w:szCs w:val="20"/>
          <w:lang w:val="hu-HU"/>
        </w:rPr>
      </w:pPr>
      <w:r w:rsidRPr="00AE7A4B">
        <w:rPr>
          <w:rFonts w:ascii="Arial" w:hAnsi="Arial" w:cs="Arial"/>
          <w:b/>
          <w:bCs/>
          <w:sz w:val="20"/>
          <w:szCs w:val="20"/>
          <w:lang w:val="hu-HU"/>
        </w:rPr>
        <w:t>A Projekt dokumentumainak nyilvántartása és megőrzése</w:t>
      </w:r>
    </w:p>
    <w:p w:rsidR="0031043C" w:rsidRPr="00AE7A4B" w:rsidRDefault="0031043C" w:rsidP="0031043C">
      <w:pPr>
        <w:spacing w:after="60"/>
        <w:jc w:val="both"/>
        <w:rPr>
          <w:rFonts w:ascii="Arial" w:hAnsi="Arial" w:cs="Arial"/>
          <w:b/>
          <w:bCs/>
          <w:sz w:val="20"/>
          <w:szCs w:val="20"/>
        </w:rPr>
      </w:pPr>
    </w:p>
    <w:p w:rsidR="0031043C" w:rsidRPr="00AE7A4B" w:rsidRDefault="0031043C" w:rsidP="0031043C">
      <w:pPr>
        <w:spacing w:after="60"/>
        <w:jc w:val="both"/>
        <w:rPr>
          <w:rFonts w:ascii="Arial" w:hAnsi="Arial" w:cs="Arial"/>
          <w:sz w:val="20"/>
          <w:szCs w:val="20"/>
        </w:rPr>
      </w:pPr>
      <w:r w:rsidRPr="00AE7A4B">
        <w:rPr>
          <w:rFonts w:ascii="Arial" w:hAnsi="Arial" w:cs="Arial"/>
          <w:bCs/>
          <w:sz w:val="20"/>
          <w:szCs w:val="20"/>
        </w:rPr>
        <w:t xml:space="preserve">A Kedvezményezett köteles a Projekt dokumentumainak nyilvántartását és őrzését biztosítani és azt a jogszabályokban meghatározott szervezetek, hatóságok illetve egyéb személyek részére hozzáférhetővé tenni. </w:t>
      </w:r>
      <w:r w:rsidRPr="00AE7A4B">
        <w:rPr>
          <w:rFonts w:ascii="Arial" w:hAnsi="Arial" w:cs="Arial"/>
          <w:sz w:val="20"/>
          <w:szCs w:val="20"/>
        </w:rPr>
        <w:t>A Kedvezményezett a Projekttel kapcsolatos minden dokumentumot köteles elkülönítetten nyilvántartani, és legalább 2020. december 31-ig megőrizni. Amennyiben a támogatás az EUMSZ 107. cikk (1) bekezdése szerinti állami támogatást tartalmaz, a Kedvezményezettnek a támogatáshoz kapcsolódó iratokat az odaítélést követő 10 évig meg kell őriznie, és a Támogató ilyen irányú felhívása esetén köteles azokat bemutatni.</w:t>
      </w:r>
    </w:p>
    <w:p w:rsidR="0031043C" w:rsidRPr="00AE7A4B" w:rsidRDefault="0031043C" w:rsidP="0031043C">
      <w:pPr>
        <w:spacing w:after="60"/>
        <w:jc w:val="both"/>
        <w:rPr>
          <w:rFonts w:ascii="Arial" w:hAnsi="Arial" w:cs="Arial"/>
          <w:sz w:val="20"/>
          <w:szCs w:val="20"/>
        </w:rPr>
      </w:pPr>
      <w:r w:rsidRPr="00AE7A4B">
        <w:rPr>
          <w:rFonts w:ascii="Arial" w:hAnsi="Arial" w:cs="Arial"/>
          <w:sz w:val="20"/>
          <w:szCs w:val="20"/>
        </w:rPr>
        <w:t>Az eredeti dokumentumokat a Kedvezményezett őrzi abban az esetben is, amennyiben külső projektmenedzsment szervezetet vesz igénybe.</w:t>
      </w:r>
    </w:p>
    <w:p w:rsidR="0031043C" w:rsidRPr="00AE7A4B" w:rsidRDefault="0031043C" w:rsidP="0031043C">
      <w:pPr>
        <w:spacing w:after="60"/>
        <w:jc w:val="both"/>
        <w:rPr>
          <w:rFonts w:ascii="Arial" w:hAnsi="Arial" w:cs="Arial"/>
          <w:sz w:val="20"/>
          <w:szCs w:val="20"/>
        </w:rPr>
      </w:pPr>
      <w:r w:rsidRPr="00AE7A4B">
        <w:rPr>
          <w:rFonts w:ascii="Arial" w:hAnsi="Arial" w:cs="Arial"/>
          <w:sz w:val="20"/>
          <w:szCs w:val="20"/>
        </w:rPr>
        <w:t>A Kedvezményezett köteles a Projektre vonatkozóan elkülönített számviteli nyilvántartást vezetni.</w:t>
      </w:r>
    </w:p>
    <w:p w:rsidR="0031043C" w:rsidRPr="00AE7A4B" w:rsidRDefault="0031043C" w:rsidP="0031043C">
      <w:pPr>
        <w:spacing w:after="60"/>
        <w:jc w:val="both"/>
        <w:rPr>
          <w:rFonts w:ascii="Arial" w:hAnsi="Arial" w:cs="Arial"/>
          <w:sz w:val="20"/>
          <w:szCs w:val="20"/>
        </w:rPr>
      </w:pPr>
    </w:p>
    <w:p w:rsidR="0031043C" w:rsidRPr="00AE7A4B" w:rsidRDefault="0031043C" w:rsidP="007C7668">
      <w:pPr>
        <w:pStyle w:val="DefaultText"/>
        <w:widowControl/>
        <w:numPr>
          <w:ilvl w:val="0"/>
          <w:numId w:val="11"/>
        </w:numPr>
        <w:jc w:val="both"/>
        <w:rPr>
          <w:rFonts w:ascii="Arial" w:hAnsi="Arial" w:cs="Arial"/>
          <w:b/>
          <w:sz w:val="20"/>
          <w:szCs w:val="20"/>
          <w:lang w:val="hu-HU"/>
        </w:rPr>
      </w:pPr>
      <w:r w:rsidRPr="00AE7A4B">
        <w:rPr>
          <w:rFonts w:ascii="Arial" w:hAnsi="Arial" w:cs="Arial"/>
          <w:b/>
          <w:sz w:val="20"/>
          <w:szCs w:val="20"/>
          <w:lang w:val="hu-HU"/>
        </w:rPr>
        <w:t xml:space="preserve">A </w:t>
      </w:r>
      <w:r w:rsidRPr="00AE7A4B">
        <w:rPr>
          <w:rFonts w:ascii="Arial" w:hAnsi="Arial" w:cs="Arial"/>
          <w:b/>
          <w:bCs/>
          <w:sz w:val="20"/>
          <w:szCs w:val="20"/>
          <w:lang w:val="hu-HU"/>
        </w:rPr>
        <w:t>Projekt</w:t>
      </w:r>
      <w:r w:rsidRPr="00AE7A4B">
        <w:rPr>
          <w:rFonts w:ascii="Arial" w:hAnsi="Arial" w:cs="Arial"/>
          <w:b/>
          <w:sz w:val="20"/>
          <w:szCs w:val="20"/>
          <w:lang w:val="hu-HU"/>
        </w:rPr>
        <w:t xml:space="preserve"> </w:t>
      </w:r>
      <w:r w:rsidRPr="00AE7A4B">
        <w:rPr>
          <w:rFonts w:ascii="Arial" w:hAnsi="Arial" w:cs="Arial"/>
          <w:b/>
          <w:bCs/>
          <w:sz w:val="20"/>
          <w:szCs w:val="20"/>
          <w:lang w:val="hu-HU"/>
        </w:rPr>
        <w:t>fenntartása</w:t>
      </w:r>
      <w:r w:rsidRPr="00AE7A4B">
        <w:rPr>
          <w:rFonts w:ascii="Arial" w:hAnsi="Arial" w:cs="Arial"/>
          <w:b/>
          <w:sz w:val="20"/>
          <w:szCs w:val="20"/>
          <w:lang w:val="hu-HU"/>
        </w:rPr>
        <w:t xml:space="preserve"> </w:t>
      </w:r>
    </w:p>
    <w:p w:rsidR="0031043C" w:rsidRPr="00AE7A4B" w:rsidRDefault="0031043C" w:rsidP="0031043C">
      <w:pPr>
        <w:spacing w:after="60"/>
        <w:jc w:val="both"/>
        <w:rPr>
          <w:rFonts w:ascii="Arial" w:hAnsi="Arial" w:cs="Arial"/>
          <w:sz w:val="20"/>
          <w:szCs w:val="20"/>
        </w:rPr>
      </w:pPr>
    </w:p>
    <w:p w:rsidR="0031043C" w:rsidRPr="00AE7A4B" w:rsidRDefault="0031043C" w:rsidP="007C7668">
      <w:pPr>
        <w:pStyle w:val="DefaultText"/>
        <w:widowControl/>
        <w:numPr>
          <w:ilvl w:val="1"/>
          <w:numId w:val="11"/>
        </w:numPr>
        <w:tabs>
          <w:tab w:val="num" w:pos="709"/>
        </w:tabs>
        <w:jc w:val="both"/>
        <w:rPr>
          <w:rFonts w:ascii="Arial" w:hAnsi="Arial" w:cs="Arial"/>
          <w:sz w:val="20"/>
          <w:szCs w:val="20"/>
          <w:lang w:val="hu-HU" w:eastAsia="hu-HU"/>
        </w:rPr>
      </w:pPr>
      <w:r w:rsidRPr="00AE7A4B">
        <w:rPr>
          <w:rFonts w:ascii="Arial" w:hAnsi="Arial" w:cs="Arial"/>
          <w:sz w:val="20"/>
          <w:szCs w:val="20"/>
          <w:lang w:val="hu-HU" w:eastAsia="hu-HU"/>
        </w:rPr>
        <w:t>A Projekt fenntartási időszak kezdete a Projekt befejezését követő nap.</w:t>
      </w:r>
    </w:p>
    <w:p w:rsidR="0031043C" w:rsidRPr="00AE7A4B" w:rsidRDefault="0031043C" w:rsidP="0031043C">
      <w:pPr>
        <w:autoSpaceDN w:val="0"/>
        <w:adjustRightInd w:val="0"/>
        <w:jc w:val="both"/>
        <w:rPr>
          <w:rFonts w:ascii="Arial" w:hAnsi="Arial" w:cs="Arial"/>
          <w:sz w:val="20"/>
          <w:szCs w:val="20"/>
        </w:rPr>
      </w:pPr>
    </w:p>
    <w:p w:rsidR="0031043C" w:rsidRPr="00AE7A4B" w:rsidRDefault="0031043C" w:rsidP="007C7668">
      <w:pPr>
        <w:pStyle w:val="DefaultText"/>
        <w:widowControl/>
        <w:numPr>
          <w:ilvl w:val="1"/>
          <w:numId w:val="11"/>
        </w:numPr>
        <w:tabs>
          <w:tab w:val="left" w:pos="709"/>
          <w:tab w:val="num" w:pos="1843"/>
        </w:tabs>
        <w:jc w:val="both"/>
        <w:rPr>
          <w:rFonts w:ascii="Arial" w:hAnsi="Arial" w:cs="Arial"/>
          <w:sz w:val="20"/>
          <w:szCs w:val="20"/>
          <w:lang w:val="hu-HU"/>
        </w:rPr>
      </w:pPr>
      <w:r w:rsidRPr="00AE7A4B">
        <w:rPr>
          <w:rFonts w:ascii="Arial" w:hAnsi="Arial" w:cs="Arial"/>
          <w:sz w:val="20"/>
          <w:szCs w:val="20"/>
          <w:lang w:val="hu-HU"/>
        </w:rPr>
        <w:t xml:space="preserve">Infrastrukturális, illetve termelő beruházások esetén a Projekt befejezésétől számított 5 évig, kis- és középvállalkozások esetében 3 évig a támogatás visszafizetésének terhe mellett a Kedvezményezett vállalja, hogy a Projekt megfelel az 1083/2006/EK rendelet 57. cikke (1) bekezdésében foglaltaknak (fenntartás). </w:t>
      </w:r>
    </w:p>
    <w:p w:rsidR="0031043C" w:rsidRPr="00AE7A4B" w:rsidRDefault="0031043C" w:rsidP="0031043C">
      <w:pPr>
        <w:jc w:val="both"/>
        <w:rPr>
          <w:rFonts w:ascii="Arial" w:hAnsi="Arial" w:cs="Arial"/>
          <w:sz w:val="20"/>
          <w:szCs w:val="20"/>
        </w:rPr>
      </w:pPr>
    </w:p>
    <w:p w:rsidR="0031043C" w:rsidRPr="00AE7A4B" w:rsidRDefault="0031043C" w:rsidP="0031043C">
      <w:pPr>
        <w:pStyle w:val="DefaultText"/>
        <w:widowControl/>
        <w:jc w:val="both"/>
        <w:rPr>
          <w:rFonts w:ascii="Arial" w:hAnsi="Arial" w:cs="Arial"/>
          <w:bCs/>
          <w:sz w:val="20"/>
          <w:szCs w:val="20"/>
          <w:lang w:val="hu-HU"/>
        </w:rPr>
      </w:pPr>
      <w:r w:rsidRPr="00AE7A4B">
        <w:rPr>
          <w:rFonts w:ascii="Arial" w:hAnsi="Arial" w:cs="Arial"/>
          <w:bCs/>
          <w:sz w:val="20"/>
          <w:szCs w:val="20"/>
          <w:lang w:val="hu-HU"/>
        </w:rPr>
        <w:t>A támogatott beruházással létrehozott vagyon a záró fenntartási jelentés elfogadásáig csak a Támogató előzetes jóváhagyásával és a foglalkoztatási, illetve a szolgáltatási és az egyéb kötelezettségek átvállalásával, átruházásával idegeníthető el, adható bérbe, illetve terhelhető meg.</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31043C">
      <w:pPr>
        <w:pStyle w:val="DefaultText"/>
        <w:widowControl/>
        <w:jc w:val="both"/>
        <w:rPr>
          <w:rFonts w:ascii="Arial" w:hAnsi="Arial" w:cs="Arial"/>
          <w:sz w:val="20"/>
          <w:szCs w:val="20"/>
          <w:lang w:val="hu-HU"/>
        </w:rPr>
      </w:pPr>
      <w:r w:rsidRPr="00AE7A4B">
        <w:rPr>
          <w:rFonts w:ascii="Arial" w:hAnsi="Arial" w:cs="Arial"/>
          <w:sz w:val="20"/>
          <w:szCs w:val="20"/>
          <w:lang w:val="hu-HU"/>
        </w:rPr>
        <w:t>Amennyiben a Kedvezményezettnek továbbfoglalkoztatási kötelezettsége áll fenn, akkor a Projekt befejezetését követően a pályázati kiírásban meghatározott időpontban a kötelezettség teljesítéséről be kell számolnia a Támogatónak.</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7C7668">
      <w:pPr>
        <w:pStyle w:val="DefaultText"/>
        <w:widowControl/>
        <w:numPr>
          <w:ilvl w:val="1"/>
          <w:numId w:val="11"/>
        </w:numPr>
        <w:tabs>
          <w:tab w:val="num" w:pos="709"/>
        </w:tabs>
        <w:jc w:val="both"/>
        <w:rPr>
          <w:rFonts w:ascii="Arial" w:hAnsi="Arial" w:cs="Arial"/>
          <w:sz w:val="20"/>
          <w:szCs w:val="20"/>
          <w:lang w:val="hu-HU"/>
        </w:rPr>
      </w:pPr>
      <w:r w:rsidRPr="00AE7A4B">
        <w:rPr>
          <w:rFonts w:ascii="Arial" w:hAnsi="Arial" w:cs="Arial"/>
          <w:sz w:val="20"/>
          <w:szCs w:val="20"/>
          <w:lang w:val="hu-HU"/>
        </w:rPr>
        <w:t xml:space="preserve">A Projekt befejezésétől számított 5 évig, kis- és középvállalkozások esetében 3 évig, a Kedvezményezettnek projekt fenntartási jelentésben kell beszámolnia a szerződés teljesüléséről, a Projekt működtetése során tervezett és az elért számszerűsíthető eredményekről. A jelentést az Pályázati e-ügyintézés (Pályázó Tájékoztató) felületen elektronikus formában kell benyújtani. </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31043C">
      <w:pPr>
        <w:pStyle w:val="DefaultText"/>
        <w:widowControl/>
        <w:jc w:val="both"/>
        <w:rPr>
          <w:rFonts w:ascii="Arial" w:hAnsi="Arial" w:cs="Arial"/>
          <w:sz w:val="20"/>
          <w:szCs w:val="20"/>
          <w:lang w:val="hu-HU"/>
        </w:rPr>
      </w:pPr>
      <w:r w:rsidRPr="00AE7A4B">
        <w:rPr>
          <w:rFonts w:ascii="Arial" w:hAnsi="Arial" w:cs="Arial"/>
          <w:bCs/>
          <w:sz w:val="20"/>
          <w:szCs w:val="20"/>
          <w:lang w:val="hu-HU"/>
        </w:rPr>
        <w:t xml:space="preserve">A Kedvezményezett fenntartási jelentés beadására a Szerződés hatálya alatt évente egyszer kötelezett (kivéve 11.5. pont). Az első jelentés benyújtásának határidejét a Támogató határozza meg. </w:t>
      </w:r>
      <w:r w:rsidRPr="00AE7A4B">
        <w:rPr>
          <w:rFonts w:ascii="Arial" w:hAnsi="Arial" w:cs="Arial"/>
          <w:sz w:val="20"/>
          <w:szCs w:val="20"/>
          <w:lang w:val="hu-HU"/>
        </w:rPr>
        <w:t>A fenntartási időszak végét követően a</w:t>
      </w:r>
      <w:r w:rsidRPr="00AE7A4B">
        <w:rPr>
          <w:rFonts w:ascii="Arial" w:hAnsi="Arial" w:cs="Arial"/>
          <w:bCs/>
          <w:sz w:val="20"/>
          <w:szCs w:val="20"/>
          <w:lang w:val="hu-HU"/>
        </w:rPr>
        <w:t xml:space="preserve"> Támogató által meghatározott időpontig</w:t>
      </w:r>
      <w:r w:rsidRPr="00AE7A4B">
        <w:rPr>
          <w:rFonts w:ascii="Arial" w:hAnsi="Arial" w:cs="Arial"/>
          <w:sz w:val="20"/>
          <w:szCs w:val="20"/>
          <w:lang w:val="hu-HU"/>
        </w:rPr>
        <w:t xml:space="preserve"> a Kedvezményezett záró projekt fenntartási jelentést nyújt be a Támogatóhoz. </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7C7668">
      <w:pPr>
        <w:pStyle w:val="DefaultText"/>
        <w:widowControl/>
        <w:numPr>
          <w:ilvl w:val="1"/>
          <w:numId w:val="11"/>
        </w:numPr>
        <w:tabs>
          <w:tab w:val="num" w:pos="709"/>
        </w:tabs>
        <w:jc w:val="both"/>
        <w:rPr>
          <w:rFonts w:ascii="Arial" w:hAnsi="Arial" w:cs="Arial"/>
          <w:sz w:val="20"/>
          <w:szCs w:val="20"/>
          <w:lang w:val="hu-HU"/>
        </w:rPr>
      </w:pPr>
      <w:r w:rsidRPr="00AE7A4B">
        <w:rPr>
          <w:rFonts w:ascii="Arial" w:hAnsi="Arial" w:cs="Arial"/>
          <w:sz w:val="20"/>
          <w:szCs w:val="20"/>
          <w:lang w:val="hu-HU"/>
        </w:rPr>
        <w:t>Ha egy, a Projekt fenntartás végéig teljesítendő indikátor nem éri el a 4/2011. (I. 28.) Korm. rendelet 80. § (6) és (7) bekezdésében meghatározott értékeket, a Támogató az ott meghatározott jogkövetkezményeket alkalmazza. A visszaköveteléssel érintett összeget a záró beszámoló alapján elfogadott támogatási összegből kell levonni.</w:t>
      </w:r>
    </w:p>
    <w:p w:rsidR="0031043C" w:rsidRPr="00AE7A4B" w:rsidRDefault="0031043C" w:rsidP="0031043C">
      <w:pPr>
        <w:pStyle w:val="DefaultText"/>
        <w:widowControl/>
        <w:tabs>
          <w:tab w:val="num" w:pos="3546"/>
        </w:tabs>
        <w:jc w:val="both"/>
        <w:rPr>
          <w:rFonts w:ascii="Arial" w:hAnsi="Arial" w:cs="Arial"/>
          <w:sz w:val="20"/>
          <w:szCs w:val="20"/>
          <w:lang w:val="hu-HU"/>
        </w:rPr>
      </w:pPr>
    </w:p>
    <w:p w:rsidR="0031043C" w:rsidRPr="00AE7A4B" w:rsidRDefault="0031043C" w:rsidP="007C7668">
      <w:pPr>
        <w:pStyle w:val="DefaultText"/>
        <w:widowControl/>
        <w:numPr>
          <w:ilvl w:val="1"/>
          <w:numId w:val="11"/>
        </w:numPr>
        <w:tabs>
          <w:tab w:val="num" w:pos="709"/>
        </w:tabs>
        <w:jc w:val="both"/>
        <w:rPr>
          <w:rFonts w:ascii="Arial" w:hAnsi="Arial" w:cs="Arial"/>
          <w:sz w:val="20"/>
          <w:szCs w:val="20"/>
          <w:lang w:val="hu-HU"/>
        </w:rPr>
      </w:pPr>
      <w:r w:rsidRPr="00AE7A4B">
        <w:rPr>
          <w:rFonts w:ascii="Arial" w:hAnsi="Arial" w:cs="Arial"/>
          <w:sz w:val="20"/>
          <w:szCs w:val="20"/>
          <w:lang w:val="hu-HU"/>
        </w:rPr>
        <w:t>Ha a Szerződésben fenntartási kötelezettséget állapítottak meg, de ezen időszakra indikátorok nem kerültek meghatározásra és a pályázati felhívás, a Szerződés, illetve az ÁSZF sem írja elő a vállalások évenkénti teljesítését, a Kedvezményezettnek egy alkalommal, záró fenntartási jelentést kell benyújtania.</w:t>
      </w:r>
    </w:p>
    <w:p w:rsidR="0031043C" w:rsidRPr="00AE7A4B" w:rsidRDefault="0031043C" w:rsidP="0031043C">
      <w:pPr>
        <w:spacing w:after="60"/>
        <w:jc w:val="both"/>
        <w:rPr>
          <w:rFonts w:ascii="Arial" w:hAnsi="Arial" w:cs="Arial"/>
          <w:bCs/>
          <w:sz w:val="20"/>
          <w:szCs w:val="20"/>
        </w:rPr>
      </w:pPr>
    </w:p>
    <w:p w:rsidR="0031043C" w:rsidRPr="00AE7A4B" w:rsidRDefault="0031043C" w:rsidP="007C7668">
      <w:pPr>
        <w:pStyle w:val="DefaultText"/>
        <w:widowControl/>
        <w:numPr>
          <w:ilvl w:val="0"/>
          <w:numId w:val="11"/>
        </w:numPr>
        <w:jc w:val="both"/>
        <w:rPr>
          <w:rFonts w:ascii="Arial" w:hAnsi="Arial" w:cs="Arial"/>
          <w:b/>
          <w:sz w:val="20"/>
          <w:szCs w:val="20"/>
          <w:lang w:val="hu-HU"/>
        </w:rPr>
      </w:pPr>
      <w:r w:rsidRPr="00AE7A4B">
        <w:rPr>
          <w:rFonts w:ascii="Arial" w:hAnsi="Arial" w:cs="Arial"/>
          <w:b/>
          <w:sz w:val="20"/>
          <w:szCs w:val="20"/>
          <w:lang w:val="hu-HU"/>
        </w:rPr>
        <w:t>Tulajdonjog és szellemi jogok</w:t>
      </w:r>
    </w:p>
    <w:p w:rsidR="0031043C" w:rsidRPr="00AE7A4B" w:rsidRDefault="0031043C" w:rsidP="0031043C">
      <w:pPr>
        <w:jc w:val="both"/>
        <w:rPr>
          <w:rFonts w:ascii="Arial" w:hAnsi="Arial" w:cs="Arial"/>
          <w:b/>
          <w:sz w:val="20"/>
          <w:szCs w:val="20"/>
        </w:rPr>
      </w:pPr>
    </w:p>
    <w:p w:rsidR="0031043C" w:rsidRPr="00AE7A4B" w:rsidRDefault="0031043C" w:rsidP="007C7668">
      <w:pPr>
        <w:pStyle w:val="DefaultText"/>
        <w:widowControl/>
        <w:numPr>
          <w:ilvl w:val="1"/>
          <w:numId w:val="11"/>
        </w:numPr>
        <w:tabs>
          <w:tab w:val="num" w:pos="709"/>
        </w:tabs>
        <w:jc w:val="both"/>
        <w:rPr>
          <w:rFonts w:ascii="Arial" w:hAnsi="Arial" w:cs="Arial"/>
          <w:sz w:val="20"/>
          <w:szCs w:val="20"/>
          <w:lang w:val="hu-HU"/>
        </w:rPr>
      </w:pPr>
      <w:r w:rsidRPr="00AE7A4B">
        <w:rPr>
          <w:rFonts w:ascii="Arial" w:hAnsi="Arial" w:cs="Arial"/>
          <w:sz w:val="20"/>
          <w:szCs w:val="20"/>
          <w:lang w:val="hu-HU"/>
        </w:rPr>
        <w:t>A támogatott beruházással létrehozott vagyon a fenntartási időszak alatt csak a támogatási döntést hozó előzetes jóváhagyásával és a Költséghaszon elemzésben vállalt, és az egyéb kötelezettségek átvállalásával, átruházásával idegeníthető el, adható bérbe, illetve terhelhető meg. A korlátozás megszegése esetén a Kedvezményezettnek – a jogszabályban és a Támogatási Szerződésben foglaltaknak megfelelően – vissza kell fizetnie a támogatást a Támogató részére. Nem minősül elidegenítésnek az önkormányzati társulás felől a tag önkormányzatok, valamint a Magyar Állam megbízottjaként eljáró szervezet felől a Magyar Állam részére történő vagyonátadás.</w:t>
      </w:r>
    </w:p>
    <w:p w:rsidR="0031043C" w:rsidRPr="00AE7A4B" w:rsidRDefault="0031043C" w:rsidP="0031043C">
      <w:pPr>
        <w:pStyle w:val="DefaultText"/>
        <w:widowControl/>
        <w:jc w:val="both"/>
        <w:rPr>
          <w:rFonts w:ascii="Arial" w:hAnsi="Arial" w:cs="Arial"/>
          <w:sz w:val="20"/>
          <w:szCs w:val="20"/>
          <w:lang w:val="hu-HU" w:eastAsia="hu-HU"/>
        </w:rPr>
      </w:pPr>
    </w:p>
    <w:p w:rsidR="0031043C" w:rsidRPr="00AE7A4B" w:rsidRDefault="0031043C" w:rsidP="007C7668">
      <w:pPr>
        <w:pStyle w:val="DefaultText"/>
        <w:widowControl/>
        <w:numPr>
          <w:ilvl w:val="1"/>
          <w:numId w:val="11"/>
        </w:numPr>
        <w:tabs>
          <w:tab w:val="num" w:pos="709"/>
        </w:tabs>
        <w:jc w:val="both"/>
        <w:rPr>
          <w:rFonts w:ascii="Arial" w:hAnsi="Arial" w:cs="Arial"/>
          <w:sz w:val="20"/>
          <w:szCs w:val="20"/>
          <w:lang w:val="hu-HU" w:eastAsia="hu-HU"/>
        </w:rPr>
      </w:pPr>
      <w:r w:rsidRPr="00AE7A4B">
        <w:rPr>
          <w:rFonts w:ascii="Arial" w:hAnsi="Arial" w:cs="Arial"/>
          <w:sz w:val="20"/>
          <w:szCs w:val="20"/>
          <w:lang w:val="hu-HU" w:eastAsia="hu-HU"/>
        </w:rPr>
        <w:t xml:space="preserve">A Projekt </w:t>
      </w:r>
      <w:r w:rsidRPr="00AE7A4B">
        <w:rPr>
          <w:rFonts w:ascii="Arial" w:hAnsi="Arial" w:cs="Arial"/>
          <w:bCs/>
          <w:sz w:val="20"/>
          <w:szCs w:val="20"/>
          <w:lang w:val="hu-HU"/>
        </w:rPr>
        <w:t>eredményei</w:t>
      </w:r>
      <w:r w:rsidRPr="00AE7A4B">
        <w:rPr>
          <w:rFonts w:ascii="Arial" w:hAnsi="Arial" w:cs="Arial"/>
          <w:sz w:val="20"/>
          <w:szCs w:val="20"/>
          <w:lang w:val="hu-HU" w:eastAsia="hu-HU"/>
        </w:rPr>
        <w:t>, így különösen (az akárcsak részben) a támogatásból létrehozott vagyon és az azzal kapcsolatos jelentések és egyéb dokumentumok tulajdonjoga, valamint a Projekt során létrejött, vagy beszerzett vagyoni értéket képviselő szellemi alkotások felhasználásának joga a Kedvezményezettet illeti.</w:t>
      </w:r>
    </w:p>
    <w:p w:rsidR="0031043C" w:rsidRPr="00AE7A4B" w:rsidRDefault="0031043C" w:rsidP="0031043C">
      <w:pPr>
        <w:pStyle w:val="DefaultText"/>
        <w:widowControl/>
        <w:jc w:val="both"/>
        <w:rPr>
          <w:rFonts w:ascii="Arial" w:hAnsi="Arial" w:cs="Arial"/>
          <w:sz w:val="20"/>
          <w:szCs w:val="20"/>
          <w:lang w:val="hu-HU" w:eastAsia="hu-HU"/>
        </w:rPr>
      </w:pPr>
    </w:p>
    <w:p w:rsidR="0031043C" w:rsidRPr="00AE7A4B" w:rsidRDefault="0031043C" w:rsidP="007C7668">
      <w:pPr>
        <w:pStyle w:val="DefaultText"/>
        <w:widowControl/>
        <w:numPr>
          <w:ilvl w:val="1"/>
          <w:numId w:val="11"/>
        </w:numPr>
        <w:tabs>
          <w:tab w:val="num" w:pos="709"/>
        </w:tabs>
        <w:jc w:val="both"/>
        <w:rPr>
          <w:rFonts w:ascii="Arial" w:hAnsi="Arial" w:cs="Arial"/>
          <w:sz w:val="20"/>
          <w:szCs w:val="20"/>
          <w:lang w:val="hu-HU" w:eastAsia="hu-HU"/>
        </w:rPr>
      </w:pPr>
      <w:r w:rsidRPr="00AE7A4B">
        <w:rPr>
          <w:rFonts w:ascii="Arial" w:hAnsi="Arial" w:cs="Arial"/>
          <w:sz w:val="20"/>
          <w:szCs w:val="20"/>
          <w:lang w:val="hu-HU" w:eastAsia="hu-HU"/>
        </w:rPr>
        <w:t xml:space="preserve">A Projekt megvalósításának végére a Projekt eredményeképp létrejött vagyontárgyak tulajdonjogát (szellemi alkotások felhasználásának jogát) – amennyiben azzal eredetileg nem rendelkezett, és az átruházás nem ütközik jogszabályi rendelkezésbe, vagy nem idegen tulajdonon történt a beruházás – át kell ruházni a Kedvezményezettre. Az átruházás dokumentumait a záró beszámolóhoz csatolni kell. </w:t>
      </w:r>
    </w:p>
    <w:p w:rsidR="0031043C" w:rsidRPr="00AE7A4B" w:rsidRDefault="0031043C" w:rsidP="0031043C">
      <w:pPr>
        <w:pStyle w:val="Listaszerbekezds"/>
        <w:jc w:val="both"/>
        <w:rPr>
          <w:rFonts w:ascii="Arial" w:hAnsi="Arial" w:cs="Arial"/>
          <w:sz w:val="20"/>
          <w:szCs w:val="20"/>
        </w:rPr>
      </w:pPr>
    </w:p>
    <w:p w:rsidR="0031043C" w:rsidRPr="00AE7A4B" w:rsidRDefault="0031043C" w:rsidP="007C7668">
      <w:pPr>
        <w:pStyle w:val="DefaultText"/>
        <w:widowControl/>
        <w:numPr>
          <w:ilvl w:val="1"/>
          <w:numId w:val="11"/>
        </w:numPr>
        <w:tabs>
          <w:tab w:val="num" w:pos="709"/>
        </w:tabs>
        <w:jc w:val="both"/>
        <w:rPr>
          <w:rFonts w:ascii="Arial" w:hAnsi="Arial" w:cs="Arial"/>
          <w:sz w:val="20"/>
          <w:szCs w:val="20"/>
          <w:lang w:val="hu-HU" w:eastAsia="hu-HU"/>
        </w:rPr>
      </w:pPr>
      <w:r w:rsidRPr="00AE7A4B">
        <w:rPr>
          <w:rFonts w:ascii="Arial" w:hAnsi="Arial" w:cs="Arial"/>
          <w:sz w:val="20"/>
          <w:szCs w:val="20"/>
          <w:lang w:val="hu-HU" w:eastAsia="hu-HU"/>
        </w:rPr>
        <w:t>A jelen Szerződés hatálya alatt a Projekthez készített pénzügyi és gazdasági költséghaszon elemzés olyan változtatásához, amely a pénzügyi elemzésnek a támogatási intenzitásra vonatkozó eredményét befolyásolja vagy befolyásolhatja, a Kedvezményezett köteles a Támogató előzetes írásbeli jóváhagyását kérni.</w:t>
      </w:r>
    </w:p>
    <w:p w:rsidR="0031043C" w:rsidRPr="00AE7A4B" w:rsidRDefault="0031043C" w:rsidP="0031043C">
      <w:pPr>
        <w:pStyle w:val="DefaultText"/>
        <w:widowControl/>
        <w:jc w:val="both"/>
        <w:rPr>
          <w:rFonts w:ascii="Arial" w:hAnsi="Arial" w:cs="Arial"/>
          <w:sz w:val="20"/>
          <w:szCs w:val="20"/>
          <w:lang w:val="hu-HU" w:eastAsia="hu-HU"/>
        </w:rPr>
      </w:pPr>
    </w:p>
    <w:p w:rsidR="0031043C" w:rsidRPr="00AE7A4B" w:rsidRDefault="0031043C" w:rsidP="007C7668">
      <w:pPr>
        <w:pStyle w:val="DefaultText"/>
        <w:widowControl/>
        <w:numPr>
          <w:ilvl w:val="1"/>
          <w:numId w:val="11"/>
        </w:numPr>
        <w:tabs>
          <w:tab w:val="num" w:pos="709"/>
        </w:tabs>
        <w:jc w:val="both"/>
        <w:rPr>
          <w:rFonts w:ascii="Arial" w:hAnsi="Arial" w:cs="Arial"/>
          <w:sz w:val="20"/>
          <w:szCs w:val="20"/>
          <w:lang w:val="hu-HU" w:eastAsia="hu-HU"/>
        </w:rPr>
      </w:pPr>
      <w:r w:rsidRPr="00AE7A4B">
        <w:rPr>
          <w:rFonts w:ascii="Arial" w:hAnsi="Arial" w:cs="Arial"/>
          <w:sz w:val="20"/>
          <w:szCs w:val="20"/>
          <w:lang w:val="hu-HU" w:eastAsia="hu-HU"/>
        </w:rPr>
        <w:t>Amennyiben a Kedvezményezett a Projekt keretében közbeszerzési eljárás lefolytatására köteles, a Kedvezményezett köteles a közbeszerzési eljárás lefolytatása során az ajánlati/részvételi/ajánlattételi felhívásban, illetve a nyertes ajánlattevővel megkötött szerződésben kikötni, hogy a teljesítés során keletkező, a szerzői jogi védelem alá eső alkotáson a Kedvezményezett területi korlátozás nélküli, harmadik személynek átadható felhasználási jogot szerez. Köteles továbbá biztosítani, hogy a szerződés alapján a Kedvezményezett jogot szerezzen az alkotás (terv) átdolgozására.</w:t>
      </w:r>
    </w:p>
    <w:p w:rsidR="0031043C" w:rsidRPr="00AE7A4B" w:rsidRDefault="0031043C" w:rsidP="0031043C">
      <w:pPr>
        <w:pStyle w:val="DefaultText"/>
        <w:widowControl/>
        <w:jc w:val="both"/>
        <w:rPr>
          <w:rFonts w:ascii="Arial" w:hAnsi="Arial" w:cs="Arial"/>
          <w:sz w:val="20"/>
          <w:szCs w:val="20"/>
          <w:lang w:val="hu-HU" w:eastAsia="hu-HU"/>
        </w:rPr>
      </w:pPr>
      <w:r w:rsidRPr="00AE7A4B">
        <w:rPr>
          <w:rFonts w:ascii="Arial" w:hAnsi="Arial" w:cs="Arial"/>
          <w:sz w:val="20"/>
          <w:szCs w:val="20"/>
          <w:lang w:val="hu-HU" w:eastAsia="hu-HU"/>
        </w:rPr>
        <w:t>Ha a Projektet a Kedvezményezett bármely okból nem valósítja meg, vagy részben valósítja meg, akkor a szerzői jogi védelem alá eső alkotás felhasználásának jogát köteles átruházni a Támogatóra vagy az általa megjelölt személyre.</w:t>
      </w:r>
    </w:p>
    <w:p w:rsidR="0031043C" w:rsidRPr="00AE7A4B" w:rsidRDefault="0031043C" w:rsidP="0031043C">
      <w:pPr>
        <w:pStyle w:val="DefaultText"/>
        <w:widowControl/>
        <w:jc w:val="both"/>
        <w:rPr>
          <w:rFonts w:ascii="Arial" w:hAnsi="Arial" w:cs="Arial"/>
          <w:bCs/>
          <w:sz w:val="20"/>
          <w:szCs w:val="20"/>
          <w:lang w:val="hu-HU"/>
        </w:rPr>
      </w:pPr>
    </w:p>
    <w:p w:rsidR="0031043C" w:rsidRPr="00AE7A4B" w:rsidRDefault="0031043C" w:rsidP="007C7668">
      <w:pPr>
        <w:pStyle w:val="DefaultText"/>
        <w:widowControl/>
        <w:numPr>
          <w:ilvl w:val="1"/>
          <w:numId w:val="11"/>
        </w:numPr>
        <w:tabs>
          <w:tab w:val="num" w:pos="709"/>
        </w:tabs>
        <w:jc w:val="both"/>
        <w:rPr>
          <w:rFonts w:ascii="Arial" w:hAnsi="Arial" w:cs="Arial"/>
          <w:sz w:val="20"/>
          <w:szCs w:val="20"/>
          <w:lang w:val="hu-HU" w:eastAsia="hu-HU"/>
        </w:rPr>
      </w:pPr>
      <w:r w:rsidRPr="00AE7A4B">
        <w:rPr>
          <w:rFonts w:ascii="Arial" w:hAnsi="Arial" w:cs="Arial"/>
          <w:sz w:val="20"/>
          <w:szCs w:val="20"/>
          <w:lang w:val="hu-HU" w:eastAsia="hu-HU"/>
        </w:rPr>
        <w:t>Amennyiben jelen Szerződés alapján folyósított támogatás terhére, vagy a Projekt keretében létrejött szellemi alkotás felhasználására a Kedvezményezett jogot szerez, úgy köteles ezen használati jogot felhívásra a Támogató részére ingyenesen biztosítani. Támogató e jogot üzletszerűen nem jogosult gyakorolni, így a felhasználás a jövedelemszerzés vagy jövedelemfokozás célját a Támogató részéről közvetve sem szolgálhatja.</w:t>
      </w:r>
    </w:p>
    <w:p w:rsidR="0031043C" w:rsidRPr="00AE7A4B" w:rsidRDefault="0031043C" w:rsidP="0031043C">
      <w:pPr>
        <w:pStyle w:val="DefaultText"/>
        <w:widowControl/>
        <w:jc w:val="both"/>
        <w:rPr>
          <w:rFonts w:ascii="Arial" w:hAnsi="Arial" w:cs="Arial"/>
          <w:sz w:val="20"/>
          <w:szCs w:val="20"/>
          <w:lang w:val="hu-HU" w:eastAsia="hu-HU"/>
        </w:rPr>
      </w:pPr>
    </w:p>
    <w:p w:rsidR="0031043C" w:rsidRPr="00AE7A4B" w:rsidRDefault="0031043C" w:rsidP="007C7668">
      <w:pPr>
        <w:pStyle w:val="DefaultText"/>
        <w:widowControl/>
        <w:numPr>
          <w:ilvl w:val="1"/>
          <w:numId w:val="11"/>
        </w:numPr>
        <w:tabs>
          <w:tab w:val="num" w:pos="709"/>
        </w:tabs>
        <w:jc w:val="both"/>
        <w:rPr>
          <w:rFonts w:ascii="Arial" w:hAnsi="Arial" w:cs="Arial"/>
          <w:sz w:val="20"/>
          <w:szCs w:val="20"/>
          <w:lang w:val="hu-HU" w:eastAsia="hu-HU"/>
        </w:rPr>
      </w:pPr>
      <w:r w:rsidRPr="00AE7A4B">
        <w:rPr>
          <w:rFonts w:ascii="Arial" w:hAnsi="Arial" w:cs="Arial"/>
          <w:sz w:val="20"/>
          <w:szCs w:val="20"/>
          <w:lang w:val="hu-HU" w:eastAsia="hu-HU"/>
        </w:rPr>
        <w:t>A közbeszerzési eljárás megindítása előtt a Kedvezményezett köteles a teljesítésre kerülő tervezési szolgáltatások tekintetében a tervezőt megillető, szerzői jogi védelem alá eső alkotáson harmadik személynek átadható felhasználási jogot szerezni. A felhasználói jognak magában kell foglalnia az alkotás (terv) átdolgozásának jogát is.</w:t>
      </w:r>
    </w:p>
    <w:p w:rsidR="0031043C" w:rsidRPr="00AE7A4B" w:rsidRDefault="0031043C" w:rsidP="0031043C">
      <w:pPr>
        <w:pStyle w:val="Listaszerbekezds"/>
        <w:jc w:val="both"/>
        <w:rPr>
          <w:rFonts w:ascii="Arial" w:hAnsi="Arial" w:cs="Arial"/>
          <w:sz w:val="20"/>
          <w:szCs w:val="20"/>
        </w:rPr>
      </w:pPr>
    </w:p>
    <w:p w:rsidR="0031043C" w:rsidRPr="00AE7A4B" w:rsidRDefault="0031043C" w:rsidP="007C7668">
      <w:pPr>
        <w:pStyle w:val="DefaultText"/>
        <w:widowControl/>
        <w:numPr>
          <w:ilvl w:val="1"/>
          <w:numId w:val="11"/>
        </w:numPr>
        <w:tabs>
          <w:tab w:val="num" w:pos="709"/>
        </w:tabs>
        <w:jc w:val="both"/>
        <w:rPr>
          <w:rFonts w:ascii="Arial" w:hAnsi="Arial" w:cs="Arial"/>
          <w:sz w:val="20"/>
          <w:szCs w:val="20"/>
          <w:lang w:val="hu-HU"/>
        </w:rPr>
      </w:pPr>
      <w:r w:rsidRPr="00AE7A4B">
        <w:rPr>
          <w:rFonts w:ascii="Arial" w:hAnsi="Arial" w:cs="Arial"/>
          <w:sz w:val="20"/>
          <w:szCs w:val="20"/>
          <w:lang w:val="hu-HU" w:eastAsia="hu-HU"/>
        </w:rPr>
        <w:t xml:space="preserve">Amennyiben a Szerződés alapján folyósított támogatás terhére, vagy a Projekt keretében létrejött szellemi alkotás felhasználására a Kedvezményezett jogot szerez, úgy tulajdonjogának érintetlenül hagyása mellett köteles annak oktatási/képzési/foglalkoztatási célra történő felhasználását bármely további felhasználó részére ingyenesen biztosítani. A felhasználó ezt a jogát üzletszerűen nem gyakorolhatja, így a felhasználás a jövedelemszerzés vagy jövedelemfokozás célját közvetve sem szolgálhatja. </w:t>
      </w:r>
    </w:p>
    <w:p w:rsidR="0031043C" w:rsidRPr="00AE7A4B" w:rsidRDefault="0031043C" w:rsidP="0031043C">
      <w:pPr>
        <w:spacing w:after="60"/>
        <w:jc w:val="both"/>
        <w:rPr>
          <w:rFonts w:ascii="Arial" w:hAnsi="Arial" w:cs="Arial"/>
          <w:bCs/>
          <w:sz w:val="20"/>
          <w:szCs w:val="20"/>
        </w:rPr>
      </w:pPr>
    </w:p>
    <w:p w:rsidR="0031043C" w:rsidRPr="00AE7A4B" w:rsidRDefault="0031043C" w:rsidP="007C7668">
      <w:pPr>
        <w:pStyle w:val="DefaultText"/>
        <w:widowControl/>
        <w:numPr>
          <w:ilvl w:val="0"/>
          <w:numId w:val="11"/>
        </w:numPr>
        <w:jc w:val="both"/>
        <w:rPr>
          <w:rFonts w:ascii="Arial" w:hAnsi="Arial" w:cs="Arial"/>
          <w:b/>
          <w:bCs/>
          <w:sz w:val="20"/>
          <w:szCs w:val="20"/>
          <w:lang w:val="hu-HU"/>
        </w:rPr>
      </w:pPr>
      <w:r w:rsidRPr="00AE7A4B">
        <w:rPr>
          <w:rFonts w:ascii="Arial" w:hAnsi="Arial" w:cs="Arial"/>
          <w:b/>
          <w:sz w:val="20"/>
          <w:szCs w:val="20"/>
          <w:lang w:val="hu-HU"/>
        </w:rPr>
        <w:t>Tájékoztatás</w:t>
      </w:r>
      <w:r w:rsidRPr="00AE7A4B">
        <w:rPr>
          <w:rFonts w:ascii="Arial" w:hAnsi="Arial" w:cs="Arial"/>
          <w:b/>
          <w:bCs/>
          <w:sz w:val="20"/>
          <w:szCs w:val="20"/>
          <w:lang w:val="hu-HU"/>
        </w:rPr>
        <w:t xml:space="preserve"> és nyilvánosság</w:t>
      </w:r>
    </w:p>
    <w:p w:rsidR="0031043C" w:rsidRPr="00AE7A4B" w:rsidRDefault="0031043C" w:rsidP="0031043C">
      <w:pPr>
        <w:spacing w:after="60"/>
        <w:jc w:val="both"/>
        <w:rPr>
          <w:rFonts w:ascii="Arial" w:hAnsi="Arial" w:cs="Arial"/>
          <w:b/>
          <w:bCs/>
          <w:sz w:val="20"/>
          <w:szCs w:val="20"/>
        </w:rPr>
      </w:pPr>
    </w:p>
    <w:p w:rsidR="0031043C" w:rsidRPr="00AE7A4B" w:rsidRDefault="0031043C" w:rsidP="007C7668">
      <w:pPr>
        <w:pStyle w:val="DefaultText"/>
        <w:widowControl/>
        <w:numPr>
          <w:ilvl w:val="1"/>
          <w:numId w:val="11"/>
        </w:numPr>
        <w:tabs>
          <w:tab w:val="num" w:pos="709"/>
        </w:tabs>
        <w:jc w:val="both"/>
        <w:rPr>
          <w:rFonts w:ascii="Arial" w:hAnsi="Arial" w:cs="Arial"/>
          <w:sz w:val="20"/>
          <w:szCs w:val="20"/>
          <w:lang w:val="hu-HU"/>
        </w:rPr>
      </w:pPr>
      <w:r w:rsidRPr="00AE7A4B">
        <w:rPr>
          <w:rFonts w:ascii="Arial" w:hAnsi="Arial" w:cs="Arial"/>
          <w:sz w:val="20"/>
          <w:szCs w:val="20"/>
          <w:lang w:val="hu-HU"/>
        </w:rPr>
        <w:t>A Kedvezményezett a Projekt megvalósítása során köteles a hatályos jogszabályokban meghatározott tájékoztatási és nyilvánossági kötelezettségeknek eleget tenni, a Projektről és a támogatásról az ott meghatározott módon és tartalommal információt nyújtani. A tájékoztatásra és nyilvánosságra vonatkozó követelményeket a Miniszterelnökség által működtetett honlapon letölthető Arculati Kézikönyv és a Kedvezményezettek tájékoztatási kötelezettségei c. útmutató tartalmazza.</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7C7668">
      <w:pPr>
        <w:pStyle w:val="DefaultText"/>
        <w:widowControl/>
        <w:numPr>
          <w:ilvl w:val="1"/>
          <w:numId w:val="11"/>
        </w:numPr>
        <w:tabs>
          <w:tab w:val="num" w:pos="709"/>
        </w:tabs>
        <w:jc w:val="both"/>
        <w:rPr>
          <w:rFonts w:ascii="Arial" w:hAnsi="Arial" w:cs="Arial"/>
          <w:sz w:val="20"/>
          <w:szCs w:val="20"/>
          <w:lang w:val="hu-HU"/>
        </w:rPr>
      </w:pPr>
      <w:r w:rsidRPr="00AE7A4B">
        <w:rPr>
          <w:rFonts w:ascii="Arial" w:hAnsi="Arial" w:cs="Arial"/>
          <w:sz w:val="20"/>
          <w:szCs w:val="20"/>
          <w:lang w:val="hu-HU"/>
        </w:rPr>
        <w:t>A Kedvezményezettek tájékoztatási kötelezettsége c. útmutatóban előírt kommunikációs tevékenységek nem teljesítése vagy részleges teljesítése, illetve az előírtaktól eltérő formában történő megvalósítása a megítélt támogatás kommunikációra elszámolható részének csökkentését vonja maga után.</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7C7668">
      <w:pPr>
        <w:pStyle w:val="DefaultText"/>
        <w:widowControl/>
        <w:numPr>
          <w:ilvl w:val="1"/>
          <w:numId w:val="11"/>
        </w:numPr>
        <w:tabs>
          <w:tab w:val="num" w:pos="709"/>
        </w:tabs>
        <w:jc w:val="both"/>
        <w:rPr>
          <w:rFonts w:ascii="Arial" w:hAnsi="Arial" w:cs="Arial"/>
          <w:sz w:val="20"/>
          <w:szCs w:val="20"/>
          <w:lang w:val="hu-HU"/>
        </w:rPr>
      </w:pPr>
      <w:r w:rsidRPr="00AE7A4B">
        <w:rPr>
          <w:rFonts w:ascii="Arial" w:hAnsi="Arial" w:cs="Arial"/>
          <w:sz w:val="20"/>
          <w:szCs w:val="20"/>
          <w:lang w:val="hu-HU"/>
        </w:rPr>
        <w:t>Amennyiben a Kedvezményezett a kötelezően előírt tevékenységeken túl egyéb kommunikációs tevékenységeket is tervez, vállalja, hogy azok esetében is betartja az 13.1. pontban leírtakat.</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7C7668">
      <w:pPr>
        <w:pStyle w:val="DefaultText"/>
        <w:widowControl/>
        <w:numPr>
          <w:ilvl w:val="1"/>
          <w:numId w:val="11"/>
        </w:numPr>
        <w:tabs>
          <w:tab w:val="num" w:pos="709"/>
        </w:tabs>
        <w:jc w:val="both"/>
        <w:rPr>
          <w:rFonts w:ascii="Arial" w:hAnsi="Arial" w:cs="Arial"/>
          <w:sz w:val="20"/>
          <w:szCs w:val="20"/>
          <w:lang w:val="hu-HU"/>
        </w:rPr>
      </w:pPr>
      <w:r w:rsidRPr="00AE7A4B">
        <w:rPr>
          <w:rFonts w:ascii="Arial" w:hAnsi="Arial" w:cs="Arial"/>
          <w:sz w:val="20"/>
          <w:szCs w:val="20"/>
          <w:lang w:val="hu-HU"/>
        </w:rPr>
        <w:t>A Projekt maximalizált, de elszámolható költségeinek részét képezik a kommunikációs költségek is. A maximumérték feletti kommunikációs költségek nem számolhatók el.</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7C7668">
      <w:pPr>
        <w:pStyle w:val="DefaultText"/>
        <w:widowControl/>
        <w:numPr>
          <w:ilvl w:val="1"/>
          <w:numId w:val="11"/>
        </w:numPr>
        <w:tabs>
          <w:tab w:val="num" w:pos="709"/>
        </w:tabs>
        <w:jc w:val="both"/>
        <w:rPr>
          <w:rFonts w:ascii="Arial" w:hAnsi="Arial" w:cs="Arial"/>
          <w:sz w:val="20"/>
          <w:szCs w:val="20"/>
          <w:lang w:val="hu-HU"/>
        </w:rPr>
      </w:pPr>
      <w:r w:rsidRPr="00AE7A4B">
        <w:rPr>
          <w:rFonts w:ascii="Arial" w:hAnsi="Arial" w:cs="Arial"/>
          <w:sz w:val="20"/>
          <w:szCs w:val="20"/>
          <w:lang w:val="hu-HU"/>
        </w:rPr>
        <w:t>A Kedvezményezett a Szerződés aláírásával vállalja, hogy a Támogató elektronikus és nyomtatott kiadványaiban média-megjelenéseiben és egyéb tájékoztató jellegű rendezvényein Projektjét igény esetén bemutatja.</w:t>
      </w:r>
    </w:p>
    <w:p w:rsidR="0031043C" w:rsidRPr="00AE7A4B" w:rsidRDefault="0031043C" w:rsidP="0031043C">
      <w:pPr>
        <w:autoSpaceDN w:val="0"/>
        <w:adjustRightInd w:val="0"/>
        <w:jc w:val="both"/>
        <w:rPr>
          <w:rFonts w:ascii="Arial" w:hAnsi="Arial" w:cs="Arial"/>
          <w:sz w:val="20"/>
          <w:szCs w:val="20"/>
        </w:rPr>
      </w:pPr>
    </w:p>
    <w:p w:rsidR="0031043C" w:rsidRPr="00AE7A4B" w:rsidRDefault="0031043C" w:rsidP="007C7668">
      <w:pPr>
        <w:pStyle w:val="DefaultText"/>
        <w:widowControl/>
        <w:numPr>
          <w:ilvl w:val="1"/>
          <w:numId w:val="11"/>
        </w:numPr>
        <w:tabs>
          <w:tab w:val="num" w:pos="709"/>
        </w:tabs>
        <w:jc w:val="both"/>
        <w:rPr>
          <w:rFonts w:ascii="Arial" w:hAnsi="Arial" w:cs="Arial"/>
          <w:sz w:val="20"/>
          <w:szCs w:val="20"/>
          <w:lang w:val="hu-HU" w:eastAsia="hu-HU"/>
        </w:rPr>
      </w:pPr>
      <w:r w:rsidRPr="00AE7A4B">
        <w:rPr>
          <w:rFonts w:ascii="Arial" w:hAnsi="Arial" w:cs="Arial"/>
          <w:sz w:val="20"/>
          <w:szCs w:val="20"/>
          <w:lang w:val="hu-HU" w:eastAsia="hu-HU"/>
        </w:rPr>
        <w:t xml:space="preserve">Amennyiben a Kedvezményezett eszközbeszerzéséhez nyújtott támogatás az 50 millió forintot, bármely más beruházáshoz nyújtott támogatás a 10 millió forintot meghaladja, vagy ha az átadásra a sajtó képviselőit is meghívják, a Kedvezményezett köteles az eszköz, illetve a beruházás átadásáról a Támogatót értesíteni az átadás napját megelőző legkésőbb 20 nappal. </w:t>
      </w:r>
    </w:p>
    <w:p w:rsidR="0031043C" w:rsidRPr="00AE7A4B" w:rsidRDefault="0031043C" w:rsidP="0031043C">
      <w:pPr>
        <w:autoSpaceDN w:val="0"/>
        <w:adjustRightInd w:val="0"/>
        <w:jc w:val="both"/>
        <w:rPr>
          <w:rFonts w:ascii="Arial" w:hAnsi="Arial" w:cs="Arial"/>
          <w:sz w:val="20"/>
          <w:szCs w:val="20"/>
        </w:rPr>
      </w:pPr>
      <w:r w:rsidRPr="00AE7A4B">
        <w:rPr>
          <w:rFonts w:ascii="Arial" w:hAnsi="Arial" w:cs="Arial"/>
          <w:sz w:val="20"/>
          <w:szCs w:val="20"/>
        </w:rPr>
        <w:t>A Kedvezményezett köteles továbbá bármely, a Projekttel kapcsolatban szervezett nyilvános, a sajtó részvételével zajló rendezvényről a Támogató képviselőjét értesíteni, a rendezvény napját megelőző legkésőbb 20 nappal.</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7C7668">
      <w:pPr>
        <w:pStyle w:val="DefaultText"/>
        <w:widowControl/>
        <w:numPr>
          <w:ilvl w:val="1"/>
          <w:numId w:val="11"/>
        </w:numPr>
        <w:tabs>
          <w:tab w:val="num" w:pos="709"/>
        </w:tabs>
        <w:jc w:val="both"/>
        <w:rPr>
          <w:rFonts w:ascii="Arial" w:hAnsi="Arial" w:cs="Arial"/>
          <w:sz w:val="20"/>
          <w:szCs w:val="20"/>
          <w:lang w:val="hu-HU"/>
        </w:rPr>
      </w:pPr>
      <w:r w:rsidRPr="00AE7A4B">
        <w:rPr>
          <w:rFonts w:ascii="Arial" w:hAnsi="Arial" w:cs="Arial"/>
          <w:sz w:val="20"/>
          <w:szCs w:val="20"/>
          <w:lang w:val="hu-HU"/>
        </w:rPr>
        <w:t xml:space="preserve">A </w:t>
      </w:r>
      <w:r w:rsidRPr="00AE7A4B">
        <w:rPr>
          <w:rFonts w:ascii="Arial" w:hAnsi="Arial" w:cs="Arial"/>
          <w:sz w:val="20"/>
          <w:szCs w:val="20"/>
          <w:lang w:val="hu-HU" w:eastAsia="hu-HU"/>
        </w:rPr>
        <w:t>Kedvezményezett</w:t>
      </w:r>
      <w:r w:rsidRPr="00AE7A4B">
        <w:rPr>
          <w:rFonts w:ascii="Arial" w:hAnsi="Arial" w:cs="Arial"/>
          <w:sz w:val="20"/>
          <w:szCs w:val="20"/>
          <w:lang w:val="hu-HU"/>
        </w:rPr>
        <w:t xml:space="preserve"> a Szerződés aláírásával hozzájárulását adja ahhoz, hogy a Támogató kezelésében lévő, a támogatás felhasználására vonatkozó adatokat a Támogató nyilvánosságra hozhatja, kivéve azokat az adatokat, melynek nyilvánosságra hozatalát jogszabály kifejezetten megtiltja.</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7C7668">
      <w:pPr>
        <w:pStyle w:val="DefaultText"/>
        <w:widowControl/>
        <w:numPr>
          <w:ilvl w:val="0"/>
          <w:numId w:val="11"/>
        </w:numPr>
        <w:jc w:val="both"/>
        <w:rPr>
          <w:rFonts w:ascii="Arial" w:hAnsi="Arial" w:cs="Arial"/>
          <w:sz w:val="20"/>
          <w:szCs w:val="20"/>
        </w:rPr>
      </w:pPr>
      <w:r w:rsidRPr="00AE7A4B">
        <w:rPr>
          <w:rFonts w:ascii="Arial" w:hAnsi="Arial" w:cs="Arial"/>
          <w:b/>
          <w:bCs/>
          <w:sz w:val="20"/>
          <w:szCs w:val="20"/>
          <w:lang w:val="hu-HU"/>
        </w:rPr>
        <w:t>Kapcsolattartás</w:t>
      </w:r>
    </w:p>
    <w:p w:rsidR="0031043C" w:rsidRPr="00AE7A4B" w:rsidRDefault="0031043C" w:rsidP="0031043C">
      <w:pPr>
        <w:pStyle w:val="DefaultText"/>
        <w:jc w:val="both"/>
        <w:rPr>
          <w:rFonts w:ascii="Arial" w:hAnsi="Arial" w:cs="Arial"/>
          <w:sz w:val="20"/>
          <w:szCs w:val="20"/>
        </w:rPr>
      </w:pPr>
    </w:p>
    <w:p w:rsidR="0031043C" w:rsidRPr="00AE7A4B" w:rsidRDefault="0031043C" w:rsidP="007C7668">
      <w:pPr>
        <w:pStyle w:val="DefaultText"/>
        <w:widowControl/>
        <w:numPr>
          <w:ilvl w:val="1"/>
          <w:numId w:val="11"/>
        </w:numPr>
        <w:tabs>
          <w:tab w:val="num" w:pos="709"/>
        </w:tabs>
        <w:jc w:val="both"/>
        <w:rPr>
          <w:rFonts w:ascii="Arial" w:hAnsi="Arial" w:cs="Arial"/>
          <w:sz w:val="20"/>
          <w:szCs w:val="20"/>
        </w:rPr>
      </w:pPr>
      <w:r w:rsidRPr="00AE7A4B">
        <w:rPr>
          <w:rFonts w:ascii="Arial" w:hAnsi="Arial" w:cs="Arial"/>
          <w:sz w:val="20"/>
          <w:szCs w:val="20"/>
          <w:lang w:val="hu-HU"/>
        </w:rPr>
        <w:t xml:space="preserve">A Szerződő Felek közötti kapcsolattartás az egységes működési kézikönyvről szóló 547/2013. (XII. 30.) 1. sz. mellékletének XVIII. fejezete 300. alcíme alapján történik. </w:t>
      </w:r>
    </w:p>
    <w:p w:rsidR="0031043C" w:rsidRPr="00AE7A4B" w:rsidRDefault="0031043C" w:rsidP="0031043C">
      <w:pPr>
        <w:pStyle w:val="DefaultText"/>
        <w:jc w:val="both"/>
        <w:rPr>
          <w:rFonts w:ascii="Arial" w:hAnsi="Arial" w:cs="Arial"/>
          <w:sz w:val="20"/>
          <w:szCs w:val="20"/>
        </w:rPr>
      </w:pPr>
    </w:p>
    <w:p w:rsidR="0031043C" w:rsidRPr="00AE7A4B" w:rsidRDefault="0031043C" w:rsidP="007C7668">
      <w:pPr>
        <w:pStyle w:val="DefaultText"/>
        <w:widowControl/>
        <w:numPr>
          <w:ilvl w:val="1"/>
          <w:numId w:val="11"/>
        </w:numPr>
        <w:tabs>
          <w:tab w:val="num" w:pos="709"/>
        </w:tabs>
        <w:jc w:val="both"/>
        <w:rPr>
          <w:rFonts w:ascii="Arial" w:hAnsi="Arial" w:cs="Arial"/>
          <w:sz w:val="20"/>
          <w:szCs w:val="20"/>
        </w:rPr>
      </w:pPr>
      <w:r w:rsidRPr="00AE7A4B">
        <w:rPr>
          <w:rFonts w:ascii="Arial" w:hAnsi="Arial" w:cs="Arial"/>
          <w:sz w:val="20"/>
          <w:szCs w:val="20"/>
          <w:lang w:val="hu-HU"/>
        </w:rPr>
        <w:t>A Kedvezményezett és a Támogató nem hivatalos kommunikációja (pl. projektet érintő, joghatást nem keletkeztető pontosítás, eljárásrendi kérdések tisztázása) a Szerződés szerinti telefon, telefax, elektronikus levelezés útján lehetséges.</w:t>
      </w:r>
    </w:p>
    <w:p w:rsidR="0031043C" w:rsidRPr="00AE7A4B" w:rsidRDefault="0031043C" w:rsidP="0031043C">
      <w:pPr>
        <w:pStyle w:val="DefaultText"/>
        <w:jc w:val="both"/>
        <w:rPr>
          <w:rFonts w:ascii="Arial" w:hAnsi="Arial" w:cs="Arial"/>
          <w:sz w:val="20"/>
          <w:szCs w:val="20"/>
        </w:rPr>
      </w:pPr>
    </w:p>
    <w:p w:rsidR="0031043C" w:rsidRPr="00AE7A4B" w:rsidRDefault="0031043C" w:rsidP="007C7668">
      <w:pPr>
        <w:pStyle w:val="DefaultText"/>
        <w:widowControl/>
        <w:numPr>
          <w:ilvl w:val="1"/>
          <w:numId w:val="11"/>
        </w:numPr>
        <w:tabs>
          <w:tab w:val="num" w:pos="709"/>
        </w:tabs>
        <w:jc w:val="both"/>
        <w:rPr>
          <w:rFonts w:ascii="Arial" w:hAnsi="Arial" w:cs="Arial"/>
          <w:sz w:val="20"/>
          <w:szCs w:val="20"/>
        </w:rPr>
      </w:pPr>
      <w:r w:rsidRPr="00AE7A4B">
        <w:rPr>
          <w:rFonts w:ascii="Arial" w:hAnsi="Arial" w:cs="Arial"/>
          <w:sz w:val="20"/>
          <w:szCs w:val="20"/>
          <w:lang w:val="hu-HU"/>
        </w:rPr>
        <w:t>A Támogató és a Kedvezményezett egymás irányba történő nyilatkozataik megtételére rendelkezésre álló határidők számítására a 4/2011. (I. 28.) Korm. rendelet 119-121. §-ában foglalt szabályokat kell alkalmazni</w:t>
      </w:r>
    </w:p>
    <w:p w:rsidR="0031043C" w:rsidRPr="00AE7A4B" w:rsidRDefault="0031043C" w:rsidP="0031043C">
      <w:pPr>
        <w:pStyle w:val="DefaultText"/>
        <w:widowControl/>
        <w:jc w:val="both"/>
        <w:rPr>
          <w:rFonts w:ascii="Arial" w:hAnsi="Arial" w:cs="Arial"/>
          <w:sz w:val="20"/>
          <w:szCs w:val="20"/>
        </w:rPr>
      </w:pPr>
    </w:p>
    <w:p w:rsidR="0031043C" w:rsidRPr="00AE7A4B" w:rsidRDefault="0031043C" w:rsidP="007C7668">
      <w:pPr>
        <w:pStyle w:val="DefaultText"/>
        <w:widowControl/>
        <w:numPr>
          <w:ilvl w:val="1"/>
          <w:numId w:val="11"/>
        </w:numPr>
        <w:tabs>
          <w:tab w:val="num" w:pos="709"/>
        </w:tabs>
        <w:jc w:val="both"/>
        <w:rPr>
          <w:rFonts w:ascii="Arial" w:hAnsi="Arial" w:cs="Arial"/>
          <w:sz w:val="20"/>
          <w:szCs w:val="20"/>
        </w:rPr>
      </w:pPr>
      <w:r w:rsidRPr="00AE7A4B">
        <w:rPr>
          <w:rFonts w:ascii="Arial" w:hAnsi="Arial" w:cs="Arial"/>
          <w:sz w:val="20"/>
          <w:szCs w:val="20"/>
          <w:lang w:val="hu-HU"/>
        </w:rPr>
        <w:t>A Kedvezményezett a rendelkezésére bocsátott elektronikus alkalmazás által alkalmazott elektronikus aláírások joghatását és a bírósági eljárásokban bizonyítékként való elfogadhatóságát 1999/93/EK irányelv értelmében elismeri.</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7C7668">
      <w:pPr>
        <w:pStyle w:val="DefaultText"/>
        <w:widowControl/>
        <w:numPr>
          <w:ilvl w:val="0"/>
          <w:numId w:val="11"/>
        </w:numPr>
        <w:jc w:val="both"/>
        <w:rPr>
          <w:rFonts w:ascii="Arial" w:hAnsi="Arial" w:cs="Arial"/>
          <w:b/>
          <w:sz w:val="20"/>
          <w:szCs w:val="20"/>
          <w:lang w:val="hu-HU"/>
        </w:rPr>
      </w:pPr>
      <w:r w:rsidRPr="00AE7A4B">
        <w:rPr>
          <w:rFonts w:ascii="Arial" w:hAnsi="Arial" w:cs="Arial"/>
          <w:b/>
          <w:sz w:val="20"/>
          <w:szCs w:val="20"/>
          <w:lang w:val="hu-HU"/>
        </w:rPr>
        <w:t xml:space="preserve"> A Szerződés megszűnése </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7C7668">
      <w:pPr>
        <w:pStyle w:val="DefaultText"/>
        <w:widowControl/>
        <w:numPr>
          <w:ilvl w:val="1"/>
          <w:numId w:val="11"/>
        </w:numPr>
        <w:tabs>
          <w:tab w:val="num" w:pos="709"/>
        </w:tabs>
        <w:jc w:val="both"/>
        <w:rPr>
          <w:rFonts w:ascii="Arial" w:hAnsi="Arial" w:cs="Arial"/>
          <w:sz w:val="20"/>
          <w:szCs w:val="20"/>
          <w:lang w:val="hu-HU"/>
        </w:rPr>
      </w:pPr>
      <w:r w:rsidRPr="00AE7A4B">
        <w:rPr>
          <w:rFonts w:ascii="Arial" w:hAnsi="Arial" w:cs="Arial"/>
          <w:sz w:val="20"/>
          <w:szCs w:val="20"/>
          <w:lang w:val="hu-HU"/>
        </w:rPr>
        <w:t>A Szerződés a teljesítést (beleértve az ellenőrzéstűrési, valamint a dokumentum-megőrzési kötelezettséget is) megelőzően csak vis maior, lehetetlenülés, a Támogató, vagy a Kedvezményezett általi, a Szerződésben meghatározott esetekben és módon történő elállás, közös megegyezéssel történő felbontás vagy a bíróság határozata alapján szűnik meg. A Szerződést felmondani nem lehet.</w:t>
      </w:r>
    </w:p>
    <w:p w:rsidR="0031043C" w:rsidRPr="00AE7A4B" w:rsidRDefault="0031043C" w:rsidP="0031043C">
      <w:pPr>
        <w:pStyle w:val="DefaultText"/>
        <w:widowControl/>
        <w:ind w:left="567"/>
        <w:jc w:val="both"/>
        <w:rPr>
          <w:rFonts w:ascii="Arial" w:hAnsi="Arial" w:cs="Arial"/>
          <w:sz w:val="20"/>
          <w:szCs w:val="20"/>
          <w:lang w:val="hu-HU"/>
        </w:rPr>
      </w:pPr>
      <w:r w:rsidRPr="00AE7A4B">
        <w:rPr>
          <w:rFonts w:ascii="Arial" w:hAnsi="Arial" w:cs="Arial"/>
          <w:sz w:val="20"/>
          <w:szCs w:val="20"/>
          <w:lang w:val="hu-HU"/>
        </w:rPr>
        <w:t xml:space="preserve"> </w:t>
      </w:r>
    </w:p>
    <w:p w:rsidR="0031043C" w:rsidRPr="00AE7A4B" w:rsidRDefault="0031043C" w:rsidP="007C7668">
      <w:pPr>
        <w:pStyle w:val="DefaultText"/>
        <w:widowControl/>
        <w:numPr>
          <w:ilvl w:val="1"/>
          <w:numId w:val="11"/>
        </w:numPr>
        <w:tabs>
          <w:tab w:val="num" w:pos="709"/>
        </w:tabs>
        <w:jc w:val="both"/>
        <w:rPr>
          <w:rFonts w:ascii="Arial" w:hAnsi="Arial" w:cs="Arial"/>
          <w:sz w:val="20"/>
          <w:szCs w:val="20"/>
          <w:lang w:val="hu-HU"/>
        </w:rPr>
      </w:pPr>
      <w:r w:rsidRPr="00AE7A4B">
        <w:rPr>
          <w:rFonts w:ascii="Arial" w:hAnsi="Arial" w:cs="Arial"/>
          <w:sz w:val="20"/>
          <w:szCs w:val="20"/>
          <w:lang w:val="hu-HU"/>
        </w:rPr>
        <w:t xml:space="preserve">Kedvezményezett elállhat a Szerződéstől, amennyiben annak teljesítésére, a szerződéskötést követően, neki fel nem róható okból beállott körülmény folytán nem képes. A Szerződés ilyen esetben, annak megkötésére visszamenő hatállyal megszűnik, és a Kedvezményezett köteles a támogatás elállás időpontjáig folyósított összegét a jogszabályban meghatározott mértékű kamattal növelt összegben, az elállásban közölt határidőben visszafizetni. A kamatszámítás kezdő időpontja a támogatás - vagy annak egyes részletei - kifizetésének napja, utolsó napja pedig a visszafizetési kötelezettség teljesítésének napja. </w:t>
      </w:r>
    </w:p>
    <w:p w:rsidR="0031043C" w:rsidRPr="00AE7A4B" w:rsidRDefault="0031043C" w:rsidP="0031043C">
      <w:pPr>
        <w:pStyle w:val="DefaultText"/>
        <w:widowControl/>
        <w:jc w:val="both"/>
        <w:rPr>
          <w:rFonts w:ascii="Arial" w:hAnsi="Arial" w:cs="Arial"/>
          <w:sz w:val="20"/>
          <w:szCs w:val="20"/>
          <w:lang w:val="hu-HU"/>
        </w:rPr>
      </w:pPr>
    </w:p>
    <w:p w:rsidR="0031043C" w:rsidRPr="00AE7A4B" w:rsidRDefault="0031043C" w:rsidP="007C7668">
      <w:pPr>
        <w:pStyle w:val="DefaultText"/>
        <w:widowControl/>
        <w:numPr>
          <w:ilvl w:val="1"/>
          <w:numId w:val="11"/>
        </w:numPr>
        <w:tabs>
          <w:tab w:val="num" w:pos="709"/>
        </w:tabs>
        <w:autoSpaceDN w:val="0"/>
        <w:adjustRightInd w:val="0"/>
        <w:jc w:val="both"/>
        <w:rPr>
          <w:rFonts w:ascii="Arial" w:hAnsi="Arial" w:cs="Arial"/>
          <w:sz w:val="20"/>
          <w:szCs w:val="20"/>
          <w:lang w:val="hu-HU"/>
        </w:rPr>
      </w:pPr>
      <w:r w:rsidRPr="00AE7A4B">
        <w:rPr>
          <w:rFonts w:ascii="Arial" w:hAnsi="Arial" w:cs="Arial"/>
          <w:sz w:val="20"/>
          <w:szCs w:val="20"/>
          <w:lang w:val="hu-HU"/>
        </w:rPr>
        <w:t xml:space="preserve"> A Kedvezményezett a kamaton felül a Ptk. szerint köteles késedelmi kamatot fizetni, amennyiben visszafizetési kötelezettségét határidőben nem teljesíti. </w:t>
      </w:r>
    </w:p>
    <w:p w:rsidR="0031043C" w:rsidRPr="00712EE8" w:rsidRDefault="0031043C" w:rsidP="0031043C">
      <w:pPr>
        <w:jc w:val="both"/>
        <w:rPr>
          <w:rFonts w:ascii="Arial" w:hAnsi="Arial" w:cs="Arial"/>
          <w:sz w:val="20"/>
          <w:szCs w:val="20"/>
        </w:rPr>
      </w:pPr>
    </w:p>
    <w:p w:rsidR="00D537EC" w:rsidRDefault="00D537EC">
      <w:pPr>
        <w:rPr>
          <w:rFonts w:ascii="Arial" w:hAnsi="Arial" w:cs="Arial"/>
          <w:sz w:val="20"/>
          <w:szCs w:val="20"/>
        </w:rPr>
      </w:pPr>
      <w:r>
        <w:rPr>
          <w:rFonts w:ascii="Arial" w:hAnsi="Arial" w:cs="Arial"/>
          <w:sz w:val="20"/>
          <w:szCs w:val="20"/>
        </w:rPr>
        <w:br w:type="page"/>
      </w:r>
    </w:p>
    <w:p w:rsidR="00D537EC" w:rsidRDefault="00D537EC" w:rsidP="00D537EC">
      <w:pPr>
        <w:jc w:val="both"/>
        <w:rPr>
          <w:rFonts w:ascii="Arial" w:hAnsi="Arial" w:cs="Arial"/>
          <w:b/>
          <w:sz w:val="20"/>
          <w:szCs w:val="20"/>
        </w:rPr>
      </w:pPr>
    </w:p>
    <w:p w:rsidR="00D537EC" w:rsidRDefault="00D537EC" w:rsidP="00D537EC">
      <w:pPr>
        <w:jc w:val="both"/>
        <w:rPr>
          <w:rFonts w:ascii="Arial" w:hAnsi="Arial" w:cs="Arial"/>
          <w:b/>
          <w:sz w:val="20"/>
          <w:szCs w:val="20"/>
        </w:rPr>
      </w:pPr>
    </w:p>
    <w:p w:rsidR="00D537EC" w:rsidRDefault="00D537EC" w:rsidP="00D537EC">
      <w:pPr>
        <w:jc w:val="both"/>
        <w:rPr>
          <w:rFonts w:ascii="Arial" w:hAnsi="Arial" w:cs="Arial"/>
          <w:b/>
          <w:sz w:val="20"/>
          <w:szCs w:val="20"/>
        </w:rPr>
      </w:pPr>
    </w:p>
    <w:p w:rsidR="00D537EC" w:rsidRDefault="00D537EC" w:rsidP="00D537EC">
      <w:pPr>
        <w:jc w:val="both"/>
        <w:rPr>
          <w:rFonts w:ascii="Arial" w:hAnsi="Arial" w:cs="Arial"/>
          <w:b/>
          <w:sz w:val="20"/>
          <w:szCs w:val="20"/>
        </w:rPr>
      </w:pPr>
    </w:p>
    <w:p w:rsidR="00D537EC" w:rsidRDefault="00D537EC" w:rsidP="00D537EC">
      <w:pPr>
        <w:jc w:val="both"/>
        <w:rPr>
          <w:rFonts w:ascii="Arial" w:hAnsi="Arial" w:cs="Arial"/>
          <w:b/>
          <w:sz w:val="20"/>
          <w:szCs w:val="20"/>
        </w:rPr>
      </w:pPr>
    </w:p>
    <w:p w:rsidR="00D537EC" w:rsidRDefault="00D537EC" w:rsidP="00D537EC">
      <w:pPr>
        <w:jc w:val="both"/>
        <w:rPr>
          <w:rFonts w:ascii="Arial" w:hAnsi="Arial" w:cs="Arial"/>
          <w:b/>
          <w:sz w:val="20"/>
          <w:szCs w:val="20"/>
        </w:rPr>
      </w:pPr>
    </w:p>
    <w:p w:rsidR="00D537EC" w:rsidRDefault="00D537EC" w:rsidP="00D537EC">
      <w:pPr>
        <w:jc w:val="both"/>
        <w:rPr>
          <w:rFonts w:ascii="Arial" w:hAnsi="Arial" w:cs="Arial"/>
          <w:b/>
          <w:sz w:val="20"/>
          <w:szCs w:val="20"/>
        </w:rPr>
      </w:pPr>
    </w:p>
    <w:p w:rsidR="00D537EC" w:rsidRDefault="00D537EC" w:rsidP="00D537EC">
      <w:pPr>
        <w:jc w:val="both"/>
        <w:rPr>
          <w:rFonts w:ascii="Arial" w:hAnsi="Arial" w:cs="Arial"/>
          <w:b/>
          <w:sz w:val="20"/>
          <w:szCs w:val="20"/>
        </w:rPr>
      </w:pPr>
    </w:p>
    <w:p w:rsidR="00D537EC" w:rsidRDefault="00D537EC" w:rsidP="00D537EC">
      <w:pPr>
        <w:jc w:val="both"/>
        <w:rPr>
          <w:rFonts w:ascii="Arial" w:hAnsi="Arial" w:cs="Arial"/>
          <w:b/>
          <w:sz w:val="20"/>
          <w:szCs w:val="20"/>
        </w:rPr>
      </w:pPr>
    </w:p>
    <w:p w:rsidR="00D537EC" w:rsidRDefault="00D537EC" w:rsidP="00D537EC">
      <w:pPr>
        <w:jc w:val="both"/>
        <w:rPr>
          <w:rFonts w:ascii="Arial" w:hAnsi="Arial" w:cs="Arial"/>
          <w:b/>
          <w:sz w:val="20"/>
          <w:szCs w:val="20"/>
        </w:rPr>
      </w:pPr>
    </w:p>
    <w:p w:rsidR="00D537EC" w:rsidRDefault="00D537EC" w:rsidP="00D537EC">
      <w:pPr>
        <w:jc w:val="both"/>
        <w:rPr>
          <w:rFonts w:ascii="Arial" w:hAnsi="Arial" w:cs="Arial"/>
          <w:b/>
          <w:sz w:val="20"/>
          <w:szCs w:val="20"/>
        </w:rPr>
      </w:pPr>
    </w:p>
    <w:p w:rsidR="00D537EC" w:rsidRDefault="00D537EC" w:rsidP="00D537EC">
      <w:pPr>
        <w:jc w:val="both"/>
        <w:rPr>
          <w:rFonts w:ascii="Arial" w:hAnsi="Arial" w:cs="Arial"/>
          <w:b/>
          <w:sz w:val="20"/>
          <w:szCs w:val="20"/>
        </w:rPr>
      </w:pPr>
    </w:p>
    <w:p w:rsidR="00D537EC" w:rsidRDefault="00D537EC" w:rsidP="00D537EC">
      <w:pPr>
        <w:jc w:val="both"/>
        <w:rPr>
          <w:rFonts w:ascii="Arial" w:hAnsi="Arial" w:cs="Arial"/>
          <w:b/>
          <w:sz w:val="20"/>
          <w:szCs w:val="20"/>
        </w:rPr>
      </w:pPr>
    </w:p>
    <w:p w:rsidR="00D537EC" w:rsidRDefault="00D537EC" w:rsidP="00D537EC">
      <w:pPr>
        <w:jc w:val="both"/>
        <w:rPr>
          <w:rFonts w:ascii="Arial" w:hAnsi="Arial" w:cs="Arial"/>
          <w:b/>
          <w:sz w:val="20"/>
          <w:szCs w:val="20"/>
        </w:rPr>
      </w:pPr>
    </w:p>
    <w:p w:rsidR="00D537EC" w:rsidRDefault="00D537EC" w:rsidP="00D537EC">
      <w:pPr>
        <w:jc w:val="both"/>
        <w:rPr>
          <w:rFonts w:ascii="Arial" w:hAnsi="Arial" w:cs="Arial"/>
          <w:b/>
          <w:sz w:val="20"/>
          <w:szCs w:val="20"/>
        </w:rPr>
      </w:pPr>
    </w:p>
    <w:p w:rsidR="00D537EC" w:rsidRDefault="00D537EC" w:rsidP="00D537EC">
      <w:pPr>
        <w:jc w:val="both"/>
        <w:rPr>
          <w:rFonts w:ascii="Arial" w:hAnsi="Arial" w:cs="Arial"/>
          <w:b/>
          <w:sz w:val="20"/>
          <w:szCs w:val="20"/>
        </w:rPr>
      </w:pPr>
    </w:p>
    <w:p w:rsidR="00D537EC" w:rsidRDefault="00D537EC" w:rsidP="00D537EC">
      <w:pPr>
        <w:jc w:val="both"/>
        <w:rPr>
          <w:rFonts w:ascii="Arial" w:hAnsi="Arial" w:cs="Arial"/>
          <w:b/>
          <w:sz w:val="20"/>
          <w:szCs w:val="20"/>
        </w:rPr>
      </w:pPr>
    </w:p>
    <w:p w:rsidR="00D537EC" w:rsidRDefault="00D537EC" w:rsidP="00D537EC">
      <w:pPr>
        <w:jc w:val="both"/>
        <w:rPr>
          <w:rFonts w:ascii="Arial" w:hAnsi="Arial" w:cs="Arial"/>
          <w:b/>
          <w:sz w:val="20"/>
          <w:szCs w:val="20"/>
        </w:rPr>
      </w:pPr>
    </w:p>
    <w:p w:rsidR="00D537EC" w:rsidRDefault="00D537EC" w:rsidP="00D537EC">
      <w:pPr>
        <w:jc w:val="both"/>
        <w:rPr>
          <w:rFonts w:ascii="Arial" w:hAnsi="Arial" w:cs="Arial"/>
          <w:b/>
          <w:sz w:val="20"/>
          <w:szCs w:val="20"/>
        </w:rPr>
      </w:pPr>
    </w:p>
    <w:p w:rsidR="00D537EC" w:rsidRDefault="00D537EC" w:rsidP="00D537EC">
      <w:pPr>
        <w:jc w:val="both"/>
        <w:rPr>
          <w:rFonts w:ascii="Arial" w:hAnsi="Arial" w:cs="Arial"/>
          <w:b/>
          <w:sz w:val="20"/>
          <w:szCs w:val="20"/>
        </w:rPr>
      </w:pPr>
    </w:p>
    <w:p w:rsidR="00D537EC" w:rsidRDefault="00D537EC" w:rsidP="00D537EC">
      <w:pPr>
        <w:jc w:val="both"/>
        <w:rPr>
          <w:rFonts w:ascii="Arial" w:hAnsi="Arial" w:cs="Arial"/>
          <w:b/>
          <w:sz w:val="20"/>
          <w:szCs w:val="20"/>
        </w:rPr>
      </w:pPr>
    </w:p>
    <w:p w:rsidR="00D537EC" w:rsidRDefault="00D537EC" w:rsidP="00D537EC">
      <w:pPr>
        <w:jc w:val="both"/>
        <w:rPr>
          <w:rFonts w:ascii="Arial" w:hAnsi="Arial" w:cs="Arial"/>
          <w:b/>
          <w:sz w:val="20"/>
          <w:szCs w:val="20"/>
        </w:rPr>
      </w:pPr>
    </w:p>
    <w:p w:rsidR="00D537EC" w:rsidRPr="00D537EC" w:rsidRDefault="00D537EC" w:rsidP="00D537EC">
      <w:pPr>
        <w:jc w:val="center"/>
        <w:rPr>
          <w:rFonts w:ascii="Arial" w:hAnsi="Arial" w:cs="Arial"/>
          <w:sz w:val="28"/>
          <w:szCs w:val="28"/>
        </w:rPr>
      </w:pPr>
      <w:r w:rsidRPr="00D537EC">
        <w:rPr>
          <w:rFonts w:ascii="Arial" w:hAnsi="Arial" w:cs="Arial"/>
          <w:b/>
          <w:sz w:val="28"/>
          <w:szCs w:val="28"/>
        </w:rPr>
        <w:t>13.</w:t>
      </w:r>
      <w:r>
        <w:rPr>
          <w:rFonts w:ascii="Arial" w:hAnsi="Arial" w:cs="Arial"/>
          <w:b/>
          <w:sz w:val="28"/>
          <w:szCs w:val="28"/>
        </w:rPr>
        <w:t xml:space="preserve"> </w:t>
      </w:r>
      <w:r w:rsidRPr="00D537EC">
        <w:rPr>
          <w:rFonts w:ascii="Arial" w:hAnsi="Arial" w:cs="Arial"/>
          <w:b/>
          <w:sz w:val="28"/>
          <w:szCs w:val="28"/>
        </w:rPr>
        <w:t>sz. melléklet</w:t>
      </w:r>
      <w:r w:rsidRPr="00D537EC">
        <w:rPr>
          <w:rFonts w:ascii="Arial" w:hAnsi="Arial" w:cs="Arial"/>
          <w:sz w:val="28"/>
          <w:szCs w:val="28"/>
        </w:rPr>
        <w:t xml:space="preserve"> – Nyilatkozat módosult támogatási összeg elfogadásáról</w:t>
      </w:r>
    </w:p>
    <w:p w:rsidR="00D537EC" w:rsidRPr="00D537EC" w:rsidRDefault="00D537EC" w:rsidP="00D537EC">
      <w:pPr>
        <w:rPr>
          <w:b/>
        </w:rPr>
      </w:pPr>
    </w:p>
    <w:p w:rsidR="00D537EC" w:rsidRPr="00D537EC" w:rsidRDefault="00D537EC" w:rsidP="00D537EC">
      <w:pPr>
        <w:jc w:val="center"/>
        <w:rPr>
          <w:rFonts w:ascii="Arial" w:hAnsi="Arial" w:cs="Arial"/>
        </w:rPr>
      </w:pPr>
      <w:r w:rsidRPr="00D537EC">
        <w:rPr>
          <w:rFonts w:ascii="Arial" w:hAnsi="Arial" w:cs="Arial"/>
        </w:rPr>
        <w:t>Az eredeti Támogatási Szerződésben lévő melléklethez képest NEM MÓDOSULT és fizikai értelemben RÉSZE a jelen szerződésmódosításnak.</w:t>
      </w:r>
    </w:p>
    <w:p w:rsidR="00AD79EA" w:rsidRDefault="00AD79EA"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pPr>
        <w:rPr>
          <w:rFonts w:ascii="Arial" w:hAnsi="Arial" w:cs="Arial"/>
          <w:sz w:val="20"/>
          <w:szCs w:val="20"/>
        </w:rPr>
      </w:pPr>
      <w:r>
        <w:rPr>
          <w:rFonts w:ascii="Arial" w:hAnsi="Arial" w:cs="Arial"/>
          <w:sz w:val="20"/>
          <w:szCs w:val="20"/>
        </w:rPr>
        <w:br w:type="page"/>
      </w: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Pr="00D537EC" w:rsidRDefault="00D537EC" w:rsidP="00D537EC">
      <w:pPr>
        <w:jc w:val="center"/>
        <w:rPr>
          <w:rFonts w:ascii="Arial" w:hAnsi="Arial" w:cs="Arial"/>
          <w:sz w:val="28"/>
          <w:szCs w:val="28"/>
        </w:rPr>
      </w:pPr>
      <w:r w:rsidRPr="00D537EC">
        <w:rPr>
          <w:rFonts w:ascii="Arial" w:hAnsi="Arial" w:cs="Arial"/>
          <w:b/>
          <w:sz w:val="28"/>
          <w:szCs w:val="28"/>
        </w:rPr>
        <w:t>14.</w:t>
      </w:r>
      <w:r>
        <w:rPr>
          <w:rFonts w:ascii="Arial" w:hAnsi="Arial" w:cs="Arial"/>
          <w:b/>
          <w:sz w:val="28"/>
          <w:szCs w:val="28"/>
        </w:rPr>
        <w:t xml:space="preserve"> </w:t>
      </w:r>
      <w:r w:rsidRPr="00D537EC">
        <w:rPr>
          <w:rFonts w:ascii="Arial" w:hAnsi="Arial" w:cs="Arial"/>
          <w:b/>
          <w:sz w:val="28"/>
          <w:szCs w:val="28"/>
        </w:rPr>
        <w:t>sz. melléklet</w:t>
      </w:r>
      <w:r w:rsidRPr="00D537EC">
        <w:rPr>
          <w:rFonts w:ascii="Arial" w:hAnsi="Arial" w:cs="Arial"/>
          <w:sz w:val="28"/>
          <w:szCs w:val="28"/>
        </w:rPr>
        <w:t xml:space="preserve"> – a projekt első és második szakaszának teljes műszaki tartalmának kibontása, a megvalósítás első és a második szakaszának részletes időbeli ütemezése, valamint a projekt indikátorai;</w:t>
      </w:r>
    </w:p>
    <w:p w:rsidR="00D537EC" w:rsidRPr="00D537EC" w:rsidRDefault="00D537EC" w:rsidP="00D537EC">
      <w:pPr>
        <w:rPr>
          <w:b/>
          <w:highlight w:val="yellow"/>
        </w:rPr>
      </w:pPr>
    </w:p>
    <w:p w:rsidR="00D537EC" w:rsidRPr="00D537EC" w:rsidRDefault="00D537EC" w:rsidP="00D537EC">
      <w:pPr>
        <w:pStyle w:val="Listaszerbekezds"/>
        <w:ind w:left="0"/>
        <w:jc w:val="center"/>
        <w:rPr>
          <w:rFonts w:ascii="Arial" w:hAnsi="Arial" w:cs="Arial"/>
        </w:rPr>
      </w:pPr>
      <w:r w:rsidRPr="00D537EC">
        <w:rPr>
          <w:rFonts w:ascii="Arial" w:hAnsi="Arial" w:cs="Arial"/>
        </w:rPr>
        <w:t>Az 5. számú szerződésmódosításban jóváhagyott melléklethez képest MÓDOSULT és fizikai értelemben RÉSZE a jelen szerződésmódosításnak.</w:t>
      </w: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pPr>
        <w:rPr>
          <w:rFonts w:ascii="Arial" w:hAnsi="Arial" w:cs="Arial"/>
          <w:sz w:val="20"/>
          <w:szCs w:val="20"/>
        </w:rPr>
      </w:pPr>
      <w:r>
        <w:rPr>
          <w:rFonts w:ascii="Arial" w:hAnsi="Arial" w:cs="Arial"/>
          <w:sz w:val="20"/>
          <w:szCs w:val="20"/>
        </w:rPr>
        <w:br w:type="page"/>
      </w: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Pr="00D537EC" w:rsidRDefault="00D537EC" w:rsidP="00D537EC">
      <w:pPr>
        <w:jc w:val="center"/>
        <w:rPr>
          <w:rFonts w:ascii="Arial" w:hAnsi="Arial" w:cs="Arial"/>
          <w:sz w:val="28"/>
          <w:szCs w:val="28"/>
        </w:rPr>
      </w:pPr>
      <w:r w:rsidRPr="00D537EC">
        <w:rPr>
          <w:rFonts w:ascii="Arial" w:hAnsi="Arial" w:cs="Arial"/>
          <w:b/>
          <w:sz w:val="28"/>
          <w:szCs w:val="28"/>
        </w:rPr>
        <w:t>15.</w:t>
      </w:r>
      <w:r>
        <w:rPr>
          <w:rFonts w:ascii="Arial" w:hAnsi="Arial" w:cs="Arial"/>
          <w:b/>
          <w:sz w:val="28"/>
          <w:szCs w:val="28"/>
        </w:rPr>
        <w:t xml:space="preserve"> </w:t>
      </w:r>
      <w:r w:rsidRPr="00D537EC">
        <w:rPr>
          <w:rFonts w:ascii="Arial" w:hAnsi="Arial" w:cs="Arial"/>
          <w:b/>
          <w:sz w:val="28"/>
          <w:szCs w:val="28"/>
        </w:rPr>
        <w:t>sz. melléklet</w:t>
      </w:r>
      <w:r w:rsidRPr="00D537EC">
        <w:rPr>
          <w:rFonts w:ascii="Arial" w:hAnsi="Arial" w:cs="Arial"/>
          <w:sz w:val="28"/>
          <w:szCs w:val="28"/>
        </w:rPr>
        <w:t xml:space="preserve"> – Főváros nyilatkozata, amely szerint biztosítja, hogy a projektben létesülő közművagyon üzemeltetéséből a Fővárosi Csatornázási Művek Zrt.-nek nem keletkezik extra profitja.</w:t>
      </w:r>
    </w:p>
    <w:p w:rsidR="00D537EC" w:rsidRPr="00D537EC" w:rsidRDefault="00D537EC" w:rsidP="00D537EC">
      <w:pPr>
        <w:rPr>
          <w:b/>
        </w:rPr>
      </w:pPr>
    </w:p>
    <w:p w:rsidR="00D537EC" w:rsidRPr="00D537EC" w:rsidRDefault="00D537EC" w:rsidP="00D537EC">
      <w:pPr>
        <w:pStyle w:val="Listaszerbekezds"/>
        <w:ind w:left="0"/>
        <w:jc w:val="center"/>
        <w:rPr>
          <w:rFonts w:ascii="Arial" w:hAnsi="Arial" w:cs="Arial"/>
        </w:rPr>
      </w:pPr>
      <w:r w:rsidRPr="00D537EC">
        <w:rPr>
          <w:rFonts w:ascii="Arial" w:hAnsi="Arial" w:cs="Arial"/>
        </w:rPr>
        <w:t>A 1. számú szerződésmódosításban jóváhagyott melléklethez képest NEM MÓDOSULT és fizikai értelemben RÉSZE a jelen szerződésmódosításnak.</w:t>
      </w:r>
    </w:p>
    <w:p w:rsidR="00D537EC" w:rsidRDefault="00D537EC" w:rsidP="00CB2424">
      <w:pPr>
        <w:jc w:val="both"/>
        <w:rPr>
          <w:rFonts w:ascii="Arial" w:hAnsi="Arial" w:cs="Arial"/>
          <w:sz w:val="20"/>
          <w:szCs w:val="20"/>
        </w:rPr>
      </w:pPr>
    </w:p>
    <w:p w:rsidR="00D537EC" w:rsidRDefault="00D537EC" w:rsidP="00CB2424">
      <w:pPr>
        <w:jc w:val="both"/>
        <w:rPr>
          <w:rFonts w:ascii="Arial" w:hAnsi="Arial" w:cs="Arial"/>
          <w:sz w:val="20"/>
          <w:szCs w:val="20"/>
        </w:rPr>
      </w:pPr>
    </w:p>
    <w:p w:rsidR="00D537EC" w:rsidRPr="00712EE8" w:rsidRDefault="00D537EC" w:rsidP="00CB2424">
      <w:pPr>
        <w:jc w:val="both"/>
        <w:rPr>
          <w:rFonts w:ascii="Arial" w:hAnsi="Arial" w:cs="Arial"/>
          <w:sz w:val="20"/>
          <w:szCs w:val="20"/>
        </w:rPr>
      </w:pPr>
    </w:p>
    <w:sectPr w:rsidR="00D537EC" w:rsidRPr="00712EE8" w:rsidSect="002F4B40">
      <w:footerReference w:type="even" r:id="rId18"/>
      <w:footerReference w:type="default" r:id="rId1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2A1" w:rsidRDefault="008812A1">
      <w:r>
        <w:separator/>
      </w:r>
    </w:p>
  </w:endnote>
  <w:endnote w:type="continuationSeparator" w:id="0">
    <w:p w:rsidR="008812A1" w:rsidRDefault="0088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920446"/>
      <w:docPartObj>
        <w:docPartGallery w:val="Page Numbers (Bottom of Page)"/>
        <w:docPartUnique/>
      </w:docPartObj>
    </w:sdtPr>
    <w:sdtEndPr>
      <w:rPr>
        <w:rFonts w:ascii="Arial" w:hAnsi="Arial" w:cs="Arial"/>
      </w:rPr>
    </w:sdtEndPr>
    <w:sdtContent>
      <w:p w:rsidR="008812A1" w:rsidRPr="008A5B3B" w:rsidRDefault="008812A1">
        <w:pPr>
          <w:pStyle w:val="llb"/>
          <w:jc w:val="center"/>
          <w:rPr>
            <w:rFonts w:ascii="Arial" w:hAnsi="Arial" w:cs="Arial"/>
          </w:rPr>
        </w:pPr>
        <w:r w:rsidRPr="008A5B3B">
          <w:rPr>
            <w:rFonts w:ascii="Arial" w:hAnsi="Arial" w:cs="Arial"/>
          </w:rPr>
          <w:fldChar w:fldCharType="begin"/>
        </w:r>
        <w:r w:rsidRPr="008A5B3B">
          <w:rPr>
            <w:rFonts w:ascii="Arial" w:hAnsi="Arial" w:cs="Arial"/>
          </w:rPr>
          <w:instrText>PAGE   \* MERGEFORMAT</w:instrText>
        </w:r>
        <w:r w:rsidRPr="008A5B3B">
          <w:rPr>
            <w:rFonts w:ascii="Arial" w:hAnsi="Arial" w:cs="Arial"/>
          </w:rPr>
          <w:fldChar w:fldCharType="separate"/>
        </w:r>
        <w:r w:rsidR="00F22F25">
          <w:rPr>
            <w:rFonts w:ascii="Arial" w:hAnsi="Arial" w:cs="Arial"/>
            <w:noProof/>
          </w:rPr>
          <w:t>9</w:t>
        </w:r>
        <w:r w:rsidRPr="008A5B3B">
          <w:rPr>
            <w:rFonts w:ascii="Arial" w:hAnsi="Arial" w:cs="Arial"/>
            <w:noProof/>
          </w:rPr>
          <w:fldChar w:fldCharType="end"/>
        </w:r>
      </w:p>
    </w:sdtContent>
  </w:sdt>
  <w:p w:rsidR="008812A1" w:rsidRDefault="008812A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2A1" w:rsidRDefault="008812A1">
    <w:pPr>
      <w:pStyle w:val="llb"/>
      <w:jc w:val="center"/>
    </w:pPr>
  </w:p>
  <w:p w:rsidR="008812A1" w:rsidRDefault="008812A1">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2A1" w:rsidRDefault="008812A1">
    <w:pPr>
      <w:pStyle w:val="llb"/>
      <w:jc w:val="center"/>
    </w:pPr>
  </w:p>
  <w:p w:rsidR="008812A1" w:rsidRDefault="008812A1">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2A1" w:rsidRDefault="008812A1" w:rsidP="008051A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8812A1" w:rsidRDefault="008812A1">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2A1" w:rsidRDefault="008812A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2A1" w:rsidRDefault="008812A1">
      <w:r>
        <w:separator/>
      </w:r>
    </w:p>
  </w:footnote>
  <w:footnote w:type="continuationSeparator" w:id="0">
    <w:p w:rsidR="008812A1" w:rsidRDefault="008812A1">
      <w:r>
        <w:continuationSeparator/>
      </w:r>
    </w:p>
  </w:footnote>
  <w:footnote w:id="1">
    <w:p w:rsidR="008812A1" w:rsidRPr="000D0E47" w:rsidRDefault="008812A1" w:rsidP="000D0E47">
      <w:pPr>
        <w:pStyle w:val="Lbjegyzetszveg"/>
        <w:jc w:val="both"/>
        <w:rPr>
          <w:rFonts w:ascii="Arial" w:hAnsi="Arial" w:cs="Arial"/>
          <w:sz w:val="16"/>
          <w:szCs w:val="16"/>
          <w:lang w:val="hu-HU"/>
        </w:rPr>
      </w:pPr>
      <w:r w:rsidRPr="000D0E47">
        <w:rPr>
          <w:rStyle w:val="Lbjegyzet-hivatkozs"/>
          <w:rFonts w:ascii="Arial" w:hAnsi="Arial" w:cs="Arial"/>
          <w:sz w:val="16"/>
          <w:szCs w:val="16"/>
        </w:rPr>
        <w:footnoteRef/>
      </w:r>
      <w:r w:rsidRPr="000D0E47">
        <w:rPr>
          <w:rFonts w:ascii="Arial" w:hAnsi="Arial" w:cs="Arial"/>
          <w:sz w:val="16"/>
          <w:szCs w:val="16"/>
          <w:lang w:val="hu-HU"/>
        </w:rPr>
        <w:t xml:space="preserve"> A még fel nem használt tartalékkeretet, illetve a maradvány összegét a kifizetendő előlegből le kell vonni, azaz előlegként kifizetni nem lehet. </w:t>
      </w:r>
    </w:p>
  </w:footnote>
  <w:footnote w:id="2">
    <w:p w:rsidR="008812A1" w:rsidRPr="002414A8" w:rsidRDefault="008812A1" w:rsidP="00997327">
      <w:pPr>
        <w:pStyle w:val="Lbjegyzetszveg"/>
        <w:jc w:val="both"/>
        <w:rPr>
          <w:rFonts w:ascii="Arial" w:hAnsi="Arial" w:cs="Arial"/>
          <w:sz w:val="16"/>
          <w:szCs w:val="16"/>
        </w:rPr>
      </w:pPr>
      <w:r w:rsidRPr="002414A8">
        <w:rPr>
          <w:rStyle w:val="Lbjegyzet-hivatkozs"/>
          <w:rFonts w:ascii="Arial" w:hAnsi="Arial" w:cs="Arial"/>
          <w:sz w:val="16"/>
          <w:szCs w:val="16"/>
        </w:rPr>
        <w:footnoteRef/>
      </w:r>
      <w:r w:rsidRPr="002414A8">
        <w:rPr>
          <w:rFonts w:ascii="Arial" w:hAnsi="Arial" w:cs="Arial"/>
          <w:sz w:val="16"/>
          <w:szCs w:val="16"/>
        </w:rPr>
        <w:t xml:space="preserve"> A dátumok (befejezés, záró elszámolási csomag benyújtás) módosítása során a mindenkor hatályos KEOP Általános Pályázati Útmutató C9.2. és F10.2. pontjaira figyelemmel kell eljárni.</w:t>
      </w:r>
    </w:p>
  </w:footnote>
  <w:footnote w:id="3">
    <w:p w:rsidR="008812A1" w:rsidRPr="002414A8" w:rsidRDefault="008812A1" w:rsidP="00997327">
      <w:pPr>
        <w:pStyle w:val="Lbjegyzetszveg"/>
        <w:jc w:val="both"/>
        <w:rPr>
          <w:rFonts w:ascii="Arial" w:hAnsi="Arial" w:cs="Arial"/>
          <w:sz w:val="16"/>
          <w:szCs w:val="16"/>
        </w:rPr>
      </w:pPr>
      <w:r w:rsidRPr="002414A8">
        <w:rPr>
          <w:rStyle w:val="Lbjegyzet-hivatkozs"/>
          <w:rFonts w:ascii="Arial" w:hAnsi="Arial" w:cs="Arial"/>
          <w:sz w:val="16"/>
          <w:szCs w:val="16"/>
        </w:rPr>
        <w:footnoteRef/>
      </w:r>
      <w:r w:rsidRPr="002414A8">
        <w:rPr>
          <w:rFonts w:ascii="Arial" w:hAnsi="Arial" w:cs="Arial"/>
          <w:sz w:val="16"/>
          <w:szCs w:val="16"/>
        </w:rPr>
        <w:t xml:space="preserve"> A kedvezményezett a részére a 4.4. pont szerinti támogatási előleg azon részét, melyet nem használ fel a módosított szerződés tartalmának megfelelően, - jogszabály erre vonatkozó rendelkezése esetében, az abban foglaltak szerint - köteles az utolsó teljesített kifizetést követő első munkanapon</w:t>
      </w:r>
      <w:r>
        <w:rPr>
          <w:rFonts w:ascii="Arial" w:hAnsi="Arial" w:cs="Arial"/>
          <w:sz w:val="16"/>
          <w:szCs w:val="16"/>
        </w:rPr>
        <w:t>, de legkésőbb 2015. december 30</w:t>
      </w:r>
      <w:r w:rsidRPr="002414A8">
        <w:rPr>
          <w:rFonts w:ascii="Arial" w:hAnsi="Arial" w:cs="Arial"/>
          <w:sz w:val="16"/>
          <w:szCs w:val="16"/>
        </w:rPr>
        <w:t>-ig visszafizetni a támogató részére.</w:t>
      </w:r>
    </w:p>
  </w:footnote>
  <w:footnote w:id="4">
    <w:p w:rsidR="008812A1" w:rsidRPr="002414A8" w:rsidRDefault="008812A1" w:rsidP="00140412">
      <w:pPr>
        <w:pStyle w:val="Lbjegyzetszveg"/>
        <w:jc w:val="both"/>
        <w:rPr>
          <w:rFonts w:ascii="Arial" w:hAnsi="Arial" w:cs="Arial"/>
          <w:sz w:val="16"/>
          <w:szCs w:val="16"/>
        </w:rPr>
      </w:pPr>
      <w:r w:rsidRPr="002414A8">
        <w:rPr>
          <w:rStyle w:val="Lbjegyzet-hivatkozs"/>
          <w:rFonts w:ascii="Arial" w:hAnsi="Arial" w:cs="Arial"/>
          <w:sz w:val="16"/>
          <w:szCs w:val="16"/>
        </w:rPr>
        <w:footnoteRef/>
      </w:r>
      <w:r w:rsidRPr="002414A8">
        <w:rPr>
          <w:rFonts w:ascii="Arial" w:hAnsi="Arial" w:cs="Arial"/>
          <w:sz w:val="16"/>
          <w:szCs w:val="16"/>
        </w:rPr>
        <w:t xml:space="preserve"> A projektben még fel nem használt tartalékkeretet, illetve a maradvány összegét a kifizetendő előlegből minden esetben le kell vonni.</w:t>
      </w:r>
    </w:p>
  </w:footnote>
  <w:footnote w:id="5">
    <w:p w:rsidR="008812A1" w:rsidRPr="002414A8" w:rsidRDefault="008812A1" w:rsidP="00140412">
      <w:pPr>
        <w:pStyle w:val="Lbjegyzetszveg"/>
        <w:jc w:val="both"/>
        <w:rPr>
          <w:rFonts w:ascii="Arial" w:hAnsi="Arial" w:cs="Arial"/>
          <w:sz w:val="16"/>
          <w:szCs w:val="16"/>
        </w:rPr>
      </w:pPr>
      <w:r w:rsidRPr="002414A8">
        <w:rPr>
          <w:rStyle w:val="Lbjegyzet-hivatkozs"/>
          <w:rFonts w:ascii="Arial" w:hAnsi="Arial" w:cs="Arial"/>
          <w:sz w:val="16"/>
          <w:szCs w:val="16"/>
        </w:rPr>
        <w:footnoteRef/>
      </w:r>
      <w:r w:rsidRPr="002414A8">
        <w:rPr>
          <w:rFonts w:ascii="Arial" w:hAnsi="Arial" w:cs="Arial"/>
          <w:sz w:val="16"/>
          <w:szCs w:val="16"/>
        </w:rPr>
        <w:t xml:space="preserve"> Az előleggel való elszámolásra az egységes működési kézikönyvről szóló 547/2013. (XII. 30.) Korm. rendelet 1. melléklet 173.1-173.4. pontjában foglaltak az irányadók, az előleggel történő elszámolás legkésőbbi dátuma alatt a záró elszámolási csomag benyújtására jelen támogatási szerződés módosítási dokumentum 3.3.3. pontjában meghatározott határidő értendő.</w:t>
      </w:r>
    </w:p>
  </w:footnote>
  <w:footnote w:id="6">
    <w:p w:rsidR="008812A1" w:rsidRPr="002414A8" w:rsidRDefault="008812A1" w:rsidP="007E1C02">
      <w:pPr>
        <w:pStyle w:val="Lbjegyzetszveg"/>
        <w:jc w:val="both"/>
        <w:rPr>
          <w:rFonts w:ascii="Arial" w:hAnsi="Arial" w:cs="Arial"/>
          <w:sz w:val="16"/>
          <w:szCs w:val="16"/>
          <w:lang w:val="de-DE"/>
        </w:rPr>
      </w:pPr>
      <w:r w:rsidRPr="002414A8">
        <w:rPr>
          <w:rStyle w:val="Lbjegyzet-hivatkozs"/>
          <w:rFonts w:ascii="Arial" w:hAnsi="Arial" w:cs="Arial"/>
          <w:sz w:val="16"/>
          <w:szCs w:val="16"/>
        </w:rPr>
        <w:footnoteRef/>
      </w:r>
      <w:r w:rsidRPr="002414A8">
        <w:rPr>
          <w:rFonts w:ascii="Arial" w:hAnsi="Arial" w:cs="Arial"/>
          <w:sz w:val="16"/>
          <w:szCs w:val="16"/>
          <w:lang w:val="de-DE"/>
        </w:rPr>
        <w:t xml:space="preserve"> Kizárólag nagyprojekt esetén</w:t>
      </w:r>
    </w:p>
  </w:footnote>
  <w:footnote w:id="7">
    <w:p w:rsidR="008812A1" w:rsidRPr="002414A8" w:rsidRDefault="008812A1" w:rsidP="0031043C">
      <w:pPr>
        <w:pStyle w:val="Lbjegyzetszveg"/>
        <w:rPr>
          <w:rFonts w:ascii="Arial" w:hAnsi="Arial" w:cs="Arial"/>
          <w:sz w:val="16"/>
          <w:szCs w:val="16"/>
        </w:rPr>
      </w:pPr>
      <w:r w:rsidRPr="002414A8">
        <w:rPr>
          <w:rStyle w:val="Lbjegyzet-hivatkozs"/>
          <w:rFonts w:ascii="Arial" w:hAnsi="Arial" w:cs="Arial"/>
          <w:sz w:val="16"/>
          <w:szCs w:val="16"/>
        </w:rPr>
        <w:footnoteRef/>
      </w:r>
      <w:r w:rsidRPr="002414A8">
        <w:rPr>
          <w:rFonts w:ascii="Arial" w:hAnsi="Arial" w:cs="Arial"/>
          <w:sz w:val="16"/>
          <w:szCs w:val="16"/>
        </w:rPr>
        <w:t xml:space="preserve"> Kivéve, ha a pályázati kiírás vagy az IH eltérően rendelkezik.</w:t>
      </w:r>
    </w:p>
  </w:footnote>
  <w:footnote w:id="8">
    <w:p w:rsidR="008812A1" w:rsidRPr="002414A8" w:rsidRDefault="008812A1" w:rsidP="0031043C">
      <w:pPr>
        <w:pStyle w:val="llb"/>
        <w:jc w:val="both"/>
        <w:rPr>
          <w:rFonts w:ascii="Arial" w:hAnsi="Arial" w:cs="Arial"/>
          <w:sz w:val="16"/>
          <w:szCs w:val="16"/>
        </w:rPr>
      </w:pPr>
      <w:r w:rsidRPr="002414A8">
        <w:rPr>
          <w:rStyle w:val="Lbjegyzet-hivatkozs"/>
          <w:rFonts w:ascii="Arial" w:hAnsi="Arial" w:cs="Arial"/>
          <w:sz w:val="16"/>
          <w:szCs w:val="16"/>
        </w:rPr>
        <w:footnoteRef/>
      </w:r>
      <w:r w:rsidRPr="002414A8">
        <w:rPr>
          <w:rFonts w:ascii="Arial" w:hAnsi="Arial" w:cs="Arial"/>
          <w:sz w:val="16"/>
          <w:szCs w:val="16"/>
        </w:rPr>
        <w:t xml:space="preserve"> Fenntartási időszak az előkészítésre irányuló konstrukciókra nem vonatkozik.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83EBB9A"/>
    <w:lvl w:ilvl="0">
      <w:start w:val="1"/>
      <w:numFmt w:val="bullet"/>
      <w:pStyle w:val="Felsorols2"/>
      <w:lvlText w:val=""/>
      <w:lvlJc w:val="left"/>
      <w:pPr>
        <w:tabs>
          <w:tab w:val="num" w:pos="643"/>
        </w:tabs>
        <w:ind w:left="643" w:hanging="360"/>
      </w:pPr>
      <w:rPr>
        <w:rFonts w:ascii="Symbol" w:hAnsi="Symbol" w:hint="default"/>
      </w:rPr>
    </w:lvl>
  </w:abstractNum>
  <w:abstractNum w:abstractNumId="1" w15:restartNumberingAfterBreak="0">
    <w:nsid w:val="0F5E3BF0"/>
    <w:multiLevelType w:val="multilevel"/>
    <w:tmpl w:val="636CB71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CF7D9E"/>
    <w:multiLevelType w:val="multilevel"/>
    <w:tmpl w:val="85C67E14"/>
    <w:lvl w:ilvl="0">
      <w:start w:val="4"/>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142"/>
        </w:tabs>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16FE4C08"/>
    <w:multiLevelType w:val="hybridMultilevel"/>
    <w:tmpl w:val="9D58B51E"/>
    <w:lvl w:ilvl="0" w:tplc="040E0017">
      <w:start w:val="1"/>
      <w:numFmt w:val="lowerLetter"/>
      <w:lvlText w:val="%1)"/>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CA47760"/>
    <w:multiLevelType w:val="hybridMultilevel"/>
    <w:tmpl w:val="637E4094"/>
    <w:lvl w:ilvl="0" w:tplc="FC86327E">
      <w:start w:val="1"/>
      <w:numFmt w:val="lowerLetter"/>
      <w:lvlText w:val="%1)"/>
      <w:lvlJc w:val="left"/>
      <w:pPr>
        <w:tabs>
          <w:tab w:val="num" w:pos="540"/>
        </w:tabs>
        <w:ind w:left="540" w:hanging="360"/>
      </w:pPr>
      <w:rPr>
        <w:rFonts w:cs="Times New Roman" w:hint="default"/>
      </w:rPr>
    </w:lvl>
    <w:lvl w:ilvl="1" w:tplc="040E0019" w:tentative="1">
      <w:start w:val="1"/>
      <w:numFmt w:val="lowerLetter"/>
      <w:lvlText w:val="%2."/>
      <w:lvlJc w:val="left"/>
      <w:pPr>
        <w:tabs>
          <w:tab w:val="num" w:pos="1260"/>
        </w:tabs>
        <w:ind w:left="1260" w:hanging="360"/>
      </w:pPr>
      <w:rPr>
        <w:rFonts w:cs="Times New Roman"/>
      </w:rPr>
    </w:lvl>
    <w:lvl w:ilvl="2" w:tplc="040E001B" w:tentative="1">
      <w:start w:val="1"/>
      <w:numFmt w:val="lowerRoman"/>
      <w:lvlText w:val="%3."/>
      <w:lvlJc w:val="right"/>
      <w:pPr>
        <w:tabs>
          <w:tab w:val="num" w:pos="1980"/>
        </w:tabs>
        <w:ind w:left="1980" w:hanging="180"/>
      </w:pPr>
      <w:rPr>
        <w:rFonts w:cs="Times New Roman"/>
      </w:rPr>
    </w:lvl>
    <w:lvl w:ilvl="3" w:tplc="040E000F" w:tentative="1">
      <w:start w:val="1"/>
      <w:numFmt w:val="decimal"/>
      <w:lvlText w:val="%4."/>
      <w:lvlJc w:val="left"/>
      <w:pPr>
        <w:tabs>
          <w:tab w:val="num" w:pos="2700"/>
        </w:tabs>
        <w:ind w:left="2700" w:hanging="360"/>
      </w:pPr>
      <w:rPr>
        <w:rFonts w:cs="Times New Roman"/>
      </w:rPr>
    </w:lvl>
    <w:lvl w:ilvl="4" w:tplc="040E0019" w:tentative="1">
      <w:start w:val="1"/>
      <w:numFmt w:val="lowerLetter"/>
      <w:lvlText w:val="%5."/>
      <w:lvlJc w:val="left"/>
      <w:pPr>
        <w:tabs>
          <w:tab w:val="num" w:pos="3420"/>
        </w:tabs>
        <w:ind w:left="3420" w:hanging="360"/>
      </w:pPr>
      <w:rPr>
        <w:rFonts w:cs="Times New Roman"/>
      </w:rPr>
    </w:lvl>
    <w:lvl w:ilvl="5" w:tplc="040E001B" w:tentative="1">
      <w:start w:val="1"/>
      <w:numFmt w:val="lowerRoman"/>
      <w:lvlText w:val="%6."/>
      <w:lvlJc w:val="right"/>
      <w:pPr>
        <w:tabs>
          <w:tab w:val="num" w:pos="4140"/>
        </w:tabs>
        <w:ind w:left="4140" w:hanging="180"/>
      </w:pPr>
      <w:rPr>
        <w:rFonts w:cs="Times New Roman"/>
      </w:rPr>
    </w:lvl>
    <w:lvl w:ilvl="6" w:tplc="040E000F" w:tentative="1">
      <w:start w:val="1"/>
      <w:numFmt w:val="decimal"/>
      <w:lvlText w:val="%7."/>
      <w:lvlJc w:val="left"/>
      <w:pPr>
        <w:tabs>
          <w:tab w:val="num" w:pos="4860"/>
        </w:tabs>
        <w:ind w:left="4860" w:hanging="360"/>
      </w:pPr>
      <w:rPr>
        <w:rFonts w:cs="Times New Roman"/>
      </w:rPr>
    </w:lvl>
    <w:lvl w:ilvl="7" w:tplc="040E0019" w:tentative="1">
      <w:start w:val="1"/>
      <w:numFmt w:val="lowerLetter"/>
      <w:lvlText w:val="%8."/>
      <w:lvlJc w:val="left"/>
      <w:pPr>
        <w:tabs>
          <w:tab w:val="num" w:pos="5580"/>
        </w:tabs>
        <w:ind w:left="5580" w:hanging="360"/>
      </w:pPr>
      <w:rPr>
        <w:rFonts w:cs="Times New Roman"/>
      </w:rPr>
    </w:lvl>
    <w:lvl w:ilvl="8" w:tplc="040E001B" w:tentative="1">
      <w:start w:val="1"/>
      <w:numFmt w:val="lowerRoman"/>
      <w:lvlText w:val="%9."/>
      <w:lvlJc w:val="right"/>
      <w:pPr>
        <w:tabs>
          <w:tab w:val="num" w:pos="6300"/>
        </w:tabs>
        <w:ind w:left="6300" w:hanging="180"/>
      </w:pPr>
      <w:rPr>
        <w:rFonts w:cs="Times New Roman"/>
      </w:rPr>
    </w:lvl>
  </w:abstractNum>
  <w:abstractNum w:abstractNumId="5" w15:restartNumberingAfterBreak="0">
    <w:nsid w:val="1D091BE5"/>
    <w:multiLevelType w:val="hybridMultilevel"/>
    <w:tmpl w:val="8B6C3C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F1D40DA"/>
    <w:multiLevelType w:val="hybridMultilevel"/>
    <w:tmpl w:val="7608742A"/>
    <w:lvl w:ilvl="0" w:tplc="5AF6E8A4">
      <w:start w:val="4"/>
      <w:numFmt w:val="bullet"/>
      <w:lvlText w:val="-"/>
      <w:lvlJc w:val="left"/>
      <w:pPr>
        <w:tabs>
          <w:tab w:val="num" w:pos="720"/>
        </w:tabs>
        <w:ind w:left="720" w:hanging="360"/>
      </w:pPr>
      <w:rPr>
        <w:rFonts w:ascii="Bookman Old Style" w:eastAsia="Times New Roman" w:hAnsi="Bookman Old Style" w:cs="Bookman Old Style"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FD684A"/>
    <w:multiLevelType w:val="multilevel"/>
    <w:tmpl w:val="010EEE7A"/>
    <w:lvl w:ilvl="0">
      <w:start w:val="7"/>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142"/>
        </w:tabs>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24A0396D"/>
    <w:multiLevelType w:val="multilevel"/>
    <w:tmpl w:val="5DDA021C"/>
    <w:lvl w:ilvl="0">
      <w:start w:val="4"/>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142"/>
        </w:tabs>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31C87691"/>
    <w:multiLevelType w:val="multilevel"/>
    <w:tmpl w:val="43B6EEF0"/>
    <w:lvl w:ilvl="0">
      <w:start w:val="1"/>
      <w:numFmt w:val="decimal"/>
      <w:lvlText w:val="%1."/>
      <w:lvlJc w:val="left"/>
      <w:pPr>
        <w:tabs>
          <w:tab w:val="num" w:pos="0"/>
        </w:tabs>
      </w:pPr>
      <w:rPr>
        <w:rFonts w:cs="Times New Roman" w:hint="default"/>
      </w:rPr>
    </w:lvl>
    <w:lvl w:ilvl="1">
      <w:start w:val="1"/>
      <w:numFmt w:val="decimal"/>
      <w:lvlText w:val="%1.%2."/>
      <w:lvlJc w:val="left"/>
      <w:pPr>
        <w:tabs>
          <w:tab w:val="num" w:pos="3546"/>
        </w:tabs>
      </w:pPr>
      <w:rPr>
        <w:rFonts w:cs="Times New Roman" w:hint="default"/>
        <w:sz w:val="20"/>
        <w:szCs w:val="20"/>
      </w:rPr>
    </w:lvl>
    <w:lvl w:ilvl="2">
      <w:start w:val="1"/>
      <w:numFmt w:val="decimal"/>
      <w:lvlText w:val="%1.%2.%3."/>
      <w:lvlJc w:val="left"/>
      <w:pPr>
        <w:tabs>
          <w:tab w:val="num" w:pos="2269"/>
        </w:tabs>
      </w:pPr>
      <w:rPr>
        <w:rFonts w:cs="Times New Roman" w:hint="default"/>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4EBC4C96"/>
    <w:multiLevelType w:val="hybridMultilevel"/>
    <w:tmpl w:val="B75E28EA"/>
    <w:lvl w:ilvl="0" w:tplc="FC747136">
      <w:start w:val="1"/>
      <w:numFmt w:val="decimal"/>
      <w:lvlText w:val="%1."/>
      <w:lvlJc w:val="left"/>
      <w:pPr>
        <w:ind w:left="720" w:hanging="360"/>
      </w:pPr>
      <w:rPr>
        <w:rFonts w:hint="default"/>
        <w:b/>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07F5123"/>
    <w:multiLevelType w:val="multilevel"/>
    <w:tmpl w:val="A09876CA"/>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C1728DA"/>
    <w:multiLevelType w:val="hybridMultilevel"/>
    <w:tmpl w:val="BEA8DE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B5C7DE4"/>
    <w:multiLevelType w:val="multilevel"/>
    <w:tmpl w:val="8BEA01B4"/>
    <w:lvl w:ilvl="0">
      <w:start w:val="3"/>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ascii="Arial" w:hAnsi="Arial" w:cs="Arial" w:hint="default"/>
        <w:sz w:val="20"/>
        <w:szCs w:val="2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6CEE3F8E"/>
    <w:multiLevelType w:val="multilevel"/>
    <w:tmpl w:val="A760A30E"/>
    <w:lvl w:ilvl="0">
      <w:start w:val="4"/>
      <w:numFmt w:val="decimal"/>
      <w:lvlText w:val="%1."/>
      <w:lvlJc w:val="left"/>
      <w:pPr>
        <w:tabs>
          <w:tab w:val="num" w:pos="0"/>
        </w:tabs>
      </w:pPr>
      <w:rPr>
        <w:rFonts w:cs="Times New Roman" w:hint="default"/>
      </w:rPr>
    </w:lvl>
    <w:lvl w:ilvl="1">
      <w:start w:val="6"/>
      <w:numFmt w:val="decimal"/>
      <w:lvlText w:val="%1.%2."/>
      <w:lvlJc w:val="left"/>
      <w:pPr>
        <w:tabs>
          <w:tab w:val="num" w:pos="0"/>
        </w:tabs>
      </w:pPr>
      <w:rPr>
        <w:rFonts w:cs="Times New Roman" w:hint="default"/>
      </w:rPr>
    </w:lvl>
    <w:lvl w:ilvl="2">
      <w:start w:val="1"/>
      <w:numFmt w:val="decimal"/>
      <w:lvlText w:val="%1.%2.%3."/>
      <w:lvlJc w:val="left"/>
      <w:pPr>
        <w:tabs>
          <w:tab w:val="num" w:pos="142"/>
        </w:tabs>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6E3837FD"/>
    <w:multiLevelType w:val="multilevel"/>
    <w:tmpl w:val="7F2ACB6C"/>
    <w:lvl w:ilvl="0">
      <w:start w:val="1"/>
      <w:numFmt w:val="decimal"/>
      <w:pStyle w:val="Cmsor1"/>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1.%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EB43C40"/>
    <w:multiLevelType w:val="hybridMultilevel"/>
    <w:tmpl w:val="5ACC9CF8"/>
    <w:lvl w:ilvl="0" w:tplc="FFFFFFFF">
      <w:start w:val="1"/>
      <w:numFmt w:val="lowerLetter"/>
      <w:lvlText w:val="%1)"/>
      <w:lvlJc w:val="left"/>
      <w:pPr>
        <w:tabs>
          <w:tab w:val="num" w:pos="360"/>
        </w:tabs>
      </w:pPr>
      <w:rPr>
        <w:b w:val="0"/>
        <w:bCs w:val="0"/>
        <w:i/>
        <w:iCs/>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72A16B7C"/>
    <w:multiLevelType w:val="multilevel"/>
    <w:tmpl w:val="8A2E8A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CD02BD"/>
    <w:multiLevelType w:val="hybridMultilevel"/>
    <w:tmpl w:val="3BB86EDC"/>
    <w:lvl w:ilvl="0" w:tplc="040E0017">
      <w:start w:val="1"/>
      <w:numFmt w:val="lowerLetter"/>
      <w:lvlText w:val="%1)"/>
      <w:lvlJc w:val="left"/>
      <w:pPr>
        <w:tabs>
          <w:tab w:val="num" w:pos="720"/>
        </w:tabs>
        <w:ind w:left="720" w:hanging="360"/>
      </w:pPr>
      <w:rPr>
        <w:rFonts w:hint="default"/>
      </w:rPr>
    </w:lvl>
    <w:lvl w:ilvl="1" w:tplc="F496E6C4">
      <w:start w:val="8"/>
      <w:numFmt w:val="bullet"/>
      <w:lvlText w:val="-"/>
      <w:lvlJc w:val="left"/>
      <w:pPr>
        <w:tabs>
          <w:tab w:val="num" w:pos="1440"/>
        </w:tabs>
        <w:ind w:left="1440" w:hanging="360"/>
      </w:pPr>
      <w:rPr>
        <w:rFonts w:ascii="Bookman Old Style" w:eastAsia="Times New Roman" w:hAnsi="Bookman Old Style"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9" w15:restartNumberingAfterBreak="0">
    <w:nsid w:val="7B635598"/>
    <w:multiLevelType w:val="hybridMultilevel"/>
    <w:tmpl w:val="AD96D378"/>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7BD73336"/>
    <w:multiLevelType w:val="hybridMultilevel"/>
    <w:tmpl w:val="C41E3576"/>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18"/>
  </w:num>
  <w:num w:numId="4">
    <w:abstractNumId w:val="16"/>
  </w:num>
  <w:num w:numId="5">
    <w:abstractNumId w:val="3"/>
  </w:num>
  <w:num w:numId="6">
    <w:abstractNumId w:val="20"/>
  </w:num>
  <w:num w:numId="7">
    <w:abstractNumId w:val="19"/>
  </w:num>
  <w:num w:numId="8">
    <w:abstractNumId w:val="6"/>
  </w:num>
  <w:num w:numId="9">
    <w:abstractNumId w:val="11"/>
  </w:num>
  <w:num w:numId="10">
    <w:abstractNumId w:val="10"/>
  </w:num>
  <w:num w:numId="11">
    <w:abstractNumId w:val="9"/>
  </w:num>
  <w:num w:numId="12">
    <w:abstractNumId w:val="4"/>
  </w:num>
  <w:num w:numId="13">
    <w:abstractNumId w:val="13"/>
  </w:num>
  <w:num w:numId="14">
    <w:abstractNumId w:val="12"/>
  </w:num>
  <w:num w:numId="15">
    <w:abstractNumId w:val="5"/>
  </w:num>
  <w:num w:numId="16">
    <w:abstractNumId w:val="14"/>
  </w:num>
  <w:num w:numId="17">
    <w:abstractNumId w:val="7"/>
  </w:num>
  <w:num w:numId="18">
    <w:abstractNumId w:val="2"/>
  </w:num>
  <w:num w:numId="19">
    <w:abstractNumId w:val="8"/>
  </w:num>
  <w:num w:numId="20">
    <w:abstractNumId w:val="17"/>
  </w:num>
  <w:num w:numId="21">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D"/>
    <w:rsid w:val="00002CF4"/>
    <w:rsid w:val="000046AF"/>
    <w:rsid w:val="00010CD5"/>
    <w:rsid w:val="000169C8"/>
    <w:rsid w:val="00020A57"/>
    <w:rsid w:val="00027BB2"/>
    <w:rsid w:val="0003568F"/>
    <w:rsid w:val="00042998"/>
    <w:rsid w:val="00044453"/>
    <w:rsid w:val="000473E4"/>
    <w:rsid w:val="00054696"/>
    <w:rsid w:val="00055AA1"/>
    <w:rsid w:val="000569BB"/>
    <w:rsid w:val="00062232"/>
    <w:rsid w:val="00073731"/>
    <w:rsid w:val="00073A5F"/>
    <w:rsid w:val="00077158"/>
    <w:rsid w:val="00081442"/>
    <w:rsid w:val="00087A2D"/>
    <w:rsid w:val="000A11FF"/>
    <w:rsid w:val="000A15D0"/>
    <w:rsid w:val="000C4719"/>
    <w:rsid w:val="000C59D3"/>
    <w:rsid w:val="000D0E47"/>
    <w:rsid w:val="000D1F5E"/>
    <w:rsid w:val="000D6387"/>
    <w:rsid w:val="000D7B51"/>
    <w:rsid w:val="000E0A0A"/>
    <w:rsid w:val="000E4B7B"/>
    <w:rsid w:val="000E4F0D"/>
    <w:rsid w:val="000F1B65"/>
    <w:rsid w:val="000F2D46"/>
    <w:rsid w:val="000F304E"/>
    <w:rsid w:val="000F74D6"/>
    <w:rsid w:val="00104098"/>
    <w:rsid w:val="0011195E"/>
    <w:rsid w:val="00121A1E"/>
    <w:rsid w:val="001267B5"/>
    <w:rsid w:val="00140412"/>
    <w:rsid w:val="001445DC"/>
    <w:rsid w:val="001514F8"/>
    <w:rsid w:val="00153375"/>
    <w:rsid w:val="00161958"/>
    <w:rsid w:val="00161B45"/>
    <w:rsid w:val="001661E5"/>
    <w:rsid w:val="00166305"/>
    <w:rsid w:val="001710B6"/>
    <w:rsid w:val="00173F63"/>
    <w:rsid w:val="001879F7"/>
    <w:rsid w:val="00190337"/>
    <w:rsid w:val="00192B04"/>
    <w:rsid w:val="001A16B5"/>
    <w:rsid w:val="001A1E56"/>
    <w:rsid w:val="001A382D"/>
    <w:rsid w:val="001B0A38"/>
    <w:rsid w:val="001B3B3C"/>
    <w:rsid w:val="001C4F22"/>
    <w:rsid w:val="001D317F"/>
    <w:rsid w:val="001D4042"/>
    <w:rsid w:val="001E014F"/>
    <w:rsid w:val="001E19D0"/>
    <w:rsid w:val="001F1EAD"/>
    <w:rsid w:val="001F69B3"/>
    <w:rsid w:val="00202C72"/>
    <w:rsid w:val="00207512"/>
    <w:rsid w:val="00226479"/>
    <w:rsid w:val="00226559"/>
    <w:rsid w:val="00231A49"/>
    <w:rsid w:val="002335B1"/>
    <w:rsid w:val="00235FC2"/>
    <w:rsid w:val="002378BD"/>
    <w:rsid w:val="002414A8"/>
    <w:rsid w:val="00244401"/>
    <w:rsid w:val="00251099"/>
    <w:rsid w:val="002512FF"/>
    <w:rsid w:val="0027793D"/>
    <w:rsid w:val="00281312"/>
    <w:rsid w:val="00286B85"/>
    <w:rsid w:val="00290AAA"/>
    <w:rsid w:val="002A03EA"/>
    <w:rsid w:val="002A150D"/>
    <w:rsid w:val="002B298E"/>
    <w:rsid w:val="002B7EF6"/>
    <w:rsid w:val="002C4231"/>
    <w:rsid w:val="002C4E31"/>
    <w:rsid w:val="002D3D89"/>
    <w:rsid w:val="002D4EDE"/>
    <w:rsid w:val="002D6B8A"/>
    <w:rsid w:val="002E323B"/>
    <w:rsid w:val="002F2461"/>
    <w:rsid w:val="002F3B0A"/>
    <w:rsid w:val="002F4B40"/>
    <w:rsid w:val="00300422"/>
    <w:rsid w:val="00302656"/>
    <w:rsid w:val="0030645A"/>
    <w:rsid w:val="00307106"/>
    <w:rsid w:val="00307219"/>
    <w:rsid w:val="0031043C"/>
    <w:rsid w:val="00312BB6"/>
    <w:rsid w:val="00313844"/>
    <w:rsid w:val="00314AF4"/>
    <w:rsid w:val="00322B4D"/>
    <w:rsid w:val="00323AC6"/>
    <w:rsid w:val="00323ED5"/>
    <w:rsid w:val="00333B51"/>
    <w:rsid w:val="00335032"/>
    <w:rsid w:val="0034616B"/>
    <w:rsid w:val="00351ADC"/>
    <w:rsid w:val="0035394B"/>
    <w:rsid w:val="003550C3"/>
    <w:rsid w:val="00360DA2"/>
    <w:rsid w:val="0036175C"/>
    <w:rsid w:val="00376F6A"/>
    <w:rsid w:val="00385ADA"/>
    <w:rsid w:val="0039044F"/>
    <w:rsid w:val="00390A64"/>
    <w:rsid w:val="003925F3"/>
    <w:rsid w:val="003946CC"/>
    <w:rsid w:val="0039747B"/>
    <w:rsid w:val="003975EA"/>
    <w:rsid w:val="003A3135"/>
    <w:rsid w:val="003A3180"/>
    <w:rsid w:val="003B20BE"/>
    <w:rsid w:val="003B49E5"/>
    <w:rsid w:val="003B7254"/>
    <w:rsid w:val="003C3900"/>
    <w:rsid w:val="003C3DE5"/>
    <w:rsid w:val="003C512A"/>
    <w:rsid w:val="003D31AF"/>
    <w:rsid w:val="003D6CAA"/>
    <w:rsid w:val="003E28BD"/>
    <w:rsid w:val="003E609A"/>
    <w:rsid w:val="003F0DC3"/>
    <w:rsid w:val="003F123A"/>
    <w:rsid w:val="003F25B4"/>
    <w:rsid w:val="003F3A9B"/>
    <w:rsid w:val="003F7B6F"/>
    <w:rsid w:val="00404792"/>
    <w:rsid w:val="00406CBC"/>
    <w:rsid w:val="004079B9"/>
    <w:rsid w:val="004105A8"/>
    <w:rsid w:val="00414F01"/>
    <w:rsid w:val="00416BD9"/>
    <w:rsid w:val="00426E9A"/>
    <w:rsid w:val="00430FC0"/>
    <w:rsid w:val="00434BFD"/>
    <w:rsid w:val="004417FD"/>
    <w:rsid w:val="00452D76"/>
    <w:rsid w:val="004552F2"/>
    <w:rsid w:val="00457217"/>
    <w:rsid w:val="00464E38"/>
    <w:rsid w:val="00470FF8"/>
    <w:rsid w:val="004715CD"/>
    <w:rsid w:val="00476673"/>
    <w:rsid w:val="00480552"/>
    <w:rsid w:val="00484087"/>
    <w:rsid w:val="00485639"/>
    <w:rsid w:val="00486117"/>
    <w:rsid w:val="004864BF"/>
    <w:rsid w:val="004966F4"/>
    <w:rsid w:val="004A01B2"/>
    <w:rsid w:val="004A662D"/>
    <w:rsid w:val="004B0109"/>
    <w:rsid w:val="004B17B9"/>
    <w:rsid w:val="004B19A6"/>
    <w:rsid w:val="004B4791"/>
    <w:rsid w:val="004B5AD0"/>
    <w:rsid w:val="004B7B50"/>
    <w:rsid w:val="004C3DCB"/>
    <w:rsid w:val="004D4771"/>
    <w:rsid w:val="004D60E8"/>
    <w:rsid w:val="004D713B"/>
    <w:rsid w:val="004E0F1F"/>
    <w:rsid w:val="004E10D4"/>
    <w:rsid w:val="004E3C1E"/>
    <w:rsid w:val="004F0722"/>
    <w:rsid w:val="004F4815"/>
    <w:rsid w:val="004F5B64"/>
    <w:rsid w:val="005008C9"/>
    <w:rsid w:val="00503EBD"/>
    <w:rsid w:val="00507A47"/>
    <w:rsid w:val="00510BB5"/>
    <w:rsid w:val="0051541C"/>
    <w:rsid w:val="005206CC"/>
    <w:rsid w:val="00527CD9"/>
    <w:rsid w:val="00536212"/>
    <w:rsid w:val="005367A0"/>
    <w:rsid w:val="005424E9"/>
    <w:rsid w:val="005437FD"/>
    <w:rsid w:val="00545C8D"/>
    <w:rsid w:val="00546FA0"/>
    <w:rsid w:val="00553CA9"/>
    <w:rsid w:val="005549CA"/>
    <w:rsid w:val="005558B9"/>
    <w:rsid w:val="00562203"/>
    <w:rsid w:val="0057438F"/>
    <w:rsid w:val="00574DE6"/>
    <w:rsid w:val="00575B12"/>
    <w:rsid w:val="005A5899"/>
    <w:rsid w:val="005B35F3"/>
    <w:rsid w:val="005C41CF"/>
    <w:rsid w:val="005C450E"/>
    <w:rsid w:val="005D64E6"/>
    <w:rsid w:val="005E3B0E"/>
    <w:rsid w:val="005E5120"/>
    <w:rsid w:val="0060093C"/>
    <w:rsid w:val="006023B7"/>
    <w:rsid w:val="00602ECE"/>
    <w:rsid w:val="00604C50"/>
    <w:rsid w:val="0061710A"/>
    <w:rsid w:val="00624C8F"/>
    <w:rsid w:val="006257D9"/>
    <w:rsid w:val="006301E9"/>
    <w:rsid w:val="00630CAD"/>
    <w:rsid w:val="00633F3A"/>
    <w:rsid w:val="006461B3"/>
    <w:rsid w:val="006520FE"/>
    <w:rsid w:val="00662D72"/>
    <w:rsid w:val="0066634A"/>
    <w:rsid w:val="006708C7"/>
    <w:rsid w:val="00675DEE"/>
    <w:rsid w:val="0067629A"/>
    <w:rsid w:val="00676D62"/>
    <w:rsid w:val="00677A83"/>
    <w:rsid w:val="0068449A"/>
    <w:rsid w:val="0068474D"/>
    <w:rsid w:val="00687241"/>
    <w:rsid w:val="00691708"/>
    <w:rsid w:val="00697950"/>
    <w:rsid w:val="006A232F"/>
    <w:rsid w:val="006A5D1B"/>
    <w:rsid w:val="006A6DCF"/>
    <w:rsid w:val="006A7C4A"/>
    <w:rsid w:val="006B083D"/>
    <w:rsid w:val="006C43E8"/>
    <w:rsid w:val="006D4E8B"/>
    <w:rsid w:val="006D6758"/>
    <w:rsid w:val="006E2FF2"/>
    <w:rsid w:val="006E5F75"/>
    <w:rsid w:val="006E66FF"/>
    <w:rsid w:val="006F3C61"/>
    <w:rsid w:val="006F6A1B"/>
    <w:rsid w:val="007057A4"/>
    <w:rsid w:val="00706384"/>
    <w:rsid w:val="00706977"/>
    <w:rsid w:val="007070E4"/>
    <w:rsid w:val="007077C4"/>
    <w:rsid w:val="0071012A"/>
    <w:rsid w:val="00712EE8"/>
    <w:rsid w:val="00716251"/>
    <w:rsid w:val="00720452"/>
    <w:rsid w:val="00727DDD"/>
    <w:rsid w:val="0074139F"/>
    <w:rsid w:val="00745ECF"/>
    <w:rsid w:val="0074688B"/>
    <w:rsid w:val="007470D3"/>
    <w:rsid w:val="00757CB6"/>
    <w:rsid w:val="00763B5B"/>
    <w:rsid w:val="00772E07"/>
    <w:rsid w:val="00772F62"/>
    <w:rsid w:val="00782E5A"/>
    <w:rsid w:val="00785439"/>
    <w:rsid w:val="007A3D18"/>
    <w:rsid w:val="007A6CA6"/>
    <w:rsid w:val="007A721F"/>
    <w:rsid w:val="007B412C"/>
    <w:rsid w:val="007B58F7"/>
    <w:rsid w:val="007B66B9"/>
    <w:rsid w:val="007C0939"/>
    <w:rsid w:val="007C43C1"/>
    <w:rsid w:val="007C5960"/>
    <w:rsid w:val="007C6C2C"/>
    <w:rsid w:val="007C7668"/>
    <w:rsid w:val="007D0728"/>
    <w:rsid w:val="007D1273"/>
    <w:rsid w:val="007D391F"/>
    <w:rsid w:val="007D585E"/>
    <w:rsid w:val="007E1C02"/>
    <w:rsid w:val="007E4CA5"/>
    <w:rsid w:val="007F33B5"/>
    <w:rsid w:val="0080408A"/>
    <w:rsid w:val="008041F7"/>
    <w:rsid w:val="008051A7"/>
    <w:rsid w:val="0081164F"/>
    <w:rsid w:val="00813155"/>
    <w:rsid w:val="00817D4F"/>
    <w:rsid w:val="00821860"/>
    <w:rsid w:val="00834577"/>
    <w:rsid w:val="00852A51"/>
    <w:rsid w:val="0085544E"/>
    <w:rsid w:val="00862137"/>
    <w:rsid w:val="00874011"/>
    <w:rsid w:val="00877961"/>
    <w:rsid w:val="008812A1"/>
    <w:rsid w:val="00884DD4"/>
    <w:rsid w:val="008A3517"/>
    <w:rsid w:val="008A5B3B"/>
    <w:rsid w:val="008A617E"/>
    <w:rsid w:val="008C08FC"/>
    <w:rsid w:val="008C0DEA"/>
    <w:rsid w:val="008C27C4"/>
    <w:rsid w:val="008C6FF1"/>
    <w:rsid w:val="008C7457"/>
    <w:rsid w:val="008D270A"/>
    <w:rsid w:val="008D3212"/>
    <w:rsid w:val="008D32FF"/>
    <w:rsid w:val="008D5D58"/>
    <w:rsid w:val="008E304B"/>
    <w:rsid w:val="008E3DDA"/>
    <w:rsid w:val="008E4F57"/>
    <w:rsid w:val="0090200E"/>
    <w:rsid w:val="00905E17"/>
    <w:rsid w:val="0090709C"/>
    <w:rsid w:val="00924CC7"/>
    <w:rsid w:val="009350E0"/>
    <w:rsid w:val="009372AD"/>
    <w:rsid w:val="00942896"/>
    <w:rsid w:val="00950F1B"/>
    <w:rsid w:val="00954936"/>
    <w:rsid w:val="0095618F"/>
    <w:rsid w:val="00964DFB"/>
    <w:rsid w:val="009668C3"/>
    <w:rsid w:val="00970622"/>
    <w:rsid w:val="009723B2"/>
    <w:rsid w:val="0097559B"/>
    <w:rsid w:val="00981B16"/>
    <w:rsid w:val="0098415D"/>
    <w:rsid w:val="0099010E"/>
    <w:rsid w:val="00997327"/>
    <w:rsid w:val="009A4524"/>
    <w:rsid w:val="009A56FD"/>
    <w:rsid w:val="009C0996"/>
    <w:rsid w:val="009C5023"/>
    <w:rsid w:val="009C6FC8"/>
    <w:rsid w:val="009D5484"/>
    <w:rsid w:val="009D6577"/>
    <w:rsid w:val="009E01E3"/>
    <w:rsid w:val="009E6255"/>
    <w:rsid w:val="009F1841"/>
    <w:rsid w:val="009F3F3C"/>
    <w:rsid w:val="00A02F0A"/>
    <w:rsid w:val="00A0430B"/>
    <w:rsid w:val="00A04688"/>
    <w:rsid w:val="00A059EA"/>
    <w:rsid w:val="00A074A2"/>
    <w:rsid w:val="00A11697"/>
    <w:rsid w:val="00A13723"/>
    <w:rsid w:val="00A14640"/>
    <w:rsid w:val="00A16E0D"/>
    <w:rsid w:val="00A33FAF"/>
    <w:rsid w:val="00A343DA"/>
    <w:rsid w:val="00A370A7"/>
    <w:rsid w:val="00A43197"/>
    <w:rsid w:val="00A4416B"/>
    <w:rsid w:val="00A46153"/>
    <w:rsid w:val="00A51486"/>
    <w:rsid w:val="00A545E2"/>
    <w:rsid w:val="00A613A0"/>
    <w:rsid w:val="00A6501C"/>
    <w:rsid w:val="00A65D8F"/>
    <w:rsid w:val="00A76EE3"/>
    <w:rsid w:val="00A775E4"/>
    <w:rsid w:val="00A85BF5"/>
    <w:rsid w:val="00A9180B"/>
    <w:rsid w:val="00A940DD"/>
    <w:rsid w:val="00A94A7B"/>
    <w:rsid w:val="00AA0F35"/>
    <w:rsid w:val="00AA61BF"/>
    <w:rsid w:val="00AB52B7"/>
    <w:rsid w:val="00AB5B63"/>
    <w:rsid w:val="00AC4B67"/>
    <w:rsid w:val="00AC600C"/>
    <w:rsid w:val="00AD79EA"/>
    <w:rsid w:val="00AE54B6"/>
    <w:rsid w:val="00AE64FE"/>
    <w:rsid w:val="00AF480D"/>
    <w:rsid w:val="00B042F0"/>
    <w:rsid w:val="00B05429"/>
    <w:rsid w:val="00B05851"/>
    <w:rsid w:val="00B10362"/>
    <w:rsid w:val="00B1107F"/>
    <w:rsid w:val="00B11D44"/>
    <w:rsid w:val="00B1252E"/>
    <w:rsid w:val="00B15731"/>
    <w:rsid w:val="00B23527"/>
    <w:rsid w:val="00B3500A"/>
    <w:rsid w:val="00B445E7"/>
    <w:rsid w:val="00B463BA"/>
    <w:rsid w:val="00B5333F"/>
    <w:rsid w:val="00B53DB5"/>
    <w:rsid w:val="00B62EAE"/>
    <w:rsid w:val="00B73466"/>
    <w:rsid w:val="00B735CE"/>
    <w:rsid w:val="00B8064A"/>
    <w:rsid w:val="00B9264A"/>
    <w:rsid w:val="00BA29F7"/>
    <w:rsid w:val="00BA4114"/>
    <w:rsid w:val="00BB03B7"/>
    <w:rsid w:val="00BB6161"/>
    <w:rsid w:val="00BC0B50"/>
    <w:rsid w:val="00BC4880"/>
    <w:rsid w:val="00BD0B49"/>
    <w:rsid w:val="00BD4295"/>
    <w:rsid w:val="00BE1FDD"/>
    <w:rsid w:val="00BF070E"/>
    <w:rsid w:val="00BF45AD"/>
    <w:rsid w:val="00BF684B"/>
    <w:rsid w:val="00C03D7A"/>
    <w:rsid w:val="00C102B4"/>
    <w:rsid w:val="00C17D9F"/>
    <w:rsid w:val="00C21031"/>
    <w:rsid w:val="00C22A44"/>
    <w:rsid w:val="00C25A3E"/>
    <w:rsid w:val="00C41EFC"/>
    <w:rsid w:val="00C47FF5"/>
    <w:rsid w:val="00C51911"/>
    <w:rsid w:val="00C5201A"/>
    <w:rsid w:val="00C52A5C"/>
    <w:rsid w:val="00C54776"/>
    <w:rsid w:val="00C5547B"/>
    <w:rsid w:val="00C56999"/>
    <w:rsid w:val="00C63621"/>
    <w:rsid w:val="00C63BAA"/>
    <w:rsid w:val="00C918AB"/>
    <w:rsid w:val="00C95801"/>
    <w:rsid w:val="00CA0CDA"/>
    <w:rsid w:val="00CA147A"/>
    <w:rsid w:val="00CA452D"/>
    <w:rsid w:val="00CA5418"/>
    <w:rsid w:val="00CA7569"/>
    <w:rsid w:val="00CB2424"/>
    <w:rsid w:val="00CB24FB"/>
    <w:rsid w:val="00CB2512"/>
    <w:rsid w:val="00CB77A6"/>
    <w:rsid w:val="00CD1E29"/>
    <w:rsid w:val="00CD4B63"/>
    <w:rsid w:val="00CE5FDB"/>
    <w:rsid w:val="00CE6F52"/>
    <w:rsid w:val="00CF2D07"/>
    <w:rsid w:val="00CF38C0"/>
    <w:rsid w:val="00CF3FFD"/>
    <w:rsid w:val="00D004D1"/>
    <w:rsid w:val="00D17F52"/>
    <w:rsid w:val="00D2101C"/>
    <w:rsid w:val="00D266CC"/>
    <w:rsid w:val="00D2768D"/>
    <w:rsid w:val="00D3569F"/>
    <w:rsid w:val="00D46A53"/>
    <w:rsid w:val="00D51A3D"/>
    <w:rsid w:val="00D51E38"/>
    <w:rsid w:val="00D52326"/>
    <w:rsid w:val="00D52456"/>
    <w:rsid w:val="00D537EC"/>
    <w:rsid w:val="00D74390"/>
    <w:rsid w:val="00D76B71"/>
    <w:rsid w:val="00D8318E"/>
    <w:rsid w:val="00D876D0"/>
    <w:rsid w:val="00D9045B"/>
    <w:rsid w:val="00D93BEA"/>
    <w:rsid w:val="00DA01C0"/>
    <w:rsid w:val="00DA5E84"/>
    <w:rsid w:val="00DB51DD"/>
    <w:rsid w:val="00DB590B"/>
    <w:rsid w:val="00DC2802"/>
    <w:rsid w:val="00DC648D"/>
    <w:rsid w:val="00DD0CB4"/>
    <w:rsid w:val="00DD4E22"/>
    <w:rsid w:val="00DE160F"/>
    <w:rsid w:val="00DE3AFA"/>
    <w:rsid w:val="00DF1299"/>
    <w:rsid w:val="00E02E7D"/>
    <w:rsid w:val="00E072D8"/>
    <w:rsid w:val="00E10200"/>
    <w:rsid w:val="00E15A6B"/>
    <w:rsid w:val="00E234B1"/>
    <w:rsid w:val="00E2430C"/>
    <w:rsid w:val="00E25BB6"/>
    <w:rsid w:val="00E336B0"/>
    <w:rsid w:val="00E3655B"/>
    <w:rsid w:val="00E4043E"/>
    <w:rsid w:val="00E404C0"/>
    <w:rsid w:val="00E44A4B"/>
    <w:rsid w:val="00E5180D"/>
    <w:rsid w:val="00E5558B"/>
    <w:rsid w:val="00E638A3"/>
    <w:rsid w:val="00E7521F"/>
    <w:rsid w:val="00E7731C"/>
    <w:rsid w:val="00E81251"/>
    <w:rsid w:val="00E82010"/>
    <w:rsid w:val="00E835C1"/>
    <w:rsid w:val="00E83B78"/>
    <w:rsid w:val="00E850F3"/>
    <w:rsid w:val="00E97345"/>
    <w:rsid w:val="00EA0FF3"/>
    <w:rsid w:val="00EA6C9D"/>
    <w:rsid w:val="00EB18C1"/>
    <w:rsid w:val="00EB4FEC"/>
    <w:rsid w:val="00EB7749"/>
    <w:rsid w:val="00EC069F"/>
    <w:rsid w:val="00EC0E08"/>
    <w:rsid w:val="00EC138F"/>
    <w:rsid w:val="00EC6E4B"/>
    <w:rsid w:val="00EC742C"/>
    <w:rsid w:val="00ED4D22"/>
    <w:rsid w:val="00ED6494"/>
    <w:rsid w:val="00ED7BB2"/>
    <w:rsid w:val="00EE28BE"/>
    <w:rsid w:val="00EE3F01"/>
    <w:rsid w:val="00EE4847"/>
    <w:rsid w:val="00EF4E8D"/>
    <w:rsid w:val="00F0364D"/>
    <w:rsid w:val="00F038F7"/>
    <w:rsid w:val="00F16E25"/>
    <w:rsid w:val="00F210D9"/>
    <w:rsid w:val="00F22F25"/>
    <w:rsid w:val="00F31A2A"/>
    <w:rsid w:val="00F3260B"/>
    <w:rsid w:val="00F339BF"/>
    <w:rsid w:val="00F33D33"/>
    <w:rsid w:val="00F34387"/>
    <w:rsid w:val="00F36A93"/>
    <w:rsid w:val="00F42D93"/>
    <w:rsid w:val="00F5124C"/>
    <w:rsid w:val="00F53378"/>
    <w:rsid w:val="00F57FBB"/>
    <w:rsid w:val="00F87619"/>
    <w:rsid w:val="00F9219C"/>
    <w:rsid w:val="00FB252C"/>
    <w:rsid w:val="00FB6114"/>
    <w:rsid w:val="00FB72E7"/>
    <w:rsid w:val="00FC28BC"/>
    <w:rsid w:val="00FC61A8"/>
    <w:rsid w:val="00FD07AA"/>
    <w:rsid w:val="00FD4123"/>
    <w:rsid w:val="00FD49FB"/>
    <w:rsid w:val="00FD7202"/>
    <w:rsid w:val="00FE5B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787CB1-0C8C-4D56-B2A1-65DB7797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51E38"/>
    <w:rPr>
      <w:sz w:val="24"/>
      <w:szCs w:val="24"/>
    </w:rPr>
  </w:style>
  <w:style w:type="paragraph" w:styleId="Cmsor1">
    <w:name w:val="heading 1"/>
    <w:basedOn w:val="Norml"/>
    <w:next w:val="Norml"/>
    <w:link w:val="Cmsor1Char"/>
    <w:uiPriority w:val="99"/>
    <w:qFormat/>
    <w:rsid w:val="00B3500A"/>
    <w:pPr>
      <w:numPr>
        <w:numId w:val="1"/>
      </w:numPr>
      <w:tabs>
        <w:tab w:val="num" w:pos="1065"/>
      </w:tabs>
      <w:suppressAutoHyphens/>
      <w:overflowPunct w:val="0"/>
      <w:autoSpaceDE w:val="0"/>
      <w:spacing w:before="240" w:after="240"/>
      <w:ind w:left="1065" w:hanging="705"/>
      <w:jc w:val="both"/>
      <w:textAlignment w:val="baseline"/>
      <w:outlineLvl w:val="0"/>
    </w:pPr>
    <w:rPr>
      <w:b/>
      <w:bCs/>
      <w:lang w:eastAsia="ar-SA"/>
    </w:rPr>
  </w:style>
  <w:style w:type="paragraph" w:styleId="Cmsor2">
    <w:name w:val="heading 2"/>
    <w:basedOn w:val="Norml"/>
    <w:next w:val="Norml"/>
    <w:qFormat/>
    <w:rsid w:val="00EC138F"/>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31043C"/>
    <w:pPr>
      <w:keepNext/>
      <w:suppressAutoHyphens/>
      <w:overflowPunct w:val="0"/>
      <w:autoSpaceDE w:val="0"/>
      <w:spacing w:before="240" w:after="60"/>
      <w:textAlignment w:val="baseline"/>
      <w:outlineLvl w:val="2"/>
    </w:pPr>
    <w:rPr>
      <w:rFonts w:ascii="Arial" w:hAnsi="Arial" w:cs="Arial"/>
      <w:b/>
      <w:bCs/>
      <w:sz w:val="26"/>
      <w:szCs w:val="26"/>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WW-Jegyzetszveg">
    <w:name w:val="WW-Jegyzetszöveg"/>
    <w:basedOn w:val="Norml"/>
    <w:rsid w:val="0036175C"/>
    <w:pPr>
      <w:suppressAutoHyphens/>
      <w:overflowPunct w:val="0"/>
      <w:autoSpaceDE w:val="0"/>
      <w:spacing w:before="20" w:after="20"/>
      <w:textAlignment w:val="baseline"/>
    </w:pPr>
    <w:rPr>
      <w:sz w:val="20"/>
      <w:szCs w:val="20"/>
      <w:lang w:val="en-GB" w:eastAsia="ar-SA"/>
    </w:rPr>
  </w:style>
  <w:style w:type="paragraph" w:customStyle="1" w:styleId="Char">
    <w:name w:val="Char"/>
    <w:basedOn w:val="Norml"/>
    <w:rsid w:val="0036175C"/>
    <w:pPr>
      <w:spacing w:after="160" w:line="240" w:lineRule="exact"/>
    </w:pPr>
    <w:rPr>
      <w:rFonts w:ascii="Verdana" w:hAnsi="Verdana"/>
      <w:sz w:val="20"/>
      <w:szCs w:val="20"/>
      <w:lang w:val="en-US" w:eastAsia="en-US"/>
    </w:rPr>
  </w:style>
  <w:style w:type="paragraph" w:customStyle="1" w:styleId="DefaultText">
    <w:name w:val="Default Text"/>
    <w:basedOn w:val="Norml"/>
    <w:link w:val="DefaultTextChar"/>
    <w:rsid w:val="001A1E56"/>
    <w:pPr>
      <w:widowControl w:val="0"/>
      <w:suppressAutoHyphens/>
    </w:pPr>
    <w:rPr>
      <w:lang w:val="en-US" w:eastAsia="ar-SA"/>
    </w:rPr>
  </w:style>
  <w:style w:type="paragraph" w:styleId="Felsorols">
    <w:name w:val="List Bullet"/>
    <w:aliases w:val="Bullet indent spaced"/>
    <w:basedOn w:val="Norml"/>
    <w:autoRedefine/>
    <w:rsid w:val="001A1E56"/>
    <w:pPr>
      <w:suppressAutoHyphens/>
      <w:overflowPunct w:val="0"/>
      <w:autoSpaceDE w:val="0"/>
      <w:jc w:val="both"/>
      <w:textAlignment w:val="baseline"/>
    </w:pPr>
    <w:rPr>
      <w:rFonts w:ascii="Bookman Old Style" w:hAnsi="Bookman Old Style"/>
      <w:sz w:val="20"/>
      <w:szCs w:val="20"/>
    </w:rPr>
  </w:style>
  <w:style w:type="paragraph" w:styleId="Buborkszveg">
    <w:name w:val="Balloon Text"/>
    <w:basedOn w:val="Norml"/>
    <w:semiHidden/>
    <w:rsid w:val="001A1E56"/>
    <w:rPr>
      <w:rFonts w:ascii="Tahoma" w:hAnsi="Tahoma" w:cs="Tahoma"/>
      <w:sz w:val="16"/>
      <w:szCs w:val="16"/>
    </w:rPr>
  </w:style>
  <w:style w:type="character" w:styleId="Lbjegyzet-hivatkozs">
    <w:name w:val="footnote reference"/>
    <w:basedOn w:val="Bekezdsalapbettpusa"/>
    <w:rsid w:val="00B3500A"/>
    <w:rPr>
      <w:vertAlign w:val="superscript"/>
    </w:rPr>
  </w:style>
  <w:style w:type="paragraph" w:styleId="Lbjegyzetszveg">
    <w:name w:val="footnote text"/>
    <w:basedOn w:val="Norml"/>
    <w:link w:val="LbjegyzetszvegChar"/>
    <w:rsid w:val="00B3500A"/>
    <w:pPr>
      <w:suppressAutoHyphens/>
    </w:pPr>
    <w:rPr>
      <w:sz w:val="20"/>
      <w:szCs w:val="20"/>
      <w:lang w:val="en-GB" w:eastAsia="ar-SA"/>
    </w:rPr>
  </w:style>
  <w:style w:type="paragraph" w:styleId="Felsorols2">
    <w:name w:val="List Bullet 2"/>
    <w:basedOn w:val="Norml"/>
    <w:rsid w:val="00B3500A"/>
    <w:pPr>
      <w:numPr>
        <w:numId w:val="2"/>
      </w:numPr>
      <w:tabs>
        <w:tab w:val="clear" w:pos="643"/>
      </w:tabs>
      <w:overflowPunct w:val="0"/>
      <w:autoSpaceDE w:val="0"/>
      <w:autoSpaceDN w:val="0"/>
      <w:adjustRightInd w:val="0"/>
      <w:ind w:left="0" w:firstLine="0"/>
      <w:jc w:val="both"/>
      <w:textAlignment w:val="baseline"/>
    </w:pPr>
    <w:rPr>
      <w:rFonts w:ascii="Arial" w:hAnsi="Arial" w:cs="Arial"/>
    </w:rPr>
  </w:style>
  <w:style w:type="paragraph" w:styleId="Szvegtrzsbehzssal">
    <w:name w:val="Body Text Indent"/>
    <w:basedOn w:val="Norml"/>
    <w:link w:val="SzvegtrzsbehzssalChar"/>
    <w:rsid w:val="00B3500A"/>
    <w:pPr>
      <w:suppressAutoHyphens/>
      <w:overflowPunct w:val="0"/>
      <w:autoSpaceDE w:val="0"/>
      <w:spacing w:after="120"/>
      <w:ind w:left="283"/>
      <w:textAlignment w:val="baseline"/>
    </w:pPr>
    <w:rPr>
      <w:sz w:val="20"/>
      <w:szCs w:val="20"/>
      <w:lang w:eastAsia="ar-SA"/>
    </w:rPr>
  </w:style>
  <w:style w:type="paragraph" w:customStyle="1" w:styleId="WW-Felsorols2">
    <w:name w:val="WW-Felsorolás 2"/>
    <w:basedOn w:val="Norml"/>
    <w:uiPriority w:val="99"/>
    <w:rsid w:val="00B3500A"/>
    <w:pPr>
      <w:suppressAutoHyphens/>
      <w:overflowPunct w:val="0"/>
      <w:autoSpaceDE w:val="0"/>
      <w:jc w:val="both"/>
      <w:textAlignment w:val="baseline"/>
    </w:pPr>
    <w:rPr>
      <w:rFonts w:ascii="Arial" w:hAnsi="Arial" w:cs="Arial"/>
      <w:lang w:eastAsia="ar-SA"/>
    </w:rPr>
  </w:style>
  <w:style w:type="paragraph" w:styleId="Jegyzetszveg">
    <w:name w:val="annotation text"/>
    <w:basedOn w:val="Norml"/>
    <w:link w:val="JegyzetszvegChar"/>
    <w:rsid w:val="00B3500A"/>
    <w:pPr>
      <w:suppressAutoHyphens/>
      <w:overflowPunct w:val="0"/>
      <w:autoSpaceDE w:val="0"/>
      <w:textAlignment w:val="baseline"/>
    </w:pPr>
    <w:rPr>
      <w:sz w:val="20"/>
      <w:szCs w:val="20"/>
      <w:lang w:eastAsia="ar-SA"/>
    </w:rPr>
  </w:style>
  <w:style w:type="paragraph" w:styleId="Szvegtrzs">
    <w:name w:val="Body Text"/>
    <w:basedOn w:val="Norml"/>
    <w:rsid w:val="00B3500A"/>
    <w:pPr>
      <w:spacing w:after="120"/>
    </w:pPr>
  </w:style>
  <w:style w:type="table" w:styleId="Rcsostblzat">
    <w:name w:val="Table Grid"/>
    <w:basedOn w:val="Normltblzat"/>
    <w:uiPriority w:val="99"/>
    <w:rsid w:val="00B3500A"/>
    <w:pPr>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2">
    <w:name w:val="Body Text 32"/>
    <w:basedOn w:val="Norml"/>
    <w:rsid w:val="00CF3FFD"/>
    <w:pPr>
      <w:jc w:val="both"/>
    </w:pPr>
    <w:rPr>
      <w:szCs w:val="20"/>
      <w:lang w:val="en-GB"/>
    </w:rPr>
  </w:style>
  <w:style w:type="character" w:styleId="Jegyzethivatkozs">
    <w:name w:val="annotation reference"/>
    <w:basedOn w:val="Bekezdsalapbettpusa"/>
    <w:rsid w:val="00D51A3D"/>
    <w:rPr>
      <w:sz w:val="16"/>
      <w:szCs w:val="16"/>
    </w:rPr>
  </w:style>
  <w:style w:type="paragraph" w:styleId="Megjegyzstrgya">
    <w:name w:val="annotation subject"/>
    <w:basedOn w:val="Jegyzetszveg"/>
    <w:next w:val="Jegyzetszveg"/>
    <w:semiHidden/>
    <w:rsid w:val="00D51A3D"/>
    <w:pPr>
      <w:suppressAutoHyphens w:val="0"/>
      <w:overflowPunct/>
      <w:autoSpaceDE/>
      <w:textAlignment w:val="auto"/>
    </w:pPr>
    <w:rPr>
      <w:b/>
      <w:bCs/>
      <w:lang w:eastAsia="hu-HU"/>
    </w:rPr>
  </w:style>
  <w:style w:type="paragraph" w:customStyle="1" w:styleId="Szvegtrzs31">
    <w:name w:val="Szövegtörzs 31"/>
    <w:basedOn w:val="Norml"/>
    <w:rsid w:val="004864BF"/>
    <w:pPr>
      <w:jc w:val="both"/>
    </w:pPr>
    <w:rPr>
      <w:szCs w:val="20"/>
      <w:lang w:val="en-GB"/>
    </w:rPr>
  </w:style>
  <w:style w:type="paragraph" w:customStyle="1" w:styleId="Char1CharCharCharCharCharCharCharCharChar1">
    <w:name w:val="Char1 Char Char Char Char Char Char Char Char Char1"/>
    <w:basedOn w:val="Norml"/>
    <w:rsid w:val="005549CA"/>
    <w:pPr>
      <w:spacing w:after="160" w:line="240" w:lineRule="exact"/>
    </w:pPr>
    <w:rPr>
      <w:rFonts w:ascii="Verdana" w:hAnsi="Verdana"/>
      <w:sz w:val="20"/>
      <w:szCs w:val="20"/>
      <w:lang w:val="en-US" w:eastAsia="en-US"/>
    </w:rPr>
  </w:style>
  <w:style w:type="paragraph" w:styleId="llb">
    <w:name w:val="footer"/>
    <w:basedOn w:val="Norml"/>
    <w:link w:val="llbChar"/>
    <w:uiPriority w:val="99"/>
    <w:rsid w:val="008051A7"/>
    <w:pPr>
      <w:tabs>
        <w:tab w:val="center" w:pos="4536"/>
        <w:tab w:val="right" w:pos="9072"/>
      </w:tabs>
    </w:pPr>
  </w:style>
  <w:style w:type="character" w:styleId="Oldalszm">
    <w:name w:val="page number"/>
    <w:basedOn w:val="Bekezdsalapbettpusa"/>
    <w:rsid w:val="008051A7"/>
  </w:style>
  <w:style w:type="character" w:styleId="Hiperhivatkozs">
    <w:name w:val="Hyperlink"/>
    <w:basedOn w:val="Bekezdsalapbettpusa"/>
    <w:rsid w:val="00A343DA"/>
    <w:rPr>
      <w:color w:val="0000FF"/>
      <w:u w:val="single"/>
    </w:rPr>
  </w:style>
  <w:style w:type="character" w:customStyle="1" w:styleId="LbjegyzetszvegChar">
    <w:name w:val="Lábjegyzetszöveg Char"/>
    <w:basedOn w:val="Bekezdsalapbettpusa"/>
    <w:link w:val="Lbjegyzetszveg"/>
    <w:rsid w:val="00B042F0"/>
    <w:rPr>
      <w:lang w:val="en-GB" w:eastAsia="ar-SA"/>
    </w:rPr>
  </w:style>
  <w:style w:type="character" w:customStyle="1" w:styleId="DefaultTextChar">
    <w:name w:val="Default Text Char"/>
    <w:link w:val="DefaultText"/>
    <w:rsid w:val="004E0F1F"/>
    <w:rPr>
      <w:sz w:val="24"/>
      <w:szCs w:val="24"/>
      <w:lang w:val="en-US" w:eastAsia="ar-SA"/>
    </w:rPr>
  </w:style>
  <w:style w:type="paragraph" w:styleId="Listaszerbekezds">
    <w:name w:val="List Paragraph"/>
    <w:basedOn w:val="Norml"/>
    <w:link w:val="ListaszerbekezdsChar"/>
    <w:uiPriority w:val="34"/>
    <w:qFormat/>
    <w:rsid w:val="005437FD"/>
    <w:pPr>
      <w:ind w:left="720"/>
      <w:contextualSpacing/>
    </w:pPr>
  </w:style>
  <w:style w:type="paragraph" w:styleId="NormlWeb">
    <w:name w:val="Normal (Web)"/>
    <w:basedOn w:val="Norml"/>
    <w:uiPriority w:val="99"/>
    <w:unhideWhenUsed/>
    <w:rsid w:val="0066634A"/>
    <w:pPr>
      <w:spacing w:before="100" w:beforeAutospacing="1" w:after="100" w:afterAutospacing="1"/>
    </w:pPr>
    <w:rPr>
      <w:rFonts w:ascii="Verdana" w:hAnsi="Verdana"/>
    </w:rPr>
  </w:style>
  <w:style w:type="character" w:customStyle="1" w:styleId="SzvegtrzsbehzssalChar">
    <w:name w:val="Szövegtörzs behúzással Char"/>
    <w:link w:val="Szvegtrzsbehzssal"/>
    <w:locked/>
    <w:rsid w:val="0066634A"/>
    <w:rPr>
      <w:lang w:eastAsia="ar-SA"/>
    </w:rPr>
  </w:style>
  <w:style w:type="paragraph" w:styleId="lfej">
    <w:name w:val="header"/>
    <w:basedOn w:val="Norml"/>
    <w:link w:val="lfejChar"/>
    <w:rsid w:val="004F4815"/>
    <w:pPr>
      <w:tabs>
        <w:tab w:val="center" w:pos="4536"/>
        <w:tab w:val="right" w:pos="9072"/>
      </w:tabs>
    </w:pPr>
  </w:style>
  <w:style w:type="character" w:customStyle="1" w:styleId="lfejChar">
    <w:name w:val="Élőfej Char"/>
    <w:basedOn w:val="Bekezdsalapbettpusa"/>
    <w:link w:val="lfej"/>
    <w:rsid w:val="004F4815"/>
    <w:rPr>
      <w:sz w:val="24"/>
      <w:szCs w:val="24"/>
    </w:rPr>
  </w:style>
  <w:style w:type="character" w:customStyle="1" w:styleId="ListaszerbekezdsChar">
    <w:name w:val="Listaszerű bekezdés Char"/>
    <w:basedOn w:val="Bekezdsalapbettpusa"/>
    <w:link w:val="Listaszerbekezds"/>
    <w:uiPriority w:val="34"/>
    <w:rsid w:val="00CB2424"/>
    <w:rPr>
      <w:sz w:val="24"/>
      <w:szCs w:val="24"/>
    </w:rPr>
  </w:style>
  <w:style w:type="character" w:customStyle="1" w:styleId="Cmsor3Char">
    <w:name w:val="Címsor 3 Char"/>
    <w:basedOn w:val="Bekezdsalapbettpusa"/>
    <w:link w:val="Cmsor3"/>
    <w:rsid w:val="0031043C"/>
    <w:rPr>
      <w:rFonts w:ascii="Arial" w:hAnsi="Arial" w:cs="Arial"/>
      <w:b/>
      <w:bCs/>
      <w:sz w:val="26"/>
      <w:szCs w:val="26"/>
      <w:lang w:eastAsia="ar-SA"/>
    </w:rPr>
  </w:style>
  <w:style w:type="character" w:customStyle="1" w:styleId="JegyzetszvegChar">
    <w:name w:val="Jegyzetszöveg Char"/>
    <w:basedOn w:val="Bekezdsalapbettpusa"/>
    <w:link w:val="Jegyzetszveg"/>
    <w:locked/>
    <w:rsid w:val="0031043C"/>
    <w:rPr>
      <w:lang w:eastAsia="ar-SA"/>
    </w:rPr>
  </w:style>
  <w:style w:type="paragraph" w:styleId="Szvegtrzsbehzssal3">
    <w:name w:val="Body Text Indent 3"/>
    <w:basedOn w:val="Norml"/>
    <w:link w:val="Szvegtrzsbehzssal3Char"/>
    <w:rsid w:val="0031043C"/>
    <w:pPr>
      <w:spacing w:after="120"/>
      <w:ind w:left="283"/>
    </w:pPr>
    <w:rPr>
      <w:sz w:val="16"/>
      <w:szCs w:val="16"/>
    </w:rPr>
  </w:style>
  <w:style w:type="character" w:customStyle="1" w:styleId="Szvegtrzsbehzssal3Char">
    <w:name w:val="Szövegtörzs behúzással 3 Char"/>
    <w:basedOn w:val="Bekezdsalapbettpusa"/>
    <w:link w:val="Szvegtrzsbehzssal3"/>
    <w:rsid w:val="0031043C"/>
    <w:rPr>
      <w:sz w:val="16"/>
      <w:szCs w:val="16"/>
    </w:rPr>
  </w:style>
  <w:style w:type="character" w:customStyle="1" w:styleId="Cmsor1Char">
    <w:name w:val="Címsor 1 Char"/>
    <w:link w:val="Cmsor1"/>
    <w:uiPriority w:val="99"/>
    <w:locked/>
    <w:rsid w:val="0031043C"/>
    <w:rPr>
      <w:b/>
      <w:bCs/>
      <w:sz w:val="24"/>
      <w:szCs w:val="24"/>
      <w:lang w:eastAsia="ar-SA"/>
    </w:rPr>
  </w:style>
  <w:style w:type="character" w:customStyle="1" w:styleId="llbChar">
    <w:name w:val="Élőláb Char"/>
    <w:basedOn w:val="Bekezdsalapbettpusa"/>
    <w:link w:val="llb"/>
    <w:uiPriority w:val="99"/>
    <w:rsid w:val="0031043C"/>
    <w:rPr>
      <w:sz w:val="24"/>
      <w:szCs w:val="24"/>
    </w:rPr>
  </w:style>
  <w:style w:type="paragraph" w:styleId="Kpalrs">
    <w:name w:val="caption"/>
    <w:basedOn w:val="Norml"/>
    <w:next w:val="Norml"/>
    <w:qFormat/>
    <w:rsid w:val="0031043C"/>
    <w:pPr>
      <w:suppressAutoHyphens/>
      <w:overflowPunct w:val="0"/>
      <w:autoSpaceDE w:val="0"/>
      <w:jc w:val="center"/>
      <w:textAlignment w:val="baseline"/>
    </w:pPr>
    <w:rPr>
      <w:b/>
      <w:bCs/>
      <w:spacing w:val="20"/>
      <w:sz w:val="28"/>
      <w:szCs w:val="28"/>
      <w:lang w:eastAsia="ar-SA"/>
    </w:rPr>
  </w:style>
  <w:style w:type="paragraph" w:customStyle="1" w:styleId="CharCharCharCharCharCharCharCharCharCharCharCharChar">
    <w:name w:val="Char Char Char Char Char Char Char Char Char Char Char Char Char"/>
    <w:basedOn w:val="Norml"/>
    <w:rsid w:val="0031043C"/>
    <w:pPr>
      <w:spacing w:after="160" w:line="240" w:lineRule="exact"/>
    </w:pPr>
    <w:rPr>
      <w:rFonts w:ascii="Verdana" w:hAnsi="Verdana"/>
      <w:sz w:val="20"/>
      <w:szCs w:val="20"/>
      <w:lang w:val="en-US" w:eastAsia="en-US"/>
    </w:rPr>
  </w:style>
  <w:style w:type="paragraph" w:customStyle="1" w:styleId="CharCharCharChar">
    <w:name w:val="Char Char Char Char"/>
    <w:basedOn w:val="Norml"/>
    <w:rsid w:val="0031043C"/>
    <w:pPr>
      <w:spacing w:after="160" w:line="240" w:lineRule="exact"/>
    </w:pPr>
    <w:rPr>
      <w:rFonts w:ascii="Verdana" w:hAnsi="Verdana"/>
      <w:sz w:val="20"/>
      <w:szCs w:val="20"/>
      <w:lang w:val="en-US" w:eastAsia="en-US"/>
    </w:rPr>
  </w:style>
  <w:style w:type="paragraph" w:customStyle="1" w:styleId="Char1CharCharCharCharCharCharCharCharChar">
    <w:name w:val="Char1 Char Char Char Char Char Char Char Char Char"/>
    <w:basedOn w:val="Norml"/>
    <w:rsid w:val="0031043C"/>
    <w:pPr>
      <w:spacing w:after="160" w:line="240" w:lineRule="exact"/>
    </w:pPr>
    <w:rPr>
      <w:rFonts w:ascii="Verdana" w:hAnsi="Verdana"/>
      <w:sz w:val="20"/>
      <w:szCs w:val="20"/>
      <w:lang w:val="en-US" w:eastAsia="en-US"/>
    </w:rPr>
  </w:style>
  <w:style w:type="paragraph" w:customStyle="1" w:styleId="CharChar1">
    <w:name w:val="Char Char1"/>
    <w:basedOn w:val="Norml"/>
    <w:rsid w:val="0031043C"/>
    <w:pPr>
      <w:spacing w:after="160" w:line="240" w:lineRule="exact"/>
    </w:pPr>
    <w:rPr>
      <w:rFonts w:ascii="Tahoma" w:hAnsi="Tahoma"/>
      <w:sz w:val="20"/>
      <w:szCs w:val="20"/>
      <w:lang w:val="en-US" w:eastAsia="en-US"/>
    </w:rPr>
  </w:style>
  <w:style w:type="character" w:styleId="Mrltotthiperhivatkozs">
    <w:name w:val="FollowedHyperlink"/>
    <w:rsid w:val="0031043C"/>
    <w:rPr>
      <w:color w:val="800080"/>
      <w:u w:val="single"/>
    </w:rPr>
  </w:style>
  <w:style w:type="paragraph" w:customStyle="1" w:styleId="CharChar">
    <w:name w:val="Char Char"/>
    <w:basedOn w:val="Norml"/>
    <w:rsid w:val="0031043C"/>
    <w:pPr>
      <w:spacing w:after="160" w:line="240" w:lineRule="exact"/>
    </w:pPr>
    <w:rPr>
      <w:rFonts w:ascii="Verdana" w:hAnsi="Verdana"/>
      <w:noProof/>
      <w:sz w:val="20"/>
      <w:szCs w:val="20"/>
      <w:lang w:val="en-US" w:eastAsia="en-US"/>
    </w:rPr>
  </w:style>
  <w:style w:type="paragraph" w:customStyle="1" w:styleId="defaulttext0">
    <w:name w:val="defaulttext"/>
    <w:basedOn w:val="Norml"/>
    <w:rsid w:val="0031043C"/>
    <w:pPr>
      <w:spacing w:before="100" w:beforeAutospacing="1" w:after="100" w:afterAutospacing="1"/>
    </w:pPr>
  </w:style>
  <w:style w:type="character" w:styleId="Kiemels2">
    <w:name w:val="Strong"/>
    <w:uiPriority w:val="22"/>
    <w:qFormat/>
    <w:rsid w:val="0031043C"/>
    <w:rPr>
      <w:b/>
      <w:bCs/>
    </w:rPr>
  </w:style>
  <w:style w:type="paragraph" w:styleId="Vgjegyzetszvege">
    <w:name w:val="endnote text"/>
    <w:basedOn w:val="Norml"/>
    <w:link w:val="VgjegyzetszvegeChar"/>
    <w:rsid w:val="0031043C"/>
    <w:pPr>
      <w:suppressAutoHyphens/>
      <w:overflowPunct w:val="0"/>
      <w:autoSpaceDE w:val="0"/>
      <w:textAlignment w:val="baseline"/>
    </w:pPr>
    <w:rPr>
      <w:sz w:val="20"/>
      <w:szCs w:val="20"/>
      <w:lang w:eastAsia="ar-SA"/>
    </w:rPr>
  </w:style>
  <w:style w:type="character" w:customStyle="1" w:styleId="VgjegyzetszvegeChar">
    <w:name w:val="Végjegyzet szövege Char"/>
    <w:basedOn w:val="Bekezdsalapbettpusa"/>
    <w:link w:val="Vgjegyzetszvege"/>
    <w:rsid w:val="0031043C"/>
    <w:rPr>
      <w:lang w:eastAsia="ar-SA"/>
    </w:rPr>
  </w:style>
  <w:style w:type="character" w:styleId="Vgjegyzet-hivatkozs">
    <w:name w:val="endnote reference"/>
    <w:rsid w:val="0031043C"/>
    <w:rPr>
      <w:vertAlign w:val="superscript"/>
    </w:rPr>
  </w:style>
  <w:style w:type="character" w:customStyle="1" w:styleId="FontStyle46">
    <w:name w:val="Font Style46"/>
    <w:basedOn w:val="Bekezdsalapbettpusa"/>
    <w:rsid w:val="0031043C"/>
    <w:rPr>
      <w:rFonts w:ascii="Times New Roman" w:hAnsi="Times New Roman" w:cs="Times New Roman"/>
      <w:sz w:val="22"/>
      <w:szCs w:val="22"/>
    </w:rPr>
  </w:style>
  <w:style w:type="paragraph" w:styleId="Csakszveg">
    <w:name w:val="Plain Text"/>
    <w:basedOn w:val="Norml"/>
    <w:link w:val="CsakszvegChar"/>
    <w:uiPriority w:val="99"/>
    <w:unhideWhenUsed/>
    <w:rsid w:val="0031043C"/>
    <w:rPr>
      <w:rFonts w:ascii="Consolas" w:eastAsiaTheme="minorHAnsi" w:hAnsi="Consolas" w:cs="Consolas"/>
      <w:sz w:val="21"/>
      <w:szCs w:val="21"/>
    </w:rPr>
  </w:style>
  <w:style w:type="character" w:customStyle="1" w:styleId="CsakszvegChar">
    <w:name w:val="Csak szöveg Char"/>
    <w:basedOn w:val="Bekezdsalapbettpusa"/>
    <w:link w:val="Csakszveg"/>
    <w:uiPriority w:val="99"/>
    <w:rsid w:val="0031043C"/>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4308">
      <w:bodyDiv w:val="1"/>
      <w:marLeft w:val="0"/>
      <w:marRight w:val="0"/>
      <w:marTop w:val="0"/>
      <w:marBottom w:val="0"/>
      <w:divBdr>
        <w:top w:val="none" w:sz="0" w:space="0" w:color="auto"/>
        <w:left w:val="none" w:sz="0" w:space="0" w:color="auto"/>
        <w:bottom w:val="none" w:sz="0" w:space="0" w:color="auto"/>
        <w:right w:val="none" w:sz="0" w:space="0" w:color="auto"/>
      </w:divBdr>
    </w:div>
    <w:div w:id="125783436">
      <w:bodyDiv w:val="1"/>
      <w:marLeft w:val="0"/>
      <w:marRight w:val="0"/>
      <w:marTop w:val="0"/>
      <w:marBottom w:val="0"/>
      <w:divBdr>
        <w:top w:val="none" w:sz="0" w:space="0" w:color="auto"/>
        <w:left w:val="none" w:sz="0" w:space="0" w:color="auto"/>
        <w:bottom w:val="none" w:sz="0" w:space="0" w:color="auto"/>
        <w:right w:val="none" w:sz="0" w:space="0" w:color="auto"/>
      </w:divBdr>
    </w:div>
    <w:div w:id="199166733">
      <w:bodyDiv w:val="1"/>
      <w:marLeft w:val="0"/>
      <w:marRight w:val="0"/>
      <w:marTop w:val="0"/>
      <w:marBottom w:val="0"/>
      <w:divBdr>
        <w:top w:val="none" w:sz="0" w:space="0" w:color="auto"/>
        <w:left w:val="none" w:sz="0" w:space="0" w:color="auto"/>
        <w:bottom w:val="none" w:sz="0" w:space="0" w:color="auto"/>
        <w:right w:val="none" w:sz="0" w:space="0" w:color="auto"/>
      </w:divBdr>
    </w:div>
    <w:div w:id="234248739">
      <w:bodyDiv w:val="1"/>
      <w:marLeft w:val="0"/>
      <w:marRight w:val="0"/>
      <w:marTop w:val="0"/>
      <w:marBottom w:val="0"/>
      <w:divBdr>
        <w:top w:val="none" w:sz="0" w:space="0" w:color="auto"/>
        <w:left w:val="none" w:sz="0" w:space="0" w:color="auto"/>
        <w:bottom w:val="none" w:sz="0" w:space="0" w:color="auto"/>
        <w:right w:val="none" w:sz="0" w:space="0" w:color="auto"/>
      </w:divBdr>
    </w:div>
    <w:div w:id="289164940">
      <w:bodyDiv w:val="1"/>
      <w:marLeft w:val="0"/>
      <w:marRight w:val="0"/>
      <w:marTop w:val="0"/>
      <w:marBottom w:val="0"/>
      <w:divBdr>
        <w:top w:val="none" w:sz="0" w:space="0" w:color="auto"/>
        <w:left w:val="none" w:sz="0" w:space="0" w:color="auto"/>
        <w:bottom w:val="none" w:sz="0" w:space="0" w:color="auto"/>
        <w:right w:val="none" w:sz="0" w:space="0" w:color="auto"/>
      </w:divBdr>
    </w:div>
    <w:div w:id="339235788">
      <w:bodyDiv w:val="1"/>
      <w:marLeft w:val="0"/>
      <w:marRight w:val="0"/>
      <w:marTop w:val="0"/>
      <w:marBottom w:val="0"/>
      <w:divBdr>
        <w:top w:val="none" w:sz="0" w:space="0" w:color="auto"/>
        <w:left w:val="none" w:sz="0" w:space="0" w:color="auto"/>
        <w:bottom w:val="none" w:sz="0" w:space="0" w:color="auto"/>
        <w:right w:val="none" w:sz="0" w:space="0" w:color="auto"/>
      </w:divBdr>
    </w:div>
    <w:div w:id="443351341">
      <w:bodyDiv w:val="1"/>
      <w:marLeft w:val="0"/>
      <w:marRight w:val="0"/>
      <w:marTop w:val="0"/>
      <w:marBottom w:val="0"/>
      <w:divBdr>
        <w:top w:val="none" w:sz="0" w:space="0" w:color="auto"/>
        <w:left w:val="none" w:sz="0" w:space="0" w:color="auto"/>
        <w:bottom w:val="none" w:sz="0" w:space="0" w:color="auto"/>
        <w:right w:val="none" w:sz="0" w:space="0" w:color="auto"/>
      </w:divBdr>
    </w:div>
    <w:div w:id="595872021">
      <w:bodyDiv w:val="1"/>
      <w:marLeft w:val="0"/>
      <w:marRight w:val="0"/>
      <w:marTop w:val="0"/>
      <w:marBottom w:val="0"/>
      <w:divBdr>
        <w:top w:val="none" w:sz="0" w:space="0" w:color="auto"/>
        <w:left w:val="none" w:sz="0" w:space="0" w:color="auto"/>
        <w:bottom w:val="none" w:sz="0" w:space="0" w:color="auto"/>
        <w:right w:val="none" w:sz="0" w:space="0" w:color="auto"/>
      </w:divBdr>
    </w:div>
    <w:div w:id="623652662">
      <w:bodyDiv w:val="1"/>
      <w:marLeft w:val="0"/>
      <w:marRight w:val="0"/>
      <w:marTop w:val="0"/>
      <w:marBottom w:val="0"/>
      <w:divBdr>
        <w:top w:val="none" w:sz="0" w:space="0" w:color="auto"/>
        <w:left w:val="none" w:sz="0" w:space="0" w:color="auto"/>
        <w:bottom w:val="none" w:sz="0" w:space="0" w:color="auto"/>
        <w:right w:val="none" w:sz="0" w:space="0" w:color="auto"/>
      </w:divBdr>
    </w:div>
    <w:div w:id="660045354">
      <w:bodyDiv w:val="1"/>
      <w:marLeft w:val="0"/>
      <w:marRight w:val="0"/>
      <w:marTop w:val="0"/>
      <w:marBottom w:val="0"/>
      <w:divBdr>
        <w:top w:val="none" w:sz="0" w:space="0" w:color="auto"/>
        <w:left w:val="none" w:sz="0" w:space="0" w:color="auto"/>
        <w:bottom w:val="none" w:sz="0" w:space="0" w:color="auto"/>
        <w:right w:val="none" w:sz="0" w:space="0" w:color="auto"/>
      </w:divBdr>
    </w:div>
    <w:div w:id="828862633">
      <w:bodyDiv w:val="1"/>
      <w:marLeft w:val="0"/>
      <w:marRight w:val="0"/>
      <w:marTop w:val="0"/>
      <w:marBottom w:val="0"/>
      <w:divBdr>
        <w:top w:val="none" w:sz="0" w:space="0" w:color="auto"/>
        <w:left w:val="none" w:sz="0" w:space="0" w:color="auto"/>
        <w:bottom w:val="none" w:sz="0" w:space="0" w:color="auto"/>
        <w:right w:val="none" w:sz="0" w:space="0" w:color="auto"/>
      </w:divBdr>
    </w:div>
    <w:div w:id="883492408">
      <w:bodyDiv w:val="1"/>
      <w:marLeft w:val="0"/>
      <w:marRight w:val="0"/>
      <w:marTop w:val="0"/>
      <w:marBottom w:val="0"/>
      <w:divBdr>
        <w:top w:val="none" w:sz="0" w:space="0" w:color="auto"/>
        <w:left w:val="none" w:sz="0" w:space="0" w:color="auto"/>
        <w:bottom w:val="none" w:sz="0" w:space="0" w:color="auto"/>
        <w:right w:val="none" w:sz="0" w:space="0" w:color="auto"/>
      </w:divBdr>
    </w:div>
    <w:div w:id="974406569">
      <w:bodyDiv w:val="1"/>
      <w:marLeft w:val="0"/>
      <w:marRight w:val="0"/>
      <w:marTop w:val="0"/>
      <w:marBottom w:val="0"/>
      <w:divBdr>
        <w:top w:val="none" w:sz="0" w:space="0" w:color="auto"/>
        <w:left w:val="none" w:sz="0" w:space="0" w:color="auto"/>
        <w:bottom w:val="none" w:sz="0" w:space="0" w:color="auto"/>
        <w:right w:val="none" w:sz="0" w:space="0" w:color="auto"/>
      </w:divBdr>
    </w:div>
    <w:div w:id="1203519310">
      <w:bodyDiv w:val="1"/>
      <w:marLeft w:val="0"/>
      <w:marRight w:val="0"/>
      <w:marTop w:val="0"/>
      <w:marBottom w:val="0"/>
      <w:divBdr>
        <w:top w:val="none" w:sz="0" w:space="0" w:color="auto"/>
        <w:left w:val="none" w:sz="0" w:space="0" w:color="auto"/>
        <w:bottom w:val="none" w:sz="0" w:space="0" w:color="auto"/>
        <w:right w:val="none" w:sz="0" w:space="0" w:color="auto"/>
      </w:divBdr>
    </w:div>
    <w:div w:id="1214124035">
      <w:bodyDiv w:val="1"/>
      <w:marLeft w:val="0"/>
      <w:marRight w:val="0"/>
      <w:marTop w:val="0"/>
      <w:marBottom w:val="0"/>
      <w:divBdr>
        <w:top w:val="none" w:sz="0" w:space="0" w:color="auto"/>
        <w:left w:val="none" w:sz="0" w:space="0" w:color="auto"/>
        <w:bottom w:val="none" w:sz="0" w:space="0" w:color="auto"/>
        <w:right w:val="none" w:sz="0" w:space="0" w:color="auto"/>
      </w:divBdr>
    </w:div>
    <w:div w:id="1246914119">
      <w:bodyDiv w:val="1"/>
      <w:marLeft w:val="0"/>
      <w:marRight w:val="0"/>
      <w:marTop w:val="0"/>
      <w:marBottom w:val="0"/>
      <w:divBdr>
        <w:top w:val="none" w:sz="0" w:space="0" w:color="auto"/>
        <w:left w:val="none" w:sz="0" w:space="0" w:color="auto"/>
        <w:bottom w:val="none" w:sz="0" w:space="0" w:color="auto"/>
        <w:right w:val="none" w:sz="0" w:space="0" w:color="auto"/>
      </w:divBdr>
    </w:div>
    <w:div w:id="1370956721">
      <w:bodyDiv w:val="1"/>
      <w:marLeft w:val="0"/>
      <w:marRight w:val="0"/>
      <w:marTop w:val="0"/>
      <w:marBottom w:val="0"/>
      <w:divBdr>
        <w:top w:val="none" w:sz="0" w:space="0" w:color="auto"/>
        <w:left w:val="none" w:sz="0" w:space="0" w:color="auto"/>
        <w:bottom w:val="none" w:sz="0" w:space="0" w:color="auto"/>
        <w:right w:val="none" w:sz="0" w:space="0" w:color="auto"/>
      </w:divBdr>
    </w:div>
    <w:div w:id="1385563445">
      <w:bodyDiv w:val="1"/>
      <w:marLeft w:val="0"/>
      <w:marRight w:val="0"/>
      <w:marTop w:val="0"/>
      <w:marBottom w:val="0"/>
      <w:divBdr>
        <w:top w:val="none" w:sz="0" w:space="0" w:color="auto"/>
        <w:left w:val="none" w:sz="0" w:space="0" w:color="auto"/>
        <w:bottom w:val="none" w:sz="0" w:space="0" w:color="auto"/>
        <w:right w:val="none" w:sz="0" w:space="0" w:color="auto"/>
      </w:divBdr>
    </w:div>
    <w:div w:id="1388795736">
      <w:bodyDiv w:val="1"/>
      <w:marLeft w:val="0"/>
      <w:marRight w:val="0"/>
      <w:marTop w:val="0"/>
      <w:marBottom w:val="0"/>
      <w:divBdr>
        <w:top w:val="none" w:sz="0" w:space="0" w:color="auto"/>
        <w:left w:val="none" w:sz="0" w:space="0" w:color="auto"/>
        <w:bottom w:val="none" w:sz="0" w:space="0" w:color="auto"/>
        <w:right w:val="none" w:sz="0" w:space="0" w:color="auto"/>
      </w:divBdr>
    </w:div>
    <w:div w:id="1464343584">
      <w:bodyDiv w:val="1"/>
      <w:marLeft w:val="0"/>
      <w:marRight w:val="0"/>
      <w:marTop w:val="0"/>
      <w:marBottom w:val="0"/>
      <w:divBdr>
        <w:top w:val="none" w:sz="0" w:space="0" w:color="auto"/>
        <w:left w:val="none" w:sz="0" w:space="0" w:color="auto"/>
        <w:bottom w:val="none" w:sz="0" w:space="0" w:color="auto"/>
        <w:right w:val="none" w:sz="0" w:space="0" w:color="auto"/>
      </w:divBdr>
    </w:div>
    <w:div w:id="1550460453">
      <w:bodyDiv w:val="1"/>
      <w:marLeft w:val="0"/>
      <w:marRight w:val="0"/>
      <w:marTop w:val="0"/>
      <w:marBottom w:val="0"/>
      <w:divBdr>
        <w:top w:val="none" w:sz="0" w:space="0" w:color="auto"/>
        <w:left w:val="none" w:sz="0" w:space="0" w:color="auto"/>
        <w:bottom w:val="none" w:sz="0" w:space="0" w:color="auto"/>
        <w:right w:val="none" w:sz="0" w:space="0" w:color="auto"/>
      </w:divBdr>
    </w:div>
    <w:div w:id="1653483836">
      <w:bodyDiv w:val="1"/>
      <w:marLeft w:val="30"/>
      <w:marRight w:val="30"/>
      <w:marTop w:val="0"/>
      <w:marBottom w:val="0"/>
      <w:divBdr>
        <w:top w:val="none" w:sz="0" w:space="0" w:color="auto"/>
        <w:left w:val="none" w:sz="0" w:space="0" w:color="auto"/>
        <w:bottom w:val="none" w:sz="0" w:space="0" w:color="auto"/>
        <w:right w:val="none" w:sz="0" w:space="0" w:color="auto"/>
      </w:divBdr>
      <w:divsChild>
        <w:div w:id="1988432072">
          <w:marLeft w:val="0"/>
          <w:marRight w:val="0"/>
          <w:marTop w:val="0"/>
          <w:marBottom w:val="0"/>
          <w:divBdr>
            <w:top w:val="none" w:sz="0" w:space="0" w:color="auto"/>
            <w:left w:val="none" w:sz="0" w:space="0" w:color="auto"/>
            <w:bottom w:val="none" w:sz="0" w:space="0" w:color="auto"/>
            <w:right w:val="none" w:sz="0" w:space="0" w:color="auto"/>
          </w:divBdr>
          <w:divsChild>
            <w:div w:id="1079446181">
              <w:marLeft w:val="0"/>
              <w:marRight w:val="0"/>
              <w:marTop w:val="0"/>
              <w:marBottom w:val="0"/>
              <w:divBdr>
                <w:top w:val="none" w:sz="0" w:space="0" w:color="auto"/>
                <w:left w:val="none" w:sz="0" w:space="0" w:color="auto"/>
                <w:bottom w:val="none" w:sz="0" w:space="0" w:color="auto"/>
                <w:right w:val="none" w:sz="0" w:space="0" w:color="auto"/>
              </w:divBdr>
              <w:divsChild>
                <w:div w:id="1146900817">
                  <w:marLeft w:val="180"/>
                  <w:marRight w:val="0"/>
                  <w:marTop w:val="0"/>
                  <w:marBottom w:val="0"/>
                  <w:divBdr>
                    <w:top w:val="none" w:sz="0" w:space="0" w:color="auto"/>
                    <w:left w:val="none" w:sz="0" w:space="0" w:color="auto"/>
                    <w:bottom w:val="none" w:sz="0" w:space="0" w:color="auto"/>
                    <w:right w:val="none" w:sz="0" w:space="0" w:color="auto"/>
                  </w:divBdr>
                  <w:divsChild>
                    <w:div w:id="13855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663826">
      <w:bodyDiv w:val="1"/>
      <w:marLeft w:val="0"/>
      <w:marRight w:val="0"/>
      <w:marTop w:val="0"/>
      <w:marBottom w:val="0"/>
      <w:divBdr>
        <w:top w:val="none" w:sz="0" w:space="0" w:color="auto"/>
        <w:left w:val="none" w:sz="0" w:space="0" w:color="auto"/>
        <w:bottom w:val="none" w:sz="0" w:space="0" w:color="auto"/>
        <w:right w:val="none" w:sz="0" w:space="0" w:color="auto"/>
      </w:divBdr>
    </w:div>
    <w:div w:id="1791900874">
      <w:bodyDiv w:val="1"/>
      <w:marLeft w:val="0"/>
      <w:marRight w:val="0"/>
      <w:marTop w:val="0"/>
      <w:marBottom w:val="0"/>
      <w:divBdr>
        <w:top w:val="none" w:sz="0" w:space="0" w:color="auto"/>
        <w:left w:val="none" w:sz="0" w:space="0" w:color="auto"/>
        <w:bottom w:val="none" w:sz="0" w:space="0" w:color="auto"/>
        <w:right w:val="none" w:sz="0" w:space="0" w:color="auto"/>
      </w:divBdr>
    </w:div>
    <w:div w:id="1809666323">
      <w:bodyDiv w:val="1"/>
      <w:marLeft w:val="0"/>
      <w:marRight w:val="0"/>
      <w:marTop w:val="0"/>
      <w:marBottom w:val="0"/>
      <w:divBdr>
        <w:top w:val="none" w:sz="0" w:space="0" w:color="auto"/>
        <w:left w:val="none" w:sz="0" w:space="0" w:color="auto"/>
        <w:bottom w:val="none" w:sz="0" w:space="0" w:color="auto"/>
        <w:right w:val="none" w:sz="0" w:space="0" w:color="auto"/>
      </w:divBdr>
    </w:div>
    <w:div w:id="188097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EBC39-16CD-4565-A0C0-33661E7CD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14595</Words>
  <Characters>100708</Characters>
  <Application>Microsoft Office Word</Application>
  <DocSecurity>4</DocSecurity>
  <Lines>839</Lines>
  <Paragraphs>230</Paragraphs>
  <ScaleCrop>false</ScaleCrop>
  <HeadingPairs>
    <vt:vector size="2" baseType="variant">
      <vt:variant>
        <vt:lpstr>Cím</vt:lpstr>
      </vt:variant>
      <vt:variant>
        <vt:i4>1</vt:i4>
      </vt:variant>
    </vt:vector>
  </HeadingPairs>
  <TitlesOfParts>
    <vt:vector size="1" baseType="lpstr">
      <vt:lpstr>Azonosító szám:</vt:lpstr>
    </vt:vector>
  </TitlesOfParts>
  <Company>KSZF</Company>
  <LinksUpToDate>false</LinksUpToDate>
  <CharactersWithSpaces>115073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Azonosító szám:</dc:title>
  <dc:creator>MolnarAn</dc:creator>
  <cp:lastModifiedBy>Fehér Éva</cp:lastModifiedBy>
  <cp:revision>2</cp:revision>
  <cp:lastPrinted>2016-04-07T07:37:00Z</cp:lastPrinted>
  <dcterms:created xsi:type="dcterms:W3CDTF">2016-04-13T12:45:00Z</dcterms:created>
  <dcterms:modified xsi:type="dcterms:W3CDTF">2016-04-13T12:45:00Z</dcterms:modified>
</cp:coreProperties>
</file>