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44" w:rsidRPr="00B7778A" w:rsidRDefault="00F363E8" w:rsidP="00B77144">
      <w:pPr>
        <w:jc w:val="center"/>
        <w:rPr>
          <w:rFonts w:ascii="Arial Narrow" w:hAnsi="Arial Narrow" w:cs="Arial"/>
          <w:b/>
          <w:spacing w:val="20"/>
          <w:w w:val="130"/>
          <w:sz w:val="28"/>
          <w:szCs w:val="28"/>
        </w:rPr>
      </w:pPr>
      <w:r>
        <w:rPr>
          <w:rFonts w:ascii="Arial Narrow" w:hAnsi="Arial Narrow" w:cs="Arial"/>
          <w:b/>
          <w:spacing w:val="20"/>
          <w:w w:val="130"/>
          <w:sz w:val="28"/>
          <w:szCs w:val="28"/>
        </w:rPr>
        <w:t>Gáspár Béla</w:t>
      </w:r>
      <w:r w:rsidR="00AF7F2D">
        <w:rPr>
          <w:rFonts w:ascii="Arial Narrow" w:hAnsi="Arial Narrow" w:cs="Arial"/>
          <w:b/>
          <w:spacing w:val="20"/>
          <w:w w:val="130"/>
          <w:sz w:val="28"/>
          <w:szCs w:val="28"/>
        </w:rPr>
        <w:t xml:space="preserve"> képviselő</w:t>
      </w:r>
    </w:p>
    <w:p w:rsidR="00B77144" w:rsidRPr="00B7778A" w:rsidRDefault="00B77144" w:rsidP="00B77144">
      <w:pPr>
        <w:jc w:val="center"/>
        <w:rPr>
          <w:rFonts w:ascii="Arial Narrow" w:hAnsi="Arial Narrow" w:cs="Arial"/>
          <w:b/>
          <w:spacing w:val="60"/>
          <w:w w:val="150"/>
          <w:sz w:val="28"/>
          <w:szCs w:val="28"/>
        </w:rPr>
      </w:pPr>
    </w:p>
    <w:p w:rsidR="00B77144" w:rsidRPr="00B7778A" w:rsidRDefault="00F363E8" w:rsidP="00B77144">
      <w:pPr>
        <w:jc w:val="center"/>
        <w:rPr>
          <w:rFonts w:ascii="Arial Narrow" w:hAnsi="Arial Narrow" w:cs="Arial"/>
          <w:b/>
          <w:spacing w:val="60"/>
          <w:w w:val="150"/>
          <w:sz w:val="32"/>
          <w:szCs w:val="32"/>
        </w:rPr>
      </w:pPr>
      <w:r>
        <w:rPr>
          <w:rFonts w:ascii="Arial Narrow" w:hAnsi="Arial Narrow" w:cs="Arial"/>
          <w:b/>
          <w:spacing w:val="60"/>
          <w:w w:val="150"/>
          <w:sz w:val="32"/>
          <w:szCs w:val="32"/>
        </w:rPr>
        <w:t xml:space="preserve">SÜRGŐSSÉGI </w:t>
      </w:r>
      <w:r w:rsidR="00B77144" w:rsidRPr="00B7778A">
        <w:rPr>
          <w:rFonts w:ascii="Arial Narrow" w:hAnsi="Arial Narrow" w:cs="Arial"/>
          <w:b/>
          <w:spacing w:val="60"/>
          <w:w w:val="150"/>
          <w:sz w:val="32"/>
          <w:szCs w:val="32"/>
        </w:rPr>
        <w:t>ELŐTERJESZTÉSE</w:t>
      </w:r>
    </w:p>
    <w:p w:rsidR="00B77144" w:rsidRPr="00B7778A" w:rsidRDefault="00B77144" w:rsidP="00B77144">
      <w:pPr>
        <w:rPr>
          <w:rFonts w:ascii="Arial Narrow" w:hAnsi="Arial Narrow" w:cs="Arial"/>
          <w:b/>
          <w:sz w:val="23"/>
          <w:szCs w:val="23"/>
        </w:rPr>
      </w:pPr>
    </w:p>
    <w:p w:rsidR="00B77144" w:rsidRPr="0026006E" w:rsidRDefault="00AF7F2D" w:rsidP="00B77144">
      <w:pPr>
        <w:jc w:val="center"/>
        <w:rPr>
          <w:rFonts w:ascii="Arial Narrow" w:hAnsi="Arial Narrow" w:cs="Arial"/>
          <w:b/>
          <w:sz w:val="24"/>
          <w:szCs w:val="24"/>
        </w:rPr>
      </w:pPr>
      <w:proofErr w:type="gramStart"/>
      <w:r w:rsidRPr="0026006E">
        <w:rPr>
          <w:rFonts w:ascii="Arial Narrow" w:hAnsi="Arial Narrow" w:cs="Arial"/>
          <w:b/>
          <w:sz w:val="24"/>
          <w:szCs w:val="24"/>
        </w:rPr>
        <w:t>a</w:t>
      </w:r>
      <w:proofErr w:type="gramEnd"/>
      <w:r w:rsidRPr="0026006E">
        <w:rPr>
          <w:rFonts w:ascii="Arial Narrow" w:hAnsi="Arial Narrow" w:cs="Arial"/>
          <w:b/>
          <w:sz w:val="24"/>
          <w:szCs w:val="24"/>
        </w:rPr>
        <w:t xml:space="preserve"> </w:t>
      </w:r>
      <w:r w:rsidR="00F363E8">
        <w:rPr>
          <w:rFonts w:ascii="Arial Narrow" w:hAnsi="Arial Narrow" w:cs="Arial"/>
          <w:b/>
          <w:sz w:val="24"/>
          <w:szCs w:val="24"/>
        </w:rPr>
        <w:t xml:space="preserve">Településfejlesztési és Vagyongazdálkodási Bizottság </w:t>
      </w:r>
      <w:r w:rsidRPr="0026006E">
        <w:rPr>
          <w:rFonts w:ascii="Arial Narrow" w:hAnsi="Arial Narrow" w:cs="Arial"/>
          <w:b/>
          <w:sz w:val="24"/>
          <w:szCs w:val="24"/>
        </w:rPr>
        <w:t xml:space="preserve">2016. június </w:t>
      </w:r>
      <w:r w:rsidR="00F363E8">
        <w:rPr>
          <w:rFonts w:ascii="Arial Narrow" w:hAnsi="Arial Narrow" w:cs="Arial"/>
          <w:b/>
          <w:sz w:val="24"/>
          <w:szCs w:val="24"/>
        </w:rPr>
        <w:t>13-i,</w:t>
      </w:r>
    </w:p>
    <w:p w:rsidR="00AF7F2D" w:rsidRPr="0026006E" w:rsidRDefault="00F363E8" w:rsidP="00B77144">
      <w:pPr>
        <w:jc w:val="center"/>
        <w:rPr>
          <w:rFonts w:ascii="Arial Narrow" w:hAnsi="Arial Narrow" w:cs="Arial"/>
          <w:b/>
          <w:sz w:val="24"/>
          <w:szCs w:val="24"/>
        </w:rPr>
      </w:pPr>
      <w:proofErr w:type="gramStart"/>
      <w:r>
        <w:rPr>
          <w:rFonts w:ascii="Arial Narrow" w:hAnsi="Arial Narrow" w:cs="Arial"/>
          <w:b/>
          <w:sz w:val="24"/>
          <w:szCs w:val="24"/>
        </w:rPr>
        <w:t>az</w:t>
      </w:r>
      <w:proofErr w:type="gramEnd"/>
      <w:r>
        <w:rPr>
          <w:rFonts w:ascii="Arial Narrow" w:hAnsi="Arial Narrow" w:cs="Arial"/>
          <w:b/>
          <w:sz w:val="24"/>
          <w:szCs w:val="24"/>
        </w:rPr>
        <w:t xml:space="preserve"> Ügyrendi Bizottság</w:t>
      </w:r>
      <w:r w:rsidR="00AF7F2D" w:rsidRPr="0026006E">
        <w:rPr>
          <w:rFonts w:ascii="Arial Narrow" w:hAnsi="Arial Narrow" w:cs="Arial"/>
          <w:b/>
          <w:sz w:val="24"/>
          <w:szCs w:val="24"/>
        </w:rPr>
        <w:t xml:space="preserve"> 2016. június 20-i, valamint</w:t>
      </w:r>
    </w:p>
    <w:p w:rsidR="00AF7F2D" w:rsidRPr="0026006E" w:rsidRDefault="00AF7F2D" w:rsidP="00B77144">
      <w:pPr>
        <w:jc w:val="center"/>
        <w:rPr>
          <w:rFonts w:ascii="Arial Narrow" w:hAnsi="Arial Narrow" w:cs="Arial"/>
          <w:b/>
          <w:sz w:val="24"/>
          <w:szCs w:val="24"/>
        </w:rPr>
      </w:pPr>
      <w:proofErr w:type="gramStart"/>
      <w:r w:rsidRPr="0026006E">
        <w:rPr>
          <w:rFonts w:ascii="Arial Narrow" w:hAnsi="Arial Narrow" w:cs="Arial"/>
          <w:b/>
          <w:sz w:val="24"/>
          <w:szCs w:val="24"/>
        </w:rPr>
        <w:t>a</w:t>
      </w:r>
      <w:proofErr w:type="gramEnd"/>
      <w:r w:rsidRPr="0026006E">
        <w:rPr>
          <w:rFonts w:ascii="Arial Narrow" w:hAnsi="Arial Narrow" w:cs="Arial"/>
          <w:b/>
          <w:sz w:val="24"/>
          <w:szCs w:val="24"/>
        </w:rPr>
        <w:t xml:space="preserve"> Képviselő-testület 2016. június 22-i ülésére</w:t>
      </w:r>
    </w:p>
    <w:p w:rsidR="00B77144" w:rsidRPr="00B7778A" w:rsidRDefault="00B77144" w:rsidP="00B77144">
      <w:pPr>
        <w:rPr>
          <w:rFonts w:ascii="Arial Narrow" w:hAnsi="Arial Narrow" w:cs="Arial"/>
        </w:rPr>
      </w:pPr>
      <w:r w:rsidRPr="00B7778A">
        <w:rPr>
          <w:rFonts w:ascii="Arial Narrow" w:hAnsi="Arial Narrow" w:cs="Arial"/>
        </w:rPr>
        <w:tab/>
      </w:r>
      <w:r w:rsidRPr="00B7778A">
        <w:rPr>
          <w:rFonts w:ascii="Arial Narrow" w:hAnsi="Arial Narrow" w:cs="Arial"/>
        </w:rPr>
        <w:tab/>
      </w:r>
    </w:p>
    <w:p w:rsidR="00B77144" w:rsidRPr="002D3C82" w:rsidRDefault="00B77144" w:rsidP="00B77144">
      <w:pPr>
        <w:rPr>
          <w:rFonts w:ascii="Arial Narrow" w:hAnsi="Arial Narrow" w:cs="Arial"/>
          <w:sz w:val="24"/>
          <w:szCs w:val="24"/>
        </w:rPr>
      </w:pPr>
    </w:p>
    <w:p w:rsidR="00B77144" w:rsidRPr="002D3C82" w:rsidRDefault="00B77144" w:rsidP="00B77144">
      <w:pPr>
        <w:jc w:val="both"/>
        <w:rPr>
          <w:rFonts w:ascii="Arial Narrow" w:hAnsi="Arial Narrow" w:cs="Arial"/>
          <w:b/>
          <w:sz w:val="24"/>
          <w:szCs w:val="24"/>
        </w:rPr>
      </w:pPr>
      <w:r w:rsidRPr="002D3C82">
        <w:rPr>
          <w:rFonts w:ascii="Arial Narrow" w:hAnsi="Arial Narrow" w:cs="Arial"/>
          <w:b/>
          <w:sz w:val="24"/>
          <w:szCs w:val="24"/>
          <w:u w:val="single"/>
        </w:rPr>
        <w:t>Tárgy:</w:t>
      </w:r>
      <w:r w:rsidRPr="002D3C82">
        <w:rPr>
          <w:rFonts w:ascii="Arial Narrow" w:hAnsi="Arial Narrow" w:cs="Arial"/>
          <w:sz w:val="24"/>
          <w:szCs w:val="24"/>
        </w:rPr>
        <w:t xml:space="preserve"> </w:t>
      </w:r>
      <w:r w:rsidR="00F363E8">
        <w:rPr>
          <w:rFonts w:ascii="Arial Narrow" w:hAnsi="Arial Narrow" w:cs="Arial"/>
          <w:b/>
          <w:sz w:val="24"/>
          <w:szCs w:val="24"/>
        </w:rPr>
        <w:t>A Budaörsi Egészségügyi Központ orvosainak és szakdolgozóinak parkolása</w:t>
      </w:r>
    </w:p>
    <w:p w:rsidR="00B77144" w:rsidRPr="002D3C82" w:rsidRDefault="00B77144" w:rsidP="00B77144">
      <w:pPr>
        <w:rPr>
          <w:rFonts w:ascii="Arial Narrow" w:hAnsi="Arial Narrow" w:cs="Arial"/>
          <w:sz w:val="24"/>
          <w:szCs w:val="24"/>
        </w:rPr>
      </w:pPr>
    </w:p>
    <w:p w:rsidR="00B77144" w:rsidRPr="00AF7F2D" w:rsidRDefault="00B77144" w:rsidP="00B77144">
      <w:pPr>
        <w:jc w:val="both"/>
        <w:rPr>
          <w:rFonts w:ascii="Arial Narrow" w:hAnsi="Arial Narrow" w:cs="Arial"/>
          <w:i/>
          <w:sz w:val="20"/>
          <w:szCs w:val="20"/>
        </w:rPr>
      </w:pPr>
      <w:r w:rsidRPr="00AF7F2D">
        <w:rPr>
          <w:rFonts w:ascii="Arial Narrow" w:hAnsi="Arial Narrow" w:cs="Arial"/>
          <w:i/>
          <w:sz w:val="20"/>
          <w:szCs w:val="20"/>
        </w:rPr>
        <w:t>Az előterjesztés tárgyalása Budaörs Város Önkormányzatának Szervezeti és Működési Szabályzatáról szóló 36/2010. (XI. 12.) ÖKT sz. rendelete (SZMSZ) 18. § (1) bekezdése és 58. §</w:t>
      </w:r>
      <w:proofErr w:type="spellStart"/>
      <w:r w:rsidRPr="00AF7F2D">
        <w:rPr>
          <w:rFonts w:ascii="Arial Narrow" w:hAnsi="Arial Narrow" w:cs="Arial"/>
          <w:i/>
          <w:sz w:val="20"/>
          <w:szCs w:val="20"/>
        </w:rPr>
        <w:t>-</w:t>
      </w:r>
      <w:proofErr w:type="gramStart"/>
      <w:r w:rsidRPr="00AF7F2D">
        <w:rPr>
          <w:rFonts w:ascii="Arial Narrow" w:hAnsi="Arial Narrow" w:cs="Arial"/>
          <w:i/>
          <w:sz w:val="20"/>
          <w:szCs w:val="20"/>
        </w:rPr>
        <w:t>a</w:t>
      </w:r>
      <w:proofErr w:type="spellEnd"/>
      <w:proofErr w:type="gramEnd"/>
      <w:r w:rsidRPr="00AF7F2D">
        <w:rPr>
          <w:rFonts w:ascii="Arial Narrow" w:hAnsi="Arial Narrow" w:cs="Arial"/>
          <w:i/>
          <w:sz w:val="20"/>
          <w:szCs w:val="20"/>
        </w:rPr>
        <w:t xml:space="preserve"> alapján </w:t>
      </w:r>
      <w:r w:rsidRPr="00AF7F2D">
        <w:rPr>
          <w:rFonts w:ascii="Arial Narrow" w:hAnsi="Arial Narrow" w:cs="Arial"/>
          <w:b/>
          <w:i/>
          <w:sz w:val="20"/>
          <w:szCs w:val="20"/>
        </w:rPr>
        <w:t>ny</w:t>
      </w:r>
      <w:r w:rsidR="0026006E">
        <w:rPr>
          <w:rFonts w:ascii="Arial Narrow" w:hAnsi="Arial Narrow" w:cs="Arial"/>
          <w:b/>
          <w:i/>
          <w:sz w:val="20"/>
          <w:szCs w:val="20"/>
        </w:rPr>
        <w:t>ilvános</w:t>
      </w:r>
      <w:r w:rsidRPr="00AF7F2D">
        <w:rPr>
          <w:rFonts w:ascii="Arial Narrow" w:hAnsi="Arial Narrow" w:cs="Arial"/>
          <w:b/>
          <w:i/>
          <w:sz w:val="20"/>
          <w:szCs w:val="20"/>
        </w:rPr>
        <w:t xml:space="preserve"> ülésen</w:t>
      </w:r>
      <w:r w:rsidRPr="00AF7F2D">
        <w:rPr>
          <w:rFonts w:ascii="Arial Narrow" w:hAnsi="Arial Narrow" w:cs="Arial"/>
          <w:i/>
          <w:sz w:val="20"/>
          <w:szCs w:val="20"/>
        </w:rPr>
        <w:t xml:space="preserve"> történik.</w:t>
      </w:r>
    </w:p>
    <w:p w:rsidR="00B77144" w:rsidRPr="002D3C82" w:rsidRDefault="00B77144" w:rsidP="00B77144">
      <w:pPr>
        <w:jc w:val="both"/>
        <w:rPr>
          <w:rFonts w:ascii="Arial Narrow" w:hAnsi="Arial Narrow" w:cs="Arial"/>
          <w:sz w:val="24"/>
          <w:szCs w:val="24"/>
        </w:rPr>
      </w:pPr>
    </w:p>
    <w:p w:rsidR="00F363E8" w:rsidRPr="00F363E8" w:rsidRDefault="00F363E8" w:rsidP="00B77144">
      <w:pPr>
        <w:jc w:val="both"/>
        <w:rPr>
          <w:rFonts w:ascii="Arial Narrow" w:hAnsi="Arial Narrow" w:cs="Arial"/>
          <w:i/>
          <w:sz w:val="24"/>
          <w:szCs w:val="24"/>
        </w:rPr>
      </w:pPr>
      <w:r>
        <w:rPr>
          <w:rFonts w:ascii="Arial Narrow" w:hAnsi="Arial Narrow" w:cs="Arial"/>
          <w:b/>
          <w:sz w:val="24"/>
          <w:szCs w:val="24"/>
        </w:rPr>
        <w:t xml:space="preserve">A sürgősség indokolása: </w:t>
      </w:r>
      <w:r>
        <w:rPr>
          <w:rFonts w:ascii="Arial Narrow" w:hAnsi="Arial Narrow" w:cs="Arial"/>
          <w:i/>
          <w:sz w:val="24"/>
          <w:szCs w:val="24"/>
        </w:rPr>
        <w:t>A döntéshozatal a betegellátás zökkenőmentes biztosítása érdekében szükséges.</w:t>
      </w:r>
    </w:p>
    <w:p w:rsidR="00F363E8" w:rsidRDefault="00F363E8" w:rsidP="00B77144">
      <w:pPr>
        <w:jc w:val="both"/>
        <w:rPr>
          <w:rFonts w:ascii="Arial Narrow" w:hAnsi="Arial Narrow" w:cs="Arial"/>
          <w:b/>
          <w:sz w:val="24"/>
          <w:szCs w:val="24"/>
        </w:rPr>
      </w:pPr>
    </w:p>
    <w:p w:rsidR="00AF7F2D" w:rsidRDefault="00B77144" w:rsidP="00B77144">
      <w:pPr>
        <w:jc w:val="both"/>
        <w:rPr>
          <w:rFonts w:ascii="Arial Narrow" w:hAnsi="Arial Narrow" w:cs="Arial"/>
          <w:b/>
          <w:sz w:val="24"/>
          <w:szCs w:val="24"/>
        </w:rPr>
      </w:pPr>
      <w:r w:rsidRPr="002D3C82">
        <w:rPr>
          <w:rFonts w:ascii="Arial Narrow" w:hAnsi="Arial Narrow" w:cs="Arial"/>
          <w:b/>
          <w:sz w:val="24"/>
          <w:szCs w:val="24"/>
        </w:rPr>
        <w:t>Tisztelt Bizottság</w:t>
      </w:r>
      <w:r w:rsidR="00F363E8">
        <w:rPr>
          <w:rFonts w:ascii="Arial Narrow" w:hAnsi="Arial Narrow" w:cs="Arial"/>
          <w:b/>
          <w:sz w:val="24"/>
          <w:szCs w:val="24"/>
        </w:rPr>
        <w:t>ok</w:t>
      </w:r>
      <w:r w:rsidRPr="002D3C82">
        <w:rPr>
          <w:rFonts w:ascii="Arial Narrow" w:hAnsi="Arial Narrow" w:cs="Arial"/>
          <w:b/>
          <w:sz w:val="24"/>
          <w:szCs w:val="24"/>
        </w:rPr>
        <w:t>!</w:t>
      </w:r>
      <w:r w:rsidR="00AF7F2D">
        <w:rPr>
          <w:rFonts w:ascii="Arial Narrow" w:hAnsi="Arial Narrow" w:cs="Arial"/>
          <w:b/>
          <w:sz w:val="24"/>
          <w:szCs w:val="24"/>
        </w:rPr>
        <w:t xml:space="preserve"> </w:t>
      </w:r>
    </w:p>
    <w:p w:rsidR="00AF7F2D" w:rsidRPr="002D3C82" w:rsidRDefault="00AF7F2D" w:rsidP="00B77144">
      <w:pPr>
        <w:jc w:val="both"/>
        <w:rPr>
          <w:rFonts w:ascii="Arial Narrow" w:hAnsi="Arial Narrow" w:cs="Arial"/>
          <w:b/>
          <w:sz w:val="24"/>
          <w:szCs w:val="24"/>
        </w:rPr>
      </w:pPr>
      <w:r>
        <w:rPr>
          <w:rFonts w:ascii="Arial Narrow" w:hAnsi="Arial Narrow" w:cs="Arial"/>
          <w:b/>
          <w:sz w:val="24"/>
          <w:szCs w:val="24"/>
        </w:rPr>
        <w:t>Tisztelt Képviselő-testület!</w:t>
      </w:r>
    </w:p>
    <w:p w:rsidR="00B77144" w:rsidRPr="002D3C82" w:rsidRDefault="00B77144" w:rsidP="00B77144">
      <w:pPr>
        <w:jc w:val="both"/>
        <w:rPr>
          <w:rFonts w:ascii="Arial Narrow" w:hAnsi="Arial Narrow" w:cs="Arial"/>
          <w:b/>
          <w:sz w:val="24"/>
          <w:szCs w:val="24"/>
        </w:rPr>
      </w:pPr>
    </w:p>
    <w:p w:rsidR="00F363E8" w:rsidRDefault="00F363E8" w:rsidP="00B77144">
      <w:pPr>
        <w:jc w:val="both"/>
        <w:rPr>
          <w:rFonts w:ascii="Arial Narrow" w:hAnsi="Arial Narrow"/>
          <w:iCs/>
          <w:sz w:val="24"/>
          <w:szCs w:val="24"/>
        </w:rPr>
      </w:pPr>
      <w:r>
        <w:rPr>
          <w:rFonts w:ascii="Arial Narrow" w:hAnsi="Arial Narrow"/>
          <w:iCs/>
          <w:sz w:val="24"/>
          <w:szCs w:val="24"/>
        </w:rPr>
        <w:t>Budaörs Város Önkormányzatának Képviselő-testülete 2016. április 20-i ülésén megalkotott 16/2016. (IV. 22.) önkormányzati rendeletével a várakozási terület használatának szabályairól szóló 46/2014. (XII.18.) önkormányzati rendelet</w:t>
      </w:r>
      <w:r w:rsidR="00B711BB">
        <w:rPr>
          <w:rFonts w:ascii="Arial Narrow" w:hAnsi="Arial Narrow"/>
          <w:iCs/>
          <w:sz w:val="24"/>
          <w:szCs w:val="24"/>
        </w:rPr>
        <w:t xml:space="preserve"> (a továbbiakban: </w:t>
      </w:r>
      <w:proofErr w:type="spellStart"/>
      <w:r w:rsidR="00B711BB">
        <w:rPr>
          <w:rFonts w:ascii="Arial Narrow" w:hAnsi="Arial Narrow"/>
          <w:iCs/>
          <w:sz w:val="24"/>
          <w:szCs w:val="24"/>
        </w:rPr>
        <w:t>Ör</w:t>
      </w:r>
      <w:proofErr w:type="spellEnd"/>
      <w:r w:rsidR="00B711BB">
        <w:rPr>
          <w:rFonts w:ascii="Arial Narrow" w:hAnsi="Arial Narrow"/>
          <w:iCs/>
          <w:sz w:val="24"/>
          <w:szCs w:val="24"/>
        </w:rPr>
        <w:t>.)</w:t>
      </w:r>
      <w:r>
        <w:rPr>
          <w:rFonts w:ascii="Arial Narrow" w:hAnsi="Arial Narrow"/>
          <w:iCs/>
          <w:sz w:val="24"/>
          <w:szCs w:val="24"/>
        </w:rPr>
        <w:t xml:space="preserve"> hatál</w:t>
      </w:r>
      <w:r w:rsidR="00B711BB">
        <w:rPr>
          <w:rFonts w:ascii="Arial Narrow" w:hAnsi="Arial Narrow"/>
          <w:iCs/>
          <w:sz w:val="24"/>
          <w:szCs w:val="24"/>
        </w:rPr>
        <w:t xml:space="preserve">yát a Kossuth Lajos utca egészségház előtti szakaszára és az attól északra fekvő területekre is kiterjesztette. </w:t>
      </w:r>
    </w:p>
    <w:p w:rsidR="00F363E8" w:rsidRDefault="00F363E8" w:rsidP="00B77144">
      <w:pPr>
        <w:jc w:val="both"/>
        <w:rPr>
          <w:rFonts w:ascii="Arial Narrow" w:hAnsi="Arial Narrow"/>
          <w:iCs/>
          <w:sz w:val="24"/>
          <w:szCs w:val="24"/>
        </w:rPr>
      </w:pPr>
    </w:p>
    <w:p w:rsidR="00B711BB" w:rsidRDefault="00F363E8" w:rsidP="00B77144">
      <w:pPr>
        <w:jc w:val="both"/>
        <w:rPr>
          <w:rFonts w:ascii="Arial Narrow" w:hAnsi="Arial Narrow"/>
          <w:iCs/>
          <w:sz w:val="24"/>
          <w:szCs w:val="24"/>
        </w:rPr>
      </w:pPr>
      <w:r>
        <w:rPr>
          <w:rFonts w:ascii="Arial Narrow" w:hAnsi="Arial Narrow"/>
          <w:iCs/>
          <w:sz w:val="24"/>
          <w:szCs w:val="24"/>
        </w:rPr>
        <w:t>A Budaörsi Egészségügyi Központot működtető EUROP-MED Orvosi Szolgáltató Kft. ügyvezetője 2016</w:t>
      </w:r>
      <w:r w:rsidR="00A3456C">
        <w:rPr>
          <w:rFonts w:ascii="Arial Narrow" w:hAnsi="Arial Narrow"/>
          <w:iCs/>
          <w:sz w:val="24"/>
          <w:szCs w:val="24"/>
        </w:rPr>
        <w:t>.</w:t>
      </w:r>
      <w:r>
        <w:rPr>
          <w:rFonts w:ascii="Arial Narrow" w:hAnsi="Arial Narrow"/>
          <w:iCs/>
          <w:sz w:val="24"/>
          <w:szCs w:val="24"/>
        </w:rPr>
        <w:t xml:space="preserve"> május 13. napján kelt megkeresésében azzal a kérelemmel fordult a Polgármesterhez, hogy az intézmény </w:t>
      </w:r>
      <w:r w:rsidR="00B711BB">
        <w:rPr>
          <w:rFonts w:ascii="Arial Narrow" w:hAnsi="Arial Narrow"/>
          <w:iCs/>
          <w:sz w:val="24"/>
          <w:szCs w:val="24"/>
        </w:rPr>
        <w:t>orvosai és szakdolgozói</w:t>
      </w:r>
      <w:r>
        <w:rPr>
          <w:rFonts w:ascii="Arial Narrow" w:hAnsi="Arial Narrow"/>
          <w:iCs/>
          <w:sz w:val="24"/>
          <w:szCs w:val="24"/>
        </w:rPr>
        <w:t xml:space="preserve"> az egészségház és a Kossuth Lajos utca környékén továbbra is korlátozás nélkül parkolhassanak.</w:t>
      </w:r>
      <w:r w:rsidR="00B711BB">
        <w:rPr>
          <w:rFonts w:ascii="Arial Narrow" w:hAnsi="Arial Narrow"/>
          <w:iCs/>
          <w:sz w:val="24"/>
          <w:szCs w:val="24"/>
        </w:rPr>
        <w:t xml:space="preserve"> A Polgármester részéről 2016. június 1-jén kelt válaszlevélben a kérelem elutasításra került, hivatkozással arra, hogy az abban megjelölt személyek nem felelnek meg az </w:t>
      </w:r>
      <w:proofErr w:type="spellStart"/>
      <w:r w:rsidR="00B711BB">
        <w:rPr>
          <w:rFonts w:ascii="Arial Narrow" w:hAnsi="Arial Narrow"/>
          <w:iCs/>
          <w:sz w:val="24"/>
          <w:szCs w:val="24"/>
        </w:rPr>
        <w:t>Ör-ben</w:t>
      </w:r>
      <w:proofErr w:type="spellEnd"/>
      <w:r w:rsidR="00B711BB">
        <w:rPr>
          <w:rFonts w:ascii="Arial Narrow" w:hAnsi="Arial Narrow"/>
          <w:iCs/>
          <w:sz w:val="24"/>
          <w:szCs w:val="24"/>
        </w:rPr>
        <w:t xml:space="preserve"> foglalt feltételeknek, </w:t>
      </w:r>
      <w:r w:rsidR="005232BF">
        <w:rPr>
          <w:rFonts w:ascii="Arial Narrow" w:hAnsi="Arial Narrow"/>
          <w:iCs/>
          <w:sz w:val="24"/>
          <w:szCs w:val="24"/>
        </w:rPr>
        <w:t>mivel</w:t>
      </w:r>
      <w:r w:rsidR="00B711BB">
        <w:rPr>
          <w:rFonts w:ascii="Arial Narrow" w:hAnsi="Arial Narrow"/>
          <w:iCs/>
          <w:sz w:val="24"/>
          <w:szCs w:val="24"/>
        </w:rPr>
        <w:t xml:space="preserve"> a várakozási területen található ingatlanban nem rendelkeznek lakcímmel. Ezt követően </w:t>
      </w:r>
      <w:r w:rsidR="00A3456C">
        <w:rPr>
          <w:rFonts w:ascii="Arial Narrow" w:hAnsi="Arial Narrow"/>
          <w:iCs/>
          <w:sz w:val="24"/>
          <w:szCs w:val="24"/>
        </w:rPr>
        <w:t xml:space="preserve">dr. Hardy Géza, az intézmény orvosa </w:t>
      </w:r>
      <w:r w:rsidR="00B711BB">
        <w:rPr>
          <w:rFonts w:ascii="Arial Narrow" w:hAnsi="Arial Narrow"/>
          <w:iCs/>
          <w:sz w:val="24"/>
          <w:szCs w:val="24"/>
        </w:rPr>
        <w:t>a Szociális és Egészségügyi Bizottság tagjaként a</w:t>
      </w:r>
      <w:r w:rsidR="00DD311E">
        <w:rPr>
          <w:rFonts w:ascii="Arial Narrow" w:hAnsi="Arial Narrow"/>
          <w:iCs/>
          <w:sz w:val="24"/>
          <w:szCs w:val="24"/>
        </w:rPr>
        <w:t xml:space="preserve"> 2016. június 9-i rendes ülés </w:t>
      </w:r>
      <w:bookmarkStart w:id="0" w:name="_GoBack"/>
      <w:bookmarkEnd w:id="0"/>
      <w:r w:rsidR="00B711BB">
        <w:rPr>
          <w:rFonts w:ascii="Arial Narrow" w:hAnsi="Arial Narrow"/>
          <w:iCs/>
          <w:sz w:val="24"/>
          <w:szCs w:val="24"/>
        </w:rPr>
        <w:t xml:space="preserve">napirend előtti hozzászólásai keretében is felhívta a figyelmet a problémára, melyre a Műszaki Ügyosztály vezetője úgy reagált, hogy a várakozóhelyek használatát elsősorban az intézménybe érkező betegek részére kell biztosítani, melyet a kérelemben szereplő több mint száz dolgozó </w:t>
      </w:r>
      <w:r w:rsidR="005232BF">
        <w:rPr>
          <w:rFonts w:ascii="Arial Narrow" w:hAnsi="Arial Narrow"/>
          <w:iCs/>
          <w:sz w:val="24"/>
          <w:szCs w:val="24"/>
        </w:rPr>
        <w:t>mentesítése</w:t>
      </w:r>
      <w:r w:rsidR="00B711BB">
        <w:rPr>
          <w:rFonts w:ascii="Arial Narrow" w:hAnsi="Arial Narrow"/>
          <w:iCs/>
          <w:sz w:val="24"/>
          <w:szCs w:val="24"/>
        </w:rPr>
        <w:t xml:space="preserve"> ellehetetlenítene.</w:t>
      </w:r>
    </w:p>
    <w:p w:rsidR="00B711BB" w:rsidRDefault="00B711BB" w:rsidP="00B77144">
      <w:pPr>
        <w:jc w:val="both"/>
        <w:rPr>
          <w:rFonts w:ascii="Arial Narrow" w:hAnsi="Arial Narrow"/>
          <w:iCs/>
          <w:sz w:val="24"/>
          <w:szCs w:val="24"/>
        </w:rPr>
      </w:pPr>
    </w:p>
    <w:p w:rsidR="00B711BB" w:rsidRDefault="00B711BB" w:rsidP="00B77144">
      <w:pPr>
        <w:jc w:val="both"/>
        <w:rPr>
          <w:rFonts w:ascii="Arial Narrow" w:hAnsi="Arial Narrow"/>
          <w:iCs/>
          <w:sz w:val="24"/>
          <w:szCs w:val="24"/>
        </w:rPr>
      </w:pPr>
      <w:r>
        <w:rPr>
          <w:rFonts w:ascii="Arial Narrow" w:hAnsi="Arial Narrow"/>
          <w:iCs/>
          <w:sz w:val="24"/>
          <w:szCs w:val="24"/>
        </w:rPr>
        <w:t xml:space="preserve">Álláspontom szerint a kérelemben megjelölt orvosok és szakdolgozók részére a várakozási hozzájárulás megadása </w:t>
      </w:r>
      <w:r w:rsidR="00A3456C">
        <w:rPr>
          <w:rFonts w:ascii="Arial Narrow" w:hAnsi="Arial Narrow"/>
          <w:iCs/>
          <w:sz w:val="24"/>
          <w:szCs w:val="24"/>
        </w:rPr>
        <w:t xml:space="preserve">mindenképpen </w:t>
      </w:r>
      <w:r>
        <w:rPr>
          <w:rFonts w:ascii="Arial Narrow" w:hAnsi="Arial Narrow"/>
          <w:iCs/>
          <w:sz w:val="24"/>
          <w:szCs w:val="24"/>
        </w:rPr>
        <w:t xml:space="preserve">indokolt, figyelemmel arra, hogy az a betegellátás zökkenőmentességét biztosítja, illetve tekintettel arra is, hogy </w:t>
      </w:r>
      <w:r w:rsidR="00A3456C">
        <w:rPr>
          <w:rFonts w:ascii="Arial Narrow" w:hAnsi="Arial Narrow"/>
          <w:iCs/>
          <w:sz w:val="24"/>
          <w:szCs w:val="24"/>
        </w:rPr>
        <w:t xml:space="preserve">a több mint száz, mentesíteni kívánt személy nem egyidejűleg foglalja el </w:t>
      </w:r>
      <w:r w:rsidR="005232BF">
        <w:rPr>
          <w:rFonts w:ascii="Arial Narrow" w:hAnsi="Arial Narrow"/>
          <w:iCs/>
          <w:sz w:val="24"/>
          <w:szCs w:val="24"/>
        </w:rPr>
        <w:t xml:space="preserve">gépjárművével </w:t>
      </w:r>
      <w:r w:rsidR="00A3456C">
        <w:rPr>
          <w:rFonts w:ascii="Arial Narrow" w:hAnsi="Arial Narrow"/>
          <w:iCs/>
          <w:sz w:val="24"/>
          <w:szCs w:val="24"/>
        </w:rPr>
        <w:t xml:space="preserve">a parkolóhelyeket, </w:t>
      </w:r>
      <w:r w:rsidR="005232BF">
        <w:rPr>
          <w:rFonts w:ascii="Arial Narrow" w:hAnsi="Arial Narrow"/>
          <w:iCs/>
          <w:sz w:val="24"/>
          <w:szCs w:val="24"/>
        </w:rPr>
        <w:t>hiszen</w:t>
      </w:r>
      <w:r w:rsidR="00A3456C">
        <w:rPr>
          <w:rFonts w:ascii="Arial Narrow" w:hAnsi="Arial Narrow"/>
          <w:iCs/>
          <w:sz w:val="24"/>
          <w:szCs w:val="24"/>
        </w:rPr>
        <w:t xml:space="preserve"> jelentős többségük csak bizonyos napokon tart rendelést a munkanapok korlátozással érintett időszakában. </w:t>
      </w:r>
    </w:p>
    <w:p w:rsidR="00A3456C" w:rsidRDefault="00A3456C" w:rsidP="00B77144">
      <w:pPr>
        <w:jc w:val="both"/>
        <w:rPr>
          <w:rFonts w:ascii="Arial Narrow" w:hAnsi="Arial Narrow"/>
          <w:iCs/>
          <w:sz w:val="24"/>
          <w:szCs w:val="24"/>
        </w:rPr>
      </w:pPr>
    </w:p>
    <w:p w:rsidR="00A3456C" w:rsidRDefault="00A3456C" w:rsidP="00A3456C">
      <w:pPr>
        <w:autoSpaceDE w:val="0"/>
        <w:autoSpaceDN w:val="0"/>
        <w:adjustRightInd w:val="0"/>
        <w:jc w:val="both"/>
        <w:rPr>
          <w:rFonts w:ascii="Arial Narrow" w:eastAsia="Times New Roman" w:hAnsi="Arial Narrow" w:cs="Arial"/>
          <w:sz w:val="24"/>
          <w:szCs w:val="24"/>
          <w:lang w:eastAsia="hu-HU"/>
        </w:rPr>
      </w:pPr>
      <w:r>
        <w:rPr>
          <w:rFonts w:ascii="Arial Narrow" w:hAnsi="Arial Narrow"/>
          <w:iCs/>
          <w:sz w:val="24"/>
          <w:szCs w:val="24"/>
        </w:rPr>
        <w:t xml:space="preserve">Az </w:t>
      </w:r>
      <w:proofErr w:type="spellStart"/>
      <w:r>
        <w:rPr>
          <w:rFonts w:ascii="Arial Narrow" w:hAnsi="Arial Narrow"/>
          <w:iCs/>
          <w:sz w:val="24"/>
          <w:szCs w:val="24"/>
        </w:rPr>
        <w:t>Ör</w:t>
      </w:r>
      <w:proofErr w:type="spellEnd"/>
      <w:r>
        <w:rPr>
          <w:rFonts w:ascii="Arial Narrow" w:hAnsi="Arial Narrow"/>
          <w:iCs/>
          <w:sz w:val="24"/>
          <w:szCs w:val="24"/>
        </w:rPr>
        <w:t xml:space="preserve">. rendelkezéseiből továbbá </w:t>
      </w:r>
      <w:r w:rsidR="00E80EDE">
        <w:rPr>
          <w:rFonts w:ascii="Arial Narrow" w:hAnsi="Arial Narrow"/>
          <w:iCs/>
          <w:sz w:val="24"/>
          <w:szCs w:val="24"/>
        </w:rPr>
        <w:t xml:space="preserve">véleményem szerint </w:t>
      </w:r>
      <w:r>
        <w:rPr>
          <w:rFonts w:ascii="Arial Narrow" w:hAnsi="Arial Narrow"/>
          <w:iCs/>
          <w:sz w:val="24"/>
          <w:szCs w:val="24"/>
        </w:rPr>
        <w:t xml:space="preserve">egyértelműen kiolvasható az érintettek mentesítési lehetősége, mivel az </w:t>
      </w:r>
      <w:proofErr w:type="spellStart"/>
      <w:r w:rsidR="005232BF">
        <w:rPr>
          <w:rFonts w:ascii="Arial Narrow" w:hAnsi="Arial Narrow"/>
          <w:iCs/>
          <w:sz w:val="24"/>
          <w:szCs w:val="24"/>
        </w:rPr>
        <w:t>Ör</w:t>
      </w:r>
      <w:proofErr w:type="spellEnd"/>
      <w:r w:rsidR="005232BF">
        <w:rPr>
          <w:rFonts w:ascii="Arial Narrow" w:hAnsi="Arial Narrow"/>
          <w:iCs/>
          <w:sz w:val="24"/>
          <w:szCs w:val="24"/>
        </w:rPr>
        <w:t xml:space="preserve">. </w:t>
      </w:r>
      <w:r>
        <w:rPr>
          <w:rFonts w:ascii="Arial Narrow" w:hAnsi="Arial Narrow"/>
          <w:iCs/>
          <w:sz w:val="24"/>
          <w:szCs w:val="24"/>
        </w:rPr>
        <w:t xml:space="preserve">5. </w:t>
      </w:r>
      <w:proofErr w:type="gramStart"/>
      <w:r>
        <w:rPr>
          <w:rFonts w:ascii="Arial Narrow" w:hAnsi="Arial Narrow"/>
          <w:iCs/>
          <w:sz w:val="24"/>
          <w:szCs w:val="24"/>
        </w:rPr>
        <w:t xml:space="preserve">§ (1) bekezdés c) pontja </w:t>
      </w:r>
      <w:r w:rsidR="00E80EDE">
        <w:rPr>
          <w:rFonts w:ascii="Arial Narrow" w:hAnsi="Arial Narrow"/>
          <w:iCs/>
          <w:sz w:val="24"/>
          <w:szCs w:val="24"/>
        </w:rPr>
        <w:t>alapján:</w:t>
      </w:r>
      <w:r>
        <w:rPr>
          <w:rFonts w:ascii="Arial Narrow" w:hAnsi="Arial Narrow"/>
          <w:iCs/>
          <w:sz w:val="24"/>
          <w:szCs w:val="24"/>
        </w:rPr>
        <w:t xml:space="preserve"> „</w:t>
      </w:r>
      <w:r w:rsidRPr="00A3456C">
        <w:rPr>
          <w:rFonts w:ascii="Arial Narrow" w:eastAsia="Times New Roman" w:hAnsi="Arial Narrow" w:cs="Arial"/>
          <w:i/>
          <w:sz w:val="24"/>
          <w:szCs w:val="24"/>
          <w:lang w:eastAsia="hu-HU"/>
        </w:rPr>
        <w:t xml:space="preserve">A várakozási területről kiszolgált ingatlan esetében – írásbeli kérelemre - várakozási időkorlátozás nélküli parkolásra jogosító engedély </w:t>
      </w:r>
      <w:r>
        <w:rPr>
          <w:rFonts w:ascii="Arial Narrow" w:eastAsia="Times New Roman" w:hAnsi="Arial Narrow" w:cs="Arial"/>
          <w:i/>
          <w:sz w:val="24"/>
          <w:szCs w:val="24"/>
          <w:lang w:eastAsia="hu-HU"/>
        </w:rPr>
        <w:t xml:space="preserve">adható </w:t>
      </w:r>
      <w:r w:rsidRPr="00A3456C">
        <w:rPr>
          <w:rFonts w:ascii="Arial Narrow" w:eastAsia="Times New Roman" w:hAnsi="Arial Narrow" w:cs="Arial"/>
          <w:i/>
          <w:sz w:val="24"/>
          <w:szCs w:val="24"/>
          <w:lang w:eastAsia="hu-HU"/>
        </w:rPr>
        <w:t xml:space="preserve">azon gépjármű tulajdonosának vagy üzemben tartójának, aki </w:t>
      </w:r>
      <w:r w:rsidRPr="00E80EDE">
        <w:rPr>
          <w:rFonts w:ascii="Arial Narrow" w:eastAsia="Times New Roman" w:hAnsi="Arial Narrow" w:cs="Arial"/>
          <w:i/>
          <w:sz w:val="24"/>
          <w:szCs w:val="24"/>
          <w:u w:val="single"/>
          <w:lang w:eastAsia="hu-HU"/>
        </w:rPr>
        <w:t xml:space="preserve">az ingatlanban székhellyel, telephellyel vagy fiókteleppel rendelkező egyéni egészségügyi vállalkozó, vagy egészségügyi szolgáltató jogi személy vagy jogi személyiség nélküli szervezet egészségügyi szolgáltatást végző tagja, illetve a szervezettel egészségügyi szolgáltatás végzésére irányuló munkaviszonyban vagy munkavégzésre irányuló egyéb </w:t>
      </w:r>
      <w:r w:rsidRPr="00E80EDE">
        <w:rPr>
          <w:rFonts w:ascii="Arial Narrow" w:eastAsia="Times New Roman" w:hAnsi="Arial Narrow" w:cs="Arial"/>
          <w:i/>
          <w:sz w:val="24"/>
          <w:szCs w:val="24"/>
          <w:u w:val="single"/>
          <w:lang w:eastAsia="hu-HU"/>
        </w:rPr>
        <w:lastRenderedPageBreak/>
        <w:t>jogviszonyban álló</w:t>
      </w:r>
      <w:proofErr w:type="gramEnd"/>
      <w:r w:rsidRPr="00E80EDE">
        <w:rPr>
          <w:rFonts w:ascii="Arial Narrow" w:eastAsia="Times New Roman" w:hAnsi="Arial Narrow" w:cs="Arial"/>
          <w:i/>
          <w:sz w:val="24"/>
          <w:szCs w:val="24"/>
          <w:u w:val="single"/>
          <w:lang w:eastAsia="hu-HU"/>
        </w:rPr>
        <w:t xml:space="preserve"> </w:t>
      </w:r>
      <w:proofErr w:type="gramStart"/>
      <w:r w:rsidRPr="00E80EDE">
        <w:rPr>
          <w:rFonts w:ascii="Arial Narrow" w:eastAsia="Times New Roman" w:hAnsi="Arial Narrow" w:cs="Arial"/>
          <w:i/>
          <w:sz w:val="24"/>
          <w:szCs w:val="24"/>
          <w:u w:val="single"/>
          <w:lang w:eastAsia="hu-HU"/>
        </w:rPr>
        <w:t>személy</w:t>
      </w:r>
      <w:proofErr w:type="gramEnd"/>
      <w:r w:rsidRPr="00A3456C">
        <w:rPr>
          <w:rFonts w:ascii="Arial Narrow" w:eastAsia="Times New Roman" w:hAnsi="Arial Narrow" w:cs="Arial"/>
          <w:i/>
          <w:sz w:val="24"/>
          <w:szCs w:val="24"/>
          <w:lang w:eastAsia="hu-HU"/>
        </w:rPr>
        <w:t>.</w:t>
      </w:r>
      <w:r>
        <w:rPr>
          <w:rFonts w:ascii="Arial Narrow" w:eastAsia="Times New Roman" w:hAnsi="Arial Narrow" w:cs="Arial"/>
          <w:i/>
          <w:sz w:val="24"/>
          <w:szCs w:val="24"/>
          <w:lang w:eastAsia="hu-HU"/>
        </w:rPr>
        <w:t xml:space="preserve">” </w:t>
      </w:r>
      <w:r>
        <w:rPr>
          <w:rFonts w:ascii="Arial Narrow" w:eastAsia="Times New Roman" w:hAnsi="Arial Narrow" w:cs="Arial"/>
          <w:sz w:val="24"/>
          <w:szCs w:val="24"/>
          <w:lang w:eastAsia="hu-HU"/>
        </w:rPr>
        <w:t xml:space="preserve">Figyelemmel az egészségügyről szóló 1997. évi CLIV. törvénynek az egészségügyi szolgáltatóra és az egészségügyi szolgáltatásra vonatkozó, 3. § e) és f) pontjaiban található fogalom-magyarázataira, ez nem szűkíthető az alapellátásban részt vevő </w:t>
      </w:r>
      <w:r w:rsidR="00E80EDE">
        <w:rPr>
          <w:rFonts w:ascii="Arial Narrow" w:eastAsia="Times New Roman" w:hAnsi="Arial Narrow" w:cs="Arial"/>
          <w:sz w:val="24"/>
          <w:szCs w:val="24"/>
          <w:lang w:eastAsia="hu-HU"/>
        </w:rPr>
        <w:t xml:space="preserve">orvosokra, és az elutasító döntésben hivatkozott </w:t>
      </w:r>
      <w:proofErr w:type="spellStart"/>
      <w:r w:rsidR="00E80EDE">
        <w:rPr>
          <w:rFonts w:ascii="Arial Narrow" w:eastAsia="Times New Roman" w:hAnsi="Arial Narrow" w:cs="Arial"/>
          <w:sz w:val="24"/>
          <w:szCs w:val="24"/>
          <w:lang w:eastAsia="hu-HU"/>
        </w:rPr>
        <w:t>lakcímbejelentési</w:t>
      </w:r>
      <w:proofErr w:type="spellEnd"/>
      <w:r w:rsidR="00E80EDE">
        <w:rPr>
          <w:rFonts w:ascii="Arial Narrow" w:eastAsia="Times New Roman" w:hAnsi="Arial Narrow" w:cs="Arial"/>
          <w:sz w:val="24"/>
          <w:szCs w:val="24"/>
          <w:lang w:eastAsia="hu-HU"/>
        </w:rPr>
        <w:t xml:space="preserve"> feltételtől is teljesen független.</w:t>
      </w:r>
    </w:p>
    <w:p w:rsidR="00E80EDE" w:rsidRDefault="00E80EDE" w:rsidP="00A3456C">
      <w:pPr>
        <w:autoSpaceDE w:val="0"/>
        <w:autoSpaceDN w:val="0"/>
        <w:adjustRightInd w:val="0"/>
        <w:jc w:val="both"/>
        <w:rPr>
          <w:rFonts w:ascii="Arial Narrow" w:eastAsia="Times New Roman" w:hAnsi="Arial Narrow" w:cs="Arial"/>
          <w:sz w:val="24"/>
          <w:szCs w:val="24"/>
          <w:lang w:eastAsia="hu-HU"/>
        </w:rPr>
      </w:pPr>
    </w:p>
    <w:p w:rsidR="00E80EDE" w:rsidRPr="00A3456C" w:rsidRDefault="00E80EDE" w:rsidP="00A3456C">
      <w:pPr>
        <w:autoSpaceDE w:val="0"/>
        <w:autoSpaceDN w:val="0"/>
        <w:adjustRightInd w:val="0"/>
        <w:jc w:val="both"/>
        <w:rPr>
          <w:rFonts w:ascii="Arial Narrow" w:eastAsia="Times New Roman" w:hAnsi="Arial Narrow" w:cs="Arial"/>
          <w:sz w:val="24"/>
          <w:szCs w:val="24"/>
          <w:lang w:eastAsia="hu-HU"/>
        </w:rPr>
      </w:pPr>
      <w:r>
        <w:rPr>
          <w:rFonts w:ascii="Arial Narrow" w:eastAsia="Times New Roman" w:hAnsi="Arial Narrow" w:cs="Arial"/>
          <w:sz w:val="24"/>
          <w:szCs w:val="24"/>
          <w:lang w:eastAsia="hu-HU"/>
        </w:rPr>
        <w:t>Fentiekre tekintettel kérem a t. Bizottságtól és a Képviselő-testülettől az alábbi határozati javaslat elfogadását.</w:t>
      </w:r>
    </w:p>
    <w:p w:rsidR="00F363E8" w:rsidRDefault="00F363E8" w:rsidP="00B77144">
      <w:pPr>
        <w:jc w:val="both"/>
        <w:rPr>
          <w:rFonts w:ascii="Arial Narrow" w:hAnsi="Arial Narrow"/>
          <w:iCs/>
          <w:sz w:val="24"/>
          <w:szCs w:val="24"/>
        </w:rPr>
      </w:pPr>
    </w:p>
    <w:p w:rsidR="00B015D2" w:rsidRPr="001D2D01" w:rsidRDefault="00E80EDE" w:rsidP="00B77144">
      <w:pPr>
        <w:jc w:val="both"/>
        <w:rPr>
          <w:rFonts w:ascii="Arial Narrow" w:hAnsi="Arial Narrow"/>
          <w:b/>
          <w:iCs/>
          <w:sz w:val="24"/>
          <w:szCs w:val="24"/>
          <w:u w:val="single"/>
        </w:rPr>
      </w:pPr>
      <w:r>
        <w:rPr>
          <w:rFonts w:ascii="Arial Narrow" w:hAnsi="Arial Narrow"/>
          <w:b/>
          <w:iCs/>
          <w:sz w:val="24"/>
          <w:szCs w:val="24"/>
          <w:u w:val="single"/>
        </w:rPr>
        <w:t>Határozati javaslat a Településfejlesztési és Vagyongazdálkodási / Ügyrendi Bizottság részére:</w:t>
      </w:r>
    </w:p>
    <w:p w:rsidR="00B77144" w:rsidRDefault="00B77144" w:rsidP="00B77144">
      <w:pPr>
        <w:jc w:val="both"/>
        <w:rPr>
          <w:rFonts w:ascii="Arial Narrow" w:hAnsi="Arial Narrow" w:cs="Arial"/>
          <w:i/>
          <w:sz w:val="24"/>
          <w:szCs w:val="24"/>
        </w:rPr>
      </w:pPr>
    </w:p>
    <w:p w:rsidR="00E80EDE" w:rsidRPr="00E80EDE" w:rsidRDefault="00E80EDE" w:rsidP="00B77144">
      <w:pPr>
        <w:jc w:val="both"/>
        <w:rPr>
          <w:rFonts w:ascii="Arial Narrow" w:hAnsi="Arial Narrow" w:cs="Arial"/>
          <w:sz w:val="24"/>
          <w:szCs w:val="24"/>
        </w:rPr>
      </w:pPr>
      <w:proofErr w:type="gramStart"/>
      <w:r>
        <w:rPr>
          <w:rFonts w:ascii="Arial Narrow" w:hAnsi="Arial Narrow" w:cs="Arial"/>
          <w:sz w:val="24"/>
          <w:szCs w:val="24"/>
        </w:rPr>
        <w:t>Budaörs Város Önkormányzat Képviselő-testületének Településfejlesztési és Vagyongazdálkodási / Ügyrendi Bizottsága javasolja a Képviselő-testületnek, hogy kérje fel a Polgármestert, hogy a Budaörsi Egészségügyi Központot működtető egészségügyi szolgáltató, az EUROP-MED Kft. képviselője által az intézmény orvosai és szakdolgozói részére várakozási hozzájárulás kiadása tárgyában előterjesztett kérelem ügyében meghozott, 2016. június 1. napján kelt döntését haladéktalanul vizsgálja felül, vagy amennyiben az érintettek részére a hozzájárulás kiadása a</w:t>
      </w:r>
      <w:r>
        <w:rPr>
          <w:rFonts w:ascii="Arial Narrow" w:hAnsi="Arial Narrow"/>
          <w:iCs/>
          <w:sz w:val="24"/>
          <w:szCs w:val="24"/>
        </w:rPr>
        <w:t xml:space="preserve"> várakozási terület használatának szabályairól</w:t>
      </w:r>
      <w:proofErr w:type="gramEnd"/>
      <w:r>
        <w:rPr>
          <w:rFonts w:ascii="Arial Narrow" w:hAnsi="Arial Narrow"/>
          <w:iCs/>
          <w:sz w:val="24"/>
          <w:szCs w:val="24"/>
        </w:rPr>
        <w:t xml:space="preserve"> </w:t>
      </w:r>
      <w:proofErr w:type="gramStart"/>
      <w:r>
        <w:rPr>
          <w:rFonts w:ascii="Arial Narrow" w:hAnsi="Arial Narrow"/>
          <w:iCs/>
          <w:sz w:val="24"/>
          <w:szCs w:val="24"/>
        </w:rPr>
        <w:t>szóló</w:t>
      </w:r>
      <w:proofErr w:type="gramEnd"/>
      <w:r>
        <w:rPr>
          <w:rFonts w:ascii="Arial Narrow" w:hAnsi="Arial Narrow"/>
          <w:iCs/>
          <w:sz w:val="24"/>
          <w:szCs w:val="24"/>
        </w:rPr>
        <w:t xml:space="preserve"> 46/2014. (XII.18.) önkormányzati rendelet módosítását igényli, a Képviselő-testület soron következő ülésére készíttessen e tárgyban előterjesztést.</w:t>
      </w:r>
    </w:p>
    <w:p w:rsidR="009669C7" w:rsidRDefault="009669C7" w:rsidP="00B77144">
      <w:pPr>
        <w:jc w:val="both"/>
        <w:rPr>
          <w:rFonts w:ascii="Arial Narrow" w:hAnsi="Arial Narrow" w:cs="Arial"/>
          <w:i/>
          <w:sz w:val="24"/>
          <w:szCs w:val="24"/>
        </w:rPr>
      </w:pPr>
    </w:p>
    <w:p w:rsidR="009669C7" w:rsidRPr="005232BF" w:rsidRDefault="009669C7" w:rsidP="009669C7">
      <w:pPr>
        <w:jc w:val="both"/>
        <w:rPr>
          <w:rFonts w:ascii="Arial Narrow" w:hAnsi="Arial Narrow" w:cs="Arial"/>
          <w:i/>
          <w:sz w:val="20"/>
          <w:szCs w:val="20"/>
        </w:rPr>
      </w:pPr>
      <w:r w:rsidRPr="005232BF">
        <w:rPr>
          <w:rFonts w:ascii="Arial Narrow" w:hAnsi="Arial Narrow" w:cs="Arial"/>
          <w:i/>
          <w:sz w:val="20"/>
          <w:szCs w:val="20"/>
        </w:rPr>
        <w:t>A határozathozatal az SZMSZ 60. §</w:t>
      </w:r>
      <w:proofErr w:type="spellStart"/>
      <w:r w:rsidRPr="005232BF">
        <w:rPr>
          <w:rFonts w:ascii="Arial Narrow" w:hAnsi="Arial Narrow" w:cs="Arial"/>
          <w:i/>
          <w:sz w:val="20"/>
          <w:szCs w:val="20"/>
        </w:rPr>
        <w:t>-</w:t>
      </w:r>
      <w:proofErr w:type="gramStart"/>
      <w:r w:rsidRPr="005232BF">
        <w:rPr>
          <w:rFonts w:ascii="Arial Narrow" w:hAnsi="Arial Narrow" w:cs="Arial"/>
          <w:i/>
          <w:sz w:val="20"/>
          <w:szCs w:val="20"/>
        </w:rPr>
        <w:t>a</w:t>
      </w:r>
      <w:proofErr w:type="spellEnd"/>
      <w:proofErr w:type="gramEnd"/>
      <w:r w:rsidRPr="005232BF">
        <w:rPr>
          <w:rFonts w:ascii="Arial Narrow" w:hAnsi="Arial Narrow" w:cs="Arial"/>
          <w:i/>
          <w:sz w:val="20"/>
          <w:szCs w:val="20"/>
        </w:rPr>
        <w:t xml:space="preserve"> és 37. § (</w:t>
      </w:r>
      <w:r w:rsidR="00E80EDE" w:rsidRPr="005232BF">
        <w:rPr>
          <w:rFonts w:ascii="Arial Narrow" w:hAnsi="Arial Narrow" w:cs="Arial"/>
          <w:i/>
          <w:sz w:val="20"/>
          <w:szCs w:val="20"/>
        </w:rPr>
        <w:t>1</w:t>
      </w:r>
      <w:r w:rsidRPr="005232BF">
        <w:rPr>
          <w:rFonts w:ascii="Arial Narrow" w:hAnsi="Arial Narrow" w:cs="Arial"/>
          <w:i/>
          <w:sz w:val="20"/>
          <w:szCs w:val="20"/>
        </w:rPr>
        <w:t xml:space="preserve">) bekezdése </w:t>
      </w:r>
      <w:r w:rsidR="00E80EDE" w:rsidRPr="005232BF">
        <w:rPr>
          <w:rFonts w:ascii="Arial Narrow" w:hAnsi="Arial Narrow" w:cs="Arial"/>
          <w:i/>
          <w:sz w:val="20"/>
          <w:szCs w:val="20"/>
        </w:rPr>
        <w:t xml:space="preserve">alapján </w:t>
      </w:r>
      <w:r w:rsidR="00E80EDE" w:rsidRPr="005232BF">
        <w:rPr>
          <w:rFonts w:ascii="Arial Narrow" w:hAnsi="Arial Narrow" w:cs="Arial"/>
          <w:b/>
          <w:i/>
          <w:sz w:val="20"/>
          <w:szCs w:val="20"/>
        </w:rPr>
        <w:t>egyszerű</w:t>
      </w:r>
      <w:r w:rsidRPr="005232BF">
        <w:rPr>
          <w:rFonts w:ascii="Arial Narrow" w:hAnsi="Arial Narrow" w:cs="Arial"/>
          <w:b/>
          <w:i/>
          <w:sz w:val="20"/>
          <w:szCs w:val="20"/>
        </w:rPr>
        <w:t xml:space="preserve"> többséggel</w:t>
      </w:r>
      <w:r w:rsidRPr="005232BF">
        <w:rPr>
          <w:rFonts w:ascii="Arial Narrow" w:hAnsi="Arial Narrow" w:cs="Arial"/>
          <w:i/>
          <w:sz w:val="20"/>
          <w:szCs w:val="20"/>
        </w:rPr>
        <w:t>, az SZMSZ 60. §</w:t>
      </w:r>
      <w:proofErr w:type="spellStart"/>
      <w:r w:rsidRPr="005232BF">
        <w:rPr>
          <w:rFonts w:ascii="Arial Narrow" w:hAnsi="Arial Narrow" w:cs="Arial"/>
          <w:i/>
          <w:sz w:val="20"/>
          <w:szCs w:val="20"/>
        </w:rPr>
        <w:t>-</w:t>
      </w:r>
      <w:proofErr w:type="gramStart"/>
      <w:r w:rsidRPr="005232BF">
        <w:rPr>
          <w:rFonts w:ascii="Arial Narrow" w:hAnsi="Arial Narrow" w:cs="Arial"/>
          <w:i/>
          <w:sz w:val="20"/>
          <w:szCs w:val="20"/>
        </w:rPr>
        <w:t>a</w:t>
      </w:r>
      <w:proofErr w:type="spellEnd"/>
      <w:proofErr w:type="gramEnd"/>
      <w:r w:rsidRPr="005232BF">
        <w:rPr>
          <w:rFonts w:ascii="Arial Narrow" w:hAnsi="Arial Narrow" w:cs="Arial"/>
          <w:i/>
          <w:sz w:val="20"/>
          <w:szCs w:val="20"/>
        </w:rPr>
        <w:t xml:space="preserve"> és 38. § (1) bekezdése alapján </w:t>
      </w:r>
      <w:r w:rsidRPr="005232BF">
        <w:rPr>
          <w:rFonts w:ascii="Arial Narrow" w:hAnsi="Arial Narrow" w:cs="Arial"/>
          <w:b/>
          <w:i/>
          <w:sz w:val="20"/>
          <w:szCs w:val="20"/>
        </w:rPr>
        <w:t>nyílt szavazással</w:t>
      </w:r>
      <w:r w:rsidRPr="005232BF">
        <w:rPr>
          <w:rFonts w:ascii="Arial Narrow" w:hAnsi="Arial Narrow" w:cs="Arial"/>
          <w:i/>
          <w:sz w:val="20"/>
          <w:szCs w:val="20"/>
        </w:rPr>
        <w:t xml:space="preserve"> történik.</w:t>
      </w:r>
    </w:p>
    <w:p w:rsidR="009669C7" w:rsidRPr="002D3C82" w:rsidRDefault="009669C7" w:rsidP="00B77144">
      <w:pPr>
        <w:jc w:val="both"/>
        <w:rPr>
          <w:rFonts w:ascii="Arial Narrow" w:hAnsi="Arial Narrow" w:cs="Arial"/>
          <w:i/>
          <w:sz w:val="24"/>
          <w:szCs w:val="24"/>
        </w:rPr>
      </w:pPr>
    </w:p>
    <w:p w:rsidR="00B77144" w:rsidRDefault="0026006E" w:rsidP="00B77144">
      <w:pPr>
        <w:jc w:val="both"/>
        <w:rPr>
          <w:rFonts w:ascii="Arial Narrow" w:hAnsi="Arial Narrow" w:cs="Arial"/>
          <w:b/>
          <w:sz w:val="24"/>
          <w:szCs w:val="24"/>
          <w:u w:val="single"/>
        </w:rPr>
      </w:pPr>
      <w:r>
        <w:rPr>
          <w:rFonts w:ascii="Arial Narrow" w:hAnsi="Arial Narrow" w:cs="Arial"/>
          <w:b/>
          <w:sz w:val="24"/>
          <w:szCs w:val="24"/>
          <w:u w:val="single"/>
        </w:rPr>
        <w:t>Határozati javaslat a Képviselő-testület részére:</w:t>
      </w:r>
    </w:p>
    <w:p w:rsidR="009669C7" w:rsidRDefault="009669C7" w:rsidP="00B77144">
      <w:pPr>
        <w:jc w:val="both"/>
        <w:rPr>
          <w:rFonts w:ascii="Arial Narrow" w:hAnsi="Arial Narrow" w:cs="Arial"/>
          <w:b/>
          <w:sz w:val="24"/>
          <w:szCs w:val="24"/>
          <w:u w:val="single"/>
        </w:rPr>
      </w:pPr>
    </w:p>
    <w:p w:rsidR="0026006E" w:rsidRDefault="00E80EDE" w:rsidP="00B77144">
      <w:pPr>
        <w:jc w:val="both"/>
        <w:rPr>
          <w:rFonts w:ascii="Arial Narrow" w:hAnsi="Arial Narrow"/>
          <w:iCs/>
          <w:sz w:val="24"/>
          <w:szCs w:val="24"/>
        </w:rPr>
      </w:pPr>
      <w:r>
        <w:rPr>
          <w:rFonts w:ascii="Arial Narrow" w:hAnsi="Arial Narrow" w:cs="Arial"/>
          <w:sz w:val="24"/>
          <w:szCs w:val="24"/>
        </w:rPr>
        <w:t>Budaörs Város Önkormányzatának Képviselő-testülete felkéri a Polgármestert, hogy a Budaörsi Egészségügyi Központot működtető egészségügyi szolgáltató, az EUROP-MED Kft. képviselője által az intézmény orvosai és szakdolgozói részére várakozási hozzájárulás kiadása tárgyában előterjesztett kérelem ügyében meghozott, 2016. június 1. napján kelt döntését haladéktalanul vizsgálja felül, vagy amennyiben az érintettek részére a hozzájárulás kiadása a</w:t>
      </w:r>
      <w:r>
        <w:rPr>
          <w:rFonts w:ascii="Arial Narrow" w:hAnsi="Arial Narrow"/>
          <w:iCs/>
          <w:sz w:val="24"/>
          <w:szCs w:val="24"/>
        </w:rPr>
        <w:t xml:space="preserve"> várakozási terület használatának szabályairól szóló 46/2014. (XII.18.) önkormányzati rendelet módosítását igényli, a Képviselő-testület soron következő ülésére készíttessen e tárgyban előterjesztést.</w:t>
      </w:r>
    </w:p>
    <w:p w:rsidR="00AC5146" w:rsidRDefault="00AC5146" w:rsidP="00AC5146">
      <w:pPr>
        <w:jc w:val="both"/>
        <w:rPr>
          <w:rFonts w:ascii="Arial Narrow" w:hAnsi="Arial Narrow" w:cs="Arial"/>
          <w:sz w:val="20"/>
          <w:szCs w:val="20"/>
        </w:rPr>
      </w:pPr>
    </w:p>
    <w:p w:rsidR="00AC5146" w:rsidRDefault="00AC5146" w:rsidP="00AC5146">
      <w:pPr>
        <w:jc w:val="both"/>
        <w:rPr>
          <w:rFonts w:ascii="Arial Narrow" w:hAnsi="Arial Narrow" w:cs="Arial"/>
          <w:sz w:val="20"/>
          <w:szCs w:val="20"/>
        </w:rPr>
      </w:pPr>
      <w:r w:rsidRPr="00AC5146">
        <w:rPr>
          <w:rFonts w:ascii="Arial Narrow" w:hAnsi="Arial Narrow" w:cs="Arial"/>
          <w:sz w:val="20"/>
          <w:szCs w:val="20"/>
        </w:rPr>
        <w:t>Határidő:</w:t>
      </w:r>
      <w:r w:rsidR="006D346B">
        <w:rPr>
          <w:rFonts w:ascii="Arial Narrow" w:hAnsi="Arial Narrow" w:cs="Arial"/>
          <w:sz w:val="20"/>
          <w:szCs w:val="20"/>
        </w:rPr>
        <w:t xml:space="preserve"> haladéktalan / soron köve</w:t>
      </w:r>
      <w:r>
        <w:rPr>
          <w:rFonts w:ascii="Arial Narrow" w:hAnsi="Arial Narrow" w:cs="Arial"/>
          <w:sz w:val="20"/>
          <w:szCs w:val="20"/>
        </w:rPr>
        <w:t>tkező testületi ülés</w:t>
      </w:r>
    </w:p>
    <w:p w:rsidR="00AC5146" w:rsidRDefault="00AC5146" w:rsidP="00AC5146">
      <w:pPr>
        <w:jc w:val="both"/>
        <w:rPr>
          <w:rFonts w:ascii="Arial Narrow" w:hAnsi="Arial Narrow" w:cs="Arial"/>
          <w:sz w:val="20"/>
          <w:szCs w:val="20"/>
        </w:rPr>
      </w:pPr>
      <w:r>
        <w:rPr>
          <w:rFonts w:ascii="Arial Narrow" w:hAnsi="Arial Narrow" w:cs="Arial"/>
          <w:sz w:val="20"/>
          <w:szCs w:val="20"/>
        </w:rPr>
        <w:t>Felelős: Polgármester</w:t>
      </w:r>
    </w:p>
    <w:p w:rsidR="00AC5146" w:rsidRPr="00AC5146" w:rsidRDefault="00AC5146" w:rsidP="00AC5146">
      <w:pPr>
        <w:jc w:val="both"/>
        <w:rPr>
          <w:rFonts w:ascii="Arial Narrow" w:hAnsi="Arial Narrow" w:cs="Arial"/>
          <w:sz w:val="20"/>
          <w:szCs w:val="20"/>
        </w:rPr>
      </w:pPr>
      <w:r>
        <w:rPr>
          <w:rFonts w:ascii="Arial Narrow" w:hAnsi="Arial Narrow" w:cs="Arial"/>
          <w:sz w:val="20"/>
          <w:szCs w:val="20"/>
        </w:rPr>
        <w:t>Végrehajtást végzi: Műszaki Ügyosztály</w:t>
      </w:r>
    </w:p>
    <w:p w:rsidR="00E80EDE" w:rsidRPr="002D3C82" w:rsidRDefault="00E80EDE" w:rsidP="00B77144">
      <w:pPr>
        <w:jc w:val="both"/>
        <w:rPr>
          <w:rFonts w:ascii="Arial Narrow" w:hAnsi="Arial Narrow" w:cs="Arial"/>
          <w:b/>
          <w:sz w:val="24"/>
          <w:szCs w:val="24"/>
        </w:rPr>
      </w:pPr>
    </w:p>
    <w:p w:rsidR="00B77144" w:rsidRPr="005232BF" w:rsidRDefault="00B77144" w:rsidP="00B77144">
      <w:pPr>
        <w:jc w:val="both"/>
        <w:rPr>
          <w:rFonts w:ascii="Arial Narrow" w:hAnsi="Arial Narrow" w:cs="Arial"/>
          <w:i/>
          <w:sz w:val="20"/>
          <w:szCs w:val="20"/>
        </w:rPr>
      </w:pPr>
      <w:r w:rsidRPr="005232BF">
        <w:rPr>
          <w:rFonts w:ascii="Arial Narrow" w:hAnsi="Arial Narrow" w:cs="Arial"/>
          <w:i/>
          <w:sz w:val="20"/>
          <w:szCs w:val="20"/>
        </w:rPr>
        <w:t>A határozathozatal az SZMSZ 37. § (</w:t>
      </w:r>
      <w:r w:rsidR="00E80EDE" w:rsidRPr="005232BF">
        <w:rPr>
          <w:rFonts w:ascii="Arial Narrow" w:hAnsi="Arial Narrow" w:cs="Arial"/>
          <w:i/>
          <w:sz w:val="20"/>
          <w:szCs w:val="20"/>
        </w:rPr>
        <w:t>1</w:t>
      </w:r>
      <w:r w:rsidRPr="005232BF">
        <w:rPr>
          <w:rFonts w:ascii="Arial Narrow" w:hAnsi="Arial Narrow" w:cs="Arial"/>
          <w:i/>
          <w:sz w:val="20"/>
          <w:szCs w:val="20"/>
        </w:rPr>
        <w:t xml:space="preserve">) bekezdése alapján </w:t>
      </w:r>
      <w:r w:rsidR="00E80EDE" w:rsidRPr="005232BF">
        <w:rPr>
          <w:rFonts w:ascii="Arial Narrow" w:hAnsi="Arial Narrow" w:cs="Arial"/>
          <w:b/>
          <w:i/>
          <w:sz w:val="20"/>
          <w:szCs w:val="20"/>
        </w:rPr>
        <w:t xml:space="preserve">egyszerű </w:t>
      </w:r>
      <w:r w:rsidRPr="005232BF">
        <w:rPr>
          <w:rFonts w:ascii="Arial Narrow" w:hAnsi="Arial Narrow" w:cs="Arial"/>
          <w:b/>
          <w:i/>
          <w:sz w:val="20"/>
          <w:szCs w:val="20"/>
        </w:rPr>
        <w:t>többséggel</w:t>
      </w:r>
      <w:r w:rsidRPr="005232BF">
        <w:rPr>
          <w:rFonts w:ascii="Arial Narrow" w:hAnsi="Arial Narrow" w:cs="Arial"/>
          <w:i/>
          <w:sz w:val="20"/>
          <w:szCs w:val="20"/>
        </w:rPr>
        <w:t xml:space="preserve">, az SZMSZ 38. § (1) bekezdése alapján </w:t>
      </w:r>
      <w:r w:rsidRPr="005232BF">
        <w:rPr>
          <w:rFonts w:ascii="Arial Narrow" w:hAnsi="Arial Narrow" w:cs="Arial"/>
          <w:b/>
          <w:i/>
          <w:sz w:val="20"/>
          <w:szCs w:val="20"/>
        </w:rPr>
        <w:t>nyílt szavazással</w:t>
      </w:r>
      <w:r w:rsidRPr="005232BF">
        <w:rPr>
          <w:rFonts w:ascii="Arial Narrow" w:hAnsi="Arial Narrow" w:cs="Arial"/>
          <w:i/>
          <w:sz w:val="20"/>
          <w:szCs w:val="20"/>
        </w:rPr>
        <w:t xml:space="preserve"> történik.</w:t>
      </w:r>
    </w:p>
    <w:p w:rsidR="00B77144" w:rsidRDefault="00B77144" w:rsidP="00B77144">
      <w:pPr>
        <w:jc w:val="both"/>
        <w:rPr>
          <w:rFonts w:ascii="Arial Narrow" w:hAnsi="Arial Narrow" w:cs="Arial"/>
          <w:b/>
          <w:sz w:val="20"/>
          <w:szCs w:val="20"/>
          <w:u w:val="single"/>
        </w:rPr>
      </w:pPr>
    </w:p>
    <w:p w:rsidR="00AC5146" w:rsidRPr="005232BF" w:rsidRDefault="00AC5146" w:rsidP="00B77144">
      <w:pPr>
        <w:jc w:val="both"/>
        <w:rPr>
          <w:rFonts w:ascii="Arial Narrow" w:hAnsi="Arial Narrow" w:cs="Arial"/>
          <w:b/>
          <w:sz w:val="20"/>
          <w:szCs w:val="20"/>
          <w:u w:val="single"/>
        </w:rPr>
      </w:pPr>
    </w:p>
    <w:p w:rsidR="00B77144" w:rsidRPr="005232BF" w:rsidRDefault="00B77144" w:rsidP="00B77144">
      <w:pPr>
        <w:jc w:val="both"/>
        <w:rPr>
          <w:rFonts w:ascii="Arial Narrow" w:hAnsi="Arial Narrow" w:cs="Arial"/>
          <w:sz w:val="20"/>
          <w:szCs w:val="20"/>
        </w:rPr>
      </w:pPr>
    </w:p>
    <w:p w:rsidR="00B77144" w:rsidRPr="007C1F07" w:rsidRDefault="00B77144" w:rsidP="00B77144">
      <w:pPr>
        <w:jc w:val="both"/>
        <w:rPr>
          <w:rFonts w:ascii="Arial Narrow" w:hAnsi="Arial Narrow" w:cs="Arial"/>
          <w:b/>
          <w:vanish/>
          <w:sz w:val="24"/>
          <w:szCs w:val="24"/>
        </w:rPr>
      </w:pPr>
    </w:p>
    <w:p w:rsidR="00B77144" w:rsidRPr="007C1F07" w:rsidRDefault="00B77144" w:rsidP="00B77144">
      <w:pPr>
        <w:jc w:val="both"/>
        <w:rPr>
          <w:rFonts w:ascii="Arial Narrow" w:hAnsi="Arial Narrow" w:cs="Arial"/>
          <w:b/>
          <w:sz w:val="24"/>
          <w:szCs w:val="24"/>
        </w:rPr>
      </w:pPr>
      <w:r w:rsidRPr="007C1F07">
        <w:rPr>
          <w:rFonts w:ascii="Arial Narrow" w:hAnsi="Arial Narrow" w:cs="Arial"/>
          <w:b/>
          <w:sz w:val="24"/>
          <w:szCs w:val="24"/>
        </w:rPr>
        <w:t>Budaörs,</w:t>
      </w:r>
      <w:r w:rsidRPr="007C1F07">
        <w:rPr>
          <w:rFonts w:ascii="Arial Narrow" w:hAnsi="Arial Narrow" w:cs="Arial"/>
          <w:b/>
          <w:color w:val="3366FF"/>
          <w:sz w:val="24"/>
          <w:szCs w:val="24"/>
        </w:rPr>
        <w:t xml:space="preserve"> </w:t>
      </w:r>
      <w:r w:rsidRPr="007C1F07">
        <w:rPr>
          <w:rFonts w:ascii="Arial Narrow" w:hAnsi="Arial Narrow" w:cs="Arial"/>
          <w:b/>
          <w:sz w:val="24"/>
          <w:szCs w:val="24"/>
        </w:rPr>
        <w:t xml:space="preserve">2016. </w:t>
      </w:r>
      <w:r w:rsidR="007473A6" w:rsidRPr="007C1F07">
        <w:rPr>
          <w:rFonts w:ascii="Arial Narrow" w:hAnsi="Arial Narrow" w:cs="Arial"/>
          <w:b/>
          <w:sz w:val="24"/>
          <w:szCs w:val="24"/>
        </w:rPr>
        <w:t xml:space="preserve">június </w:t>
      </w:r>
      <w:r w:rsidR="00E80EDE" w:rsidRPr="007C1F07">
        <w:rPr>
          <w:rFonts w:ascii="Arial Narrow" w:hAnsi="Arial Narrow" w:cs="Arial"/>
          <w:b/>
          <w:sz w:val="24"/>
          <w:szCs w:val="24"/>
        </w:rPr>
        <w:t>9.</w:t>
      </w:r>
      <w:r w:rsidRPr="007C1F07">
        <w:rPr>
          <w:rFonts w:ascii="Arial Narrow" w:hAnsi="Arial Narrow" w:cs="Arial"/>
          <w:b/>
          <w:sz w:val="24"/>
          <w:szCs w:val="24"/>
        </w:rPr>
        <w:t xml:space="preserve"> </w:t>
      </w:r>
    </w:p>
    <w:p w:rsidR="00B77144" w:rsidRPr="002D3C82" w:rsidRDefault="00B77144" w:rsidP="00B77144">
      <w:pPr>
        <w:jc w:val="both"/>
        <w:rPr>
          <w:rFonts w:ascii="Arial Narrow" w:hAnsi="Arial Narrow" w:cs="Arial"/>
          <w:sz w:val="24"/>
          <w:szCs w:val="24"/>
        </w:rPr>
      </w:pPr>
    </w:p>
    <w:p w:rsidR="00B77144" w:rsidRPr="002D3C82" w:rsidRDefault="00B77144" w:rsidP="00B77144">
      <w:pPr>
        <w:jc w:val="both"/>
        <w:rPr>
          <w:rFonts w:ascii="Arial Narrow" w:hAnsi="Arial Narrow" w:cs="Arial"/>
          <w:b/>
          <w:sz w:val="24"/>
          <w:szCs w:val="24"/>
        </w:rPr>
      </w:pP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t>………………………………….</w:t>
      </w:r>
    </w:p>
    <w:p w:rsidR="00B77144" w:rsidRPr="002D3C82" w:rsidRDefault="00B77144" w:rsidP="00B77144">
      <w:pPr>
        <w:jc w:val="both"/>
        <w:rPr>
          <w:rFonts w:ascii="Arial Narrow" w:hAnsi="Arial Narrow" w:cs="Arial"/>
          <w:b/>
          <w:sz w:val="24"/>
          <w:szCs w:val="24"/>
        </w:rPr>
      </w:pP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00070D68">
        <w:rPr>
          <w:rFonts w:ascii="Arial Narrow" w:hAnsi="Arial Narrow" w:cs="Arial"/>
          <w:b/>
          <w:sz w:val="24"/>
          <w:szCs w:val="24"/>
        </w:rPr>
        <w:t xml:space="preserve">  </w:t>
      </w:r>
      <w:r w:rsidR="005232BF">
        <w:rPr>
          <w:rFonts w:ascii="Arial Narrow" w:hAnsi="Arial Narrow" w:cs="Arial"/>
          <w:b/>
          <w:sz w:val="24"/>
          <w:szCs w:val="24"/>
        </w:rPr>
        <w:t>Gáspár Béla</w:t>
      </w:r>
      <w:r w:rsidRPr="002D3C82">
        <w:rPr>
          <w:rFonts w:ascii="Arial Narrow" w:hAnsi="Arial Narrow" w:cs="Arial"/>
          <w:b/>
          <w:sz w:val="24"/>
          <w:szCs w:val="24"/>
        </w:rPr>
        <w:t xml:space="preserve"> </w:t>
      </w:r>
    </w:p>
    <w:p w:rsidR="00B77144" w:rsidRPr="002D3C82" w:rsidRDefault="00B77144" w:rsidP="00B77144">
      <w:pPr>
        <w:jc w:val="both"/>
        <w:rPr>
          <w:rFonts w:ascii="Arial Narrow" w:hAnsi="Arial Narrow" w:cs="Arial"/>
          <w:b/>
          <w:sz w:val="24"/>
          <w:szCs w:val="24"/>
        </w:rPr>
      </w:pP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Pr="002D3C82">
        <w:rPr>
          <w:rFonts w:ascii="Arial Narrow" w:hAnsi="Arial Narrow" w:cs="Arial"/>
          <w:b/>
          <w:sz w:val="24"/>
          <w:szCs w:val="24"/>
        </w:rPr>
        <w:tab/>
      </w:r>
      <w:r w:rsidR="00070D68">
        <w:rPr>
          <w:rFonts w:ascii="Arial Narrow" w:hAnsi="Arial Narrow" w:cs="Arial"/>
          <w:b/>
          <w:sz w:val="24"/>
          <w:szCs w:val="24"/>
        </w:rPr>
        <w:t xml:space="preserve"> </w:t>
      </w:r>
      <w:r w:rsidRPr="002D3C82">
        <w:rPr>
          <w:rFonts w:ascii="Arial Narrow" w:hAnsi="Arial Narrow" w:cs="Arial"/>
          <w:b/>
          <w:sz w:val="24"/>
          <w:szCs w:val="24"/>
        </w:rPr>
        <w:t xml:space="preserve">   </w:t>
      </w:r>
      <w:proofErr w:type="gramStart"/>
      <w:r w:rsidR="00070D68">
        <w:rPr>
          <w:rFonts w:ascii="Arial Narrow" w:hAnsi="Arial Narrow" w:cs="Arial"/>
          <w:b/>
          <w:sz w:val="24"/>
          <w:szCs w:val="24"/>
        </w:rPr>
        <w:t>képviselő</w:t>
      </w:r>
      <w:proofErr w:type="gramEnd"/>
    </w:p>
    <w:p w:rsidR="00B77144" w:rsidRPr="002D3C82" w:rsidRDefault="00B77144" w:rsidP="00B77144">
      <w:pPr>
        <w:ind w:right="1"/>
        <w:jc w:val="both"/>
        <w:rPr>
          <w:rFonts w:ascii="Arial Narrow" w:hAnsi="Arial Narrow" w:cs="Arial"/>
          <w:sz w:val="24"/>
          <w:szCs w:val="24"/>
        </w:rPr>
      </w:pPr>
    </w:p>
    <w:p w:rsidR="00B77144" w:rsidRPr="002D3C82" w:rsidRDefault="005232BF" w:rsidP="00B77144">
      <w:pPr>
        <w:pStyle w:val="Szvegtrzs21"/>
        <w:tabs>
          <w:tab w:val="left" w:pos="5670"/>
          <w:tab w:val="left" w:leader="dot" w:pos="9072"/>
        </w:tabs>
        <w:ind w:right="1"/>
        <w:rPr>
          <w:rFonts w:ascii="Arial Narrow" w:hAnsi="Arial Narrow" w:cs="Arial"/>
          <w:sz w:val="24"/>
          <w:szCs w:val="24"/>
        </w:rPr>
      </w:pPr>
      <w:r>
        <w:rPr>
          <w:rFonts w:ascii="Arial Narrow" w:hAnsi="Arial Narrow" w:cs="Arial"/>
          <w:sz w:val="24"/>
          <w:szCs w:val="24"/>
        </w:rPr>
        <w:t>Látta:</w:t>
      </w:r>
    </w:p>
    <w:p w:rsidR="003A3792" w:rsidRDefault="005232BF" w:rsidP="00B77144">
      <w:pPr>
        <w:pStyle w:val="Szvegtrzs21"/>
        <w:tabs>
          <w:tab w:val="left" w:pos="5670"/>
          <w:tab w:val="left" w:leader="dot" w:pos="9072"/>
        </w:tabs>
        <w:ind w:right="1"/>
        <w:rPr>
          <w:rFonts w:ascii="Arial Narrow" w:hAnsi="Arial Narrow" w:cs="Arial"/>
          <w:sz w:val="24"/>
          <w:szCs w:val="24"/>
        </w:rPr>
      </w:pPr>
      <w:r>
        <w:rPr>
          <w:rFonts w:ascii="Arial Narrow" w:hAnsi="Arial Narrow" w:cs="Arial"/>
          <w:sz w:val="24"/>
          <w:szCs w:val="24"/>
        </w:rPr>
        <w:t>Műszaki Ügyosztály</w:t>
      </w:r>
      <w:r w:rsidR="003A3792">
        <w:rPr>
          <w:rFonts w:ascii="Arial Narrow" w:hAnsi="Arial Narrow" w:cs="Arial"/>
          <w:sz w:val="24"/>
          <w:szCs w:val="24"/>
        </w:rPr>
        <w:t>:</w:t>
      </w:r>
      <w:r w:rsidR="003A3792">
        <w:rPr>
          <w:rFonts w:ascii="Arial Narrow" w:hAnsi="Arial Narrow" w:cs="Arial"/>
          <w:sz w:val="24"/>
          <w:szCs w:val="24"/>
        </w:rPr>
        <w:tab/>
      </w:r>
      <w:proofErr w:type="gramStart"/>
      <w:r w:rsidR="003A3792">
        <w:rPr>
          <w:rFonts w:ascii="Arial Narrow" w:hAnsi="Arial Narrow" w:cs="Arial"/>
          <w:sz w:val="24"/>
          <w:szCs w:val="24"/>
        </w:rPr>
        <w:t>……………………………………</w:t>
      </w:r>
      <w:proofErr w:type="gramEnd"/>
    </w:p>
    <w:p w:rsidR="00B77144" w:rsidRPr="002D3C82" w:rsidRDefault="00B77144" w:rsidP="00B77144">
      <w:pPr>
        <w:pStyle w:val="Szvegtrzs21"/>
        <w:tabs>
          <w:tab w:val="left" w:pos="5670"/>
          <w:tab w:val="left" w:leader="dot" w:pos="9072"/>
        </w:tabs>
        <w:ind w:right="1"/>
        <w:rPr>
          <w:rFonts w:ascii="Arial Narrow" w:hAnsi="Arial Narrow" w:cs="Arial"/>
          <w:sz w:val="24"/>
          <w:szCs w:val="24"/>
        </w:rPr>
      </w:pPr>
      <w:r w:rsidRPr="002D3C82">
        <w:rPr>
          <w:rFonts w:ascii="Arial Narrow" w:hAnsi="Arial Narrow" w:cs="Arial"/>
          <w:sz w:val="24"/>
          <w:szCs w:val="24"/>
        </w:rPr>
        <w:t>Polgármesteri Kabinet:</w:t>
      </w:r>
      <w:r w:rsidRPr="002D3C82">
        <w:rPr>
          <w:rFonts w:ascii="Arial Narrow" w:hAnsi="Arial Narrow" w:cs="Arial"/>
          <w:sz w:val="24"/>
          <w:szCs w:val="24"/>
        </w:rPr>
        <w:tab/>
      </w:r>
      <w:proofErr w:type="gramStart"/>
      <w:r w:rsidRPr="002D3C82">
        <w:rPr>
          <w:rFonts w:ascii="Arial Narrow" w:hAnsi="Arial Narrow" w:cs="Arial"/>
          <w:sz w:val="24"/>
          <w:szCs w:val="24"/>
        </w:rPr>
        <w:t>……………………………………</w:t>
      </w:r>
      <w:proofErr w:type="gramEnd"/>
    </w:p>
    <w:p w:rsidR="00070D68" w:rsidRDefault="00070D68" w:rsidP="00B77144">
      <w:pPr>
        <w:pStyle w:val="Szvegtrzs21"/>
        <w:tabs>
          <w:tab w:val="left" w:pos="5670"/>
          <w:tab w:val="left" w:leader="dot" w:pos="9072"/>
        </w:tabs>
        <w:ind w:right="1"/>
        <w:rPr>
          <w:rFonts w:ascii="Arial Narrow" w:hAnsi="Arial Narrow" w:cs="Arial"/>
          <w:sz w:val="24"/>
          <w:szCs w:val="24"/>
        </w:rPr>
      </w:pPr>
      <w:r>
        <w:rPr>
          <w:rFonts w:ascii="Arial Narrow" w:hAnsi="Arial Narrow" w:cs="Arial"/>
          <w:sz w:val="24"/>
          <w:szCs w:val="24"/>
        </w:rPr>
        <w:t>Jegyzői Iroda:</w:t>
      </w:r>
      <w:r>
        <w:rPr>
          <w:rFonts w:ascii="Arial Narrow" w:hAnsi="Arial Narrow" w:cs="Arial"/>
          <w:sz w:val="24"/>
          <w:szCs w:val="24"/>
        </w:rPr>
        <w:tab/>
      </w:r>
      <w:proofErr w:type="gramStart"/>
      <w:r>
        <w:rPr>
          <w:rFonts w:ascii="Arial Narrow" w:hAnsi="Arial Narrow" w:cs="Arial"/>
          <w:sz w:val="24"/>
          <w:szCs w:val="24"/>
        </w:rPr>
        <w:t>…………………………………….</w:t>
      </w:r>
      <w:proofErr w:type="gramEnd"/>
    </w:p>
    <w:p w:rsidR="00B77144" w:rsidRPr="00AC5146" w:rsidRDefault="00B77144" w:rsidP="00AC5146">
      <w:pPr>
        <w:pStyle w:val="Szvegtrzs21"/>
        <w:tabs>
          <w:tab w:val="left" w:pos="5670"/>
          <w:tab w:val="left" w:leader="dot" w:pos="9072"/>
        </w:tabs>
        <w:ind w:right="1"/>
        <w:rPr>
          <w:rFonts w:ascii="Arial Narrow" w:hAnsi="Arial Narrow" w:cs="Arial"/>
          <w:sz w:val="24"/>
          <w:szCs w:val="24"/>
        </w:rPr>
      </w:pPr>
      <w:proofErr w:type="gramStart"/>
      <w:r w:rsidRPr="002D3C82">
        <w:rPr>
          <w:rFonts w:ascii="Arial Narrow" w:hAnsi="Arial Narrow" w:cs="Arial"/>
          <w:sz w:val="24"/>
          <w:szCs w:val="24"/>
        </w:rPr>
        <w:t>dr.</w:t>
      </w:r>
      <w:proofErr w:type="gramEnd"/>
      <w:r w:rsidRPr="002D3C82">
        <w:rPr>
          <w:rFonts w:ascii="Arial Narrow" w:hAnsi="Arial Narrow" w:cs="Arial"/>
          <w:sz w:val="24"/>
          <w:szCs w:val="24"/>
        </w:rPr>
        <w:t xml:space="preserve"> Bocsi István jegyző: </w:t>
      </w:r>
      <w:r w:rsidRPr="002D3C82">
        <w:rPr>
          <w:rFonts w:ascii="Arial Narrow" w:hAnsi="Arial Narrow" w:cs="Arial"/>
          <w:sz w:val="24"/>
          <w:szCs w:val="24"/>
        </w:rPr>
        <w:tab/>
        <w:t>…………………………………..</w:t>
      </w:r>
    </w:p>
    <w:sectPr w:rsidR="00B77144" w:rsidRPr="00AC51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DC" w:rsidRDefault="006956DC" w:rsidP="00CA12F8">
      <w:r>
        <w:separator/>
      </w:r>
    </w:p>
  </w:endnote>
  <w:endnote w:type="continuationSeparator" w:id="0">
    <w:p w:rsidR="006956DC" w:rsidRDefault="006956DC" w:rsidP="00CA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29141"/>
      <w:docPartObj>
        <w:docPartGallery w:val="Page Numbers (Bottom of Page)"/>
        <w:docPartUnique/>
      </w:docPartObj>
    </w:sdtPr>
    <w:sdtEndPr/>
    <w:sdtContent>
      <w:p w:rsidR="00CA12F8" w:rsidRDefault="00CA12F8">
        <w:pPr>
          <w:pStyle w:val="llb"/>
          <w:jc w:val="center"/>
        </w:pPr>
        <w:r>
          <w:fldChar w:fldCharType="begin"/>
        </w:r>
        <w:r>
          <w:instrText>PAGE   \* MERGEFORMAT</w:instrText>
        </w:r>
        <w:r>
          <w:fldChar w:fldCharType="separate"/>
        </w:r>
        <w:r w:rsidR="00DD311E">
          <w:rPr>
            <w:noProof/>
          </w:rPr>
          <w:t>2</w:t>
        </w:r>
        <w:r>
          <w:fldChar w:fldCharType="end"/>
        </w:r>
      </w:p>
    </w:sdtContent>
  </w:sdt>
  <w:p w:rsidR="00CA12F8" w:rsidRDefault="00CA12F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DC" w:rsidRDefault="006956DC" w:rsidP="00CA12F8">
      <w:r>
        <w:separator/>
      </w:r>
    </w:p>
  </w:footnote>
  <w:footnote w:type="continuationSeparator" w:id="0">
    <w:p w:rsidR="006956DC" w:rsidRDefault="006956DC" w:rsidP="00CA1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44AC"/>
    <w:multiLevelType w:val="multilevel"/>
    <w:tmpl w:val="36D4C352"/>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041EB9"/>
    <w:multiLevelType w:val="hybridMultilevel"/>
    <w:tmpl w:val="AA1C684E"/>
    <w:lvl w:ilvl="0" w:tplc="F24E5A5A">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354131C5"/>
    <w:multiLevelType w:val="hybridMultilevel"/>
    <w:tmpl w:val="F4E827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6C"/>
    <w:rsid w:val="000222AE"/>
    <w:rsid w:val="000364C5"/>
    <w:rsid w:val="00041B38"/>
    <w:rsid w:val="000514EB"/>
    <w:rsid w:val="00055614"/>
    <w:rsid w:val="00070D68"/>
    <w:rsid w:val="000A483A"/>
    <w:rsid w:val="000A5282"/>
    <w:rsid w:val="000B2831"/>
    <w:rsid w:val="000C5CF1"/>
    <w:rsid w:val="000C78F0"/>
    <w:rsid w:val="000D1267"/>
    <w:rsid w:val="00110D30"/>
    <w:rsid w:val="00111708"/>
    <w:rsid w:val="00112138"/>
    <w:rsid w:val="00130E0F"/>
    <w:rsid w:val="00155E8B"/>
    <w:rsid w:val="001609DA"/>
    <w:rsid w:val="00162DD6"/>
    <w:rsid w:val="00167B6A"/>
    <w:rsid w:val="0017178F"/>
    <w:rsid w:val="00193635"/>
    <w:rsid w:val="001937EC"/>
    <w:rsid w:val="001B31E6"/>
    <w:rsid w:val="001C0F67"/>
    <w:rsid w:val="001D2D01"/>
    <w:rsid w:val="001E7C0C"/>
    <w:rsid w:val="001E7D7B"/>
    <w:rsid w:val="00205EF6"/>
    <w:rsid w:val="00216DE3"/>
    <w:rsid w:val="0026006E"/>
    <w:rsid w:val="00266ACF"/>
    <w:rsid w:val="00287C94"/>
    <w:rsid w:val="002A36C8"/>
    <w:rsid w:val="002B1045"/>
    <w:rsid w:val="002D3C82"/>
    <w:rsid w:val="002D3EFF"/>
    <w:rsid w:val="002E01D9"/>
    <w:rsid w:val="002E79F8"/>
    <w:rsid w:val="00322375"/>
    <w:rsid w:val="0033033A"/>
    <w:rsid w:val="00333958"/>
    <w:rsid w:val="0034277B"/>
    <w:rsid w:val="003565B9"/>
    <w:rsid w:val="00357E72"/>
    <w:rsid w:val="00363510"/>
    <w:rsid w:val="00364665"/>
    <w:rsid w:val="003831E1"/>
    <w:rsid w:val="003913CF"/>
    <w:rsid w:val="003A3792"/>
    <w:rsid w:val="003B7336"/>
    <w:rsid w:val="003C4016"/>
    <w:rsid w:val="003E141D"/>
    <w:rsid w:val="003E706E"/>
    <w:rsid w:val="003F712A"/>
    <w:rsid w:val="00403E29"/>
    <w:rsid w:val="00427E56"/>
    <w:rsid w:val="00435433"/>
    <w:rsid w:val="0044574E"/>
    <w:rsid w:val="00487AE6"/>
    <w:rsid w:val="004D0E86"/>
    <w:rsid w:val="004E1FB1"/>
    <w:rsid w:val="00512903"/>
    <w:rsid w:val="00515E45"/>
    <w:rsid w:val="005232BF"/>
    <w:rsid w:val="00587185"/>
    <w:rsid w:val="005A6B5E"/>
    <w:rsid w:val="005B583F"/>
    <w:rsid w:val="005E39B0"/>
    <w:rsid w:val="0060109B"/>
    <w:rsid w:val="00615339"/>
    <w:rsid w:val="0062596F"/>
    <w:rsid w:val="00625B04"/>
    <w:rsid w:val="00653CE9"/>
    <w:rsid w:val="00655C8D"/>
    <w:rsid w:val="006629A0"/>
    <w:rsid w:val="00663880"/>
    <w:rsid w:val="006956DC"/>
    <w:rsid w:val="0069633E"/>
    <w:rsid w:val="006A7E7E"/>
    <w:rsid w:val="006B34D0"/>
    <w:rsid w:val="006D346B"/>
    <w:rsid w:val="006E1D7E"/>
    <w:rsid w:val="006E7CA3"/>
    <w:rsid w:val="006F0183"/>
    <w:rsid w:val="007065D0"/>
    <w:rsid w:val="00713F83"/>
    <w:rsid w:val="007221E2"/>
    <w:rsid w:val="007238C1"/>
    <w:rsid w:val="00727663"/>
    <w:rsid w:val="00736A1F"/>
    <w:rsid w:val="00741FB0"/>
    <w:rsid w:val="007473A6"/>
    <w:rsid w:val="0077605A"/>
    <w:rsid w:val="00796D03"/>
    <w:rsid w:val="007C1F07"/>
    <w:rsid w:val="008008CF"/>
    <w:rsid w:val="00842F6F"/>
    <w:rsid w:val="00843DA8"/>
    <w:rsid w:val="00850168"/>
    <w:rsid w:val="00855BBC"/>
    <w:rsid w:val="00883E50"/>
    <w:rsid w:val="008877A4"/>
    <w:rsid w:val="00892435"/>
    <w:rsid w:val="00892EC0"/>
    <w:rsid w:val="008954A8"/>
    <w:rsid w:val="008B3015"/>
    <w:rsid w:val="008B7916"/>
    <w:rsid w:val="008E6858"/>
    <w:rsid w:val="008E6B7C"/>
    <w:rsid w:val="008E73ED"/>
    <w:rsid w:val="008F2612"/>
    <w:rsid w:val="00913915"/>
    <w:rsid w:val="009501C7"/>
    <w:rsid w:val="009646DB"/>
    <w:rsid w:val="009669C7"/>
    <w:rsid w:val="00974C55"/>
    <w:rsid w:val="0097674C"/>
    <w:rsid w:val="00994519"/>
    <w:rsid w:val="009A4C72"/>
    <w:rsid w:val="009B4176"/>
    <w:rsid w:val="009B443E"/>
    <w:rsid w:val="009E25B9"/>
    <w:rsid w:val="009F219F"/>
    <w:rsid w:val="00A175F8"/>
    <w:rsid w:val="00A2160B"/>
    <w:rsid w:val="00A3456C"/>
    <w:rsid w:val="00A36215"/>
    <w:rsid w:val="00A41928"/>
    <w:rsid w:val="00A62C3E"/>
    <w:rsid w:val="00AC3E1C"/>
    <w:rsid w:val="00AC5146"/>
    <w:rsid w:val="00AE7F0F"/>
    <w:rsid w:val="00AF7F2D"/>
    <w:rsid w:val="00B015D2"/>
    <w:rsid w:val="00B03127"/>
    <w:rsid w:val="00B70865"/>
    <w:rsid w:val="00B711BB"/>
    <w:rsid w:val="00B77144"/>
    <w:rsid w:val="00BA3B1B"/>
    <w:rsid w:val="00BC1BFF"/>
    <w:rsid w:val="00BF4119"/>
    <w:rsid w:val="00C13B6F"/>
    <w:rsid w:val="00C433DB"/>
    <w:rsid w:val="00C62E1D"/>
    <w:rsid w:val="00C85236"/>
    <w:rsid w:val="00C866F6"/>
    <w:rsid w:val="00CA12F8"/>
    <w:rsid w:val="00CB17AE"/>
    <w:rsid w:val="00CD54C5"/>
    <w:rsid w:val="00CE2CE5"/>
    <w:rsid w:val="00CF3397"/>
    <w:rsid w:val="00D409B5"/>
    <w:rsid w:val="00D44CC4"/>
    <w:rsid w:val="00D57100"/>
    <w:rsid w:val="00DA6F77"/>
    <w:rsid w:val="00DB091F"/>
    <w:rsid w:val="00DB23DD"/>
    <w:rsid w:val="00DB6680"/>
    <w:rsid w:val="00DC0B00"/>
    <w:rsid w:val="00DD311E"/>
    <w:rsid w:val="00E106AF"/>
    <w:rsid w:val="00E145E8"/>
    <w:rsid w:val="00E15660"/>
    <w:rsid w:val="00E27771"/>
    <w:rsid w:val="00E46AC3"/>
    <w:rsid w:val="00E56DF9"/>
    <w:rsid w:val="00E60BB1"/>
    <w:rsid w:val="00E80EDE"/>
    <w:rsid w:val="00E8206C"/>
    <w:rsid w:val="00EA304F"/>
    <w:rsid w:val="00EC7BFF"/>
    <w:rsid w:val="00EE1980"/>
    <w:rsid w:val="00EE635D"/>
    <w:rsid w:val="00EF0C8F"/>
    <w:rsid w:val="00F351DC"/>
    <w:rsid w:val="00F363E8"/>
    <w:rsid w:val="00F37089"/>
    <w:rsid w:val="00F60B5B"/>
    <w:rsid w:val="00FA6AC9"/>
    <w:rsid w:val="00FB4EF0"/>
    <w:rsid w:val="00FC67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B131C-F8D1-4B91-849B-0AB48F2A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8206C"/>
    <w:pPr>
      <w:ind w:left="720"/>
      <w:contextualSpacing/>
    </w:pPr>
  </w:style>
  <w:style w:type="paragraph" w:styleId="Buborkszveg">
    <w:name w:val="Balloon Text"/>
    <w:basedOn w:val="Norml"/>
    <w:link w:val="BuborkszvegChar"/>
    <w:uiPriority w:val="99"/>
    <w:semiHidden/>
    <w:unhideWhenUsed/>
    <w:rsid w:val="003831E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831E1"/>
    <w:rPr>
      <w:rFonts w:ascii="Segoe UI" w:hAnsi="Segoe UI" w:cs="Segoe UI"/>
      <w:sz w:val="18"/>
      <w:szCs w:val="18"/>
    </w:rPr>
  </w:style>
  <w:style w:type="table" w:styleId="Rcsostblzat">
    <w:name w:val="Table Grid"/>
    <w:basedOn w:val="Normltblzat"/>
    <w:uiPriority w:val="39"/>
    <w:rsid w:val="005B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A12F8"/>
    <w:pPr>
      <w:tabs>
        <w:tab w:val="center" w:pos="4536"/>
        <w:tab w:val="right" w:pos="9072"/>
      </w:tabs>
    </w:pPr>
  </w:style>
  <w:style w:type="character" w:customStyle="1" w:styleId="lfejChar">
    <w:name w:val="Élőfej Char"/>
    <w:basedOn w:val="Bekezdsalapbettpusa"/>
    <w:link w:val="lfej"/>
    <w:uiPriority w:val="99"/>
    <w:rsid w:val="00CA12F8"/>
  </w:style>
  <w:style w:type="paragraph" w:styleId="llb">
    <w:name w:val="footer"/>
    <w:basedOn w:val="Norml"/>
    <w:link w:val="llbChar"/>
    <w:uiPriority w:val="99"/>
    <w:unhideWhenUsed/>
    <w:rsid w:val="00CA12F8"/>
    <w:pPr>
      <w:tabs>
        <w:tab w:val="center" w:pos="4536"/>
        <w:tab w:val="right" w:pos="9072"/>
      </w:tabs>
    </w:pPr>
  </w:style>
  <w:style w:type="character" w:customStyle="1" w:styleId="llbChar">
    <w:name w:val="Élőláb Char"/>
    <w:basedOn w:val="Bekezdsalapbettpusa"/>
    <w:link w:val="llb"/>
    <w:uiPriority w:val="99"/>
    <w:rsid w:val="00CA12F8"/>
  </w:style>
  <w:style w:type="paragraph" w:customStyle="1" w:styleId="Szvegtrzs21">
    <w:name w:val="Szövegtörzs 21"/>
    <w:basedOn w:val="Norml"/>
    <w:rsid w:val="00B77144"/>
    <w:rPr>
      <w:rFonts w:ascii="Arial" w:eastAsia="Times New Roman" w:hAnsi="Arial"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756</Words>
  <Characters>5220</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Tasnádi Ferenc</dc:creator>
  <cp:keywords/>
  <dc:description/>
  <cp:lastModifiedBy>Dr. Tasnádi Ferenc</cp:lastModifiedBy>
  <cp:revision>7</cp:revision>
  <cp:lastPrinted>2016-06-08T06:44:00Z</cp:lastPrinted>
  <dcterms:created xsi:type="dcterms:W3CDTF">2016-06-10T07:14:00Z</dcterms:created>
  <dcterms:modified xsi:type="dcterms:W3CDTF">2016-06-10T08:15:00Z</dcterms:modified>
</cp:coreProperties>
</file>