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EB" w:rsidRPr="005E469D" w:rsidRDefault="003270EB" w:rsidP="003270EB">
      <w:pPr>
        <w:pStyle w:val="Cm"/>
        <w:rPr>
          <w:sz w:val="24"/>
        </w:rPr>
      </w:pPr>
      <w:r w:rsidRPr="005E469D">
        <w:rPr>
          <w:sz w:val="24"/>
        </w:rPr>
        <w:t>Budaörs Város Önkormányzat</w:t>
      </w:r>
      <w:r>
        <w:rPr>
          <w:sz w:val="24"/>
        </w:rPr>
        <w:t>a</w:t>
      </w:r>
    </w:p>
    <w:p w:rsidR="003270EB" w:rsidRDefault="003270EB" w:rsidP="003270EB">
      <w:pPr>
        <w:pStyle w:val="Cm"/>
        <w:rPr>
          <w:sz w:val="24"/>
        </w:rPr>
      </w:pPr>
      <w:r>
        <w:rPr>
          <w:sz w:val="24"/>
        </w:rPr>
        <w:t>Polgármesterének</w:t>
      </w:r>
    </w:p>
    <w:p w:rsidR="003270EB" w:rsidRPr="00E346E2" w:rsidRDefault="003270EB" w:rsidP="003270EB">
      <w:pPr>
        <w:pStyle w:val="Cm"/>
        <w:spacing w:before="120" w:after="120"/>
        <w:rPr>
          <w:sz w:val="24"/>
          <w:u w:val="single"/>
        </w:rPr>
      </w:pPr>
      <w:r w:rsidRPr="00E346E2">
        <w:rPr>
          <w:sz w:val="24"/>
          <w:u w:val="single"/>
        </w:rPr>
        <w:t>ELŐTERJESZTÉSE</w:t>
      </w:r>
    </w:p>
    <w:p w:rsidR="003270EB" w:rsidRPr="00465CB2" w:rsidRDefault="003270EB" w:rsidP="003270EB">
      <w:pPr>
        <w:ind w:right="22"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Településfejlesztési és Vagyongazdálkodási Bizottság </w:t>
      </w:r>
      <w:r>
        <w:rPr>
          <w:b/>
          <w:sz w:val="24"/>
        </w:rPr>
        <w:t>2016</w:t>
      </w:r>
      <w:r w:rsidRPr="00465CB2">
        <w:rPr>
          <w:b/>
          <w:sz w:val="24"/>
        </w:rPr>
        <w:t xml:space="preserve">. </w:t>
      </w:r>
      <w:r w:rsidR="00356E73">
        <w:rPr>
          <w:b/>
          <w:sz w:val="24"/>
        </w:rPr>
        <w:t xml:space="preserve">szeptember </w:t>
      </w:r>
      <w:r w:rsidR="00356E73">
        <w:rPr>
          <w:b/>
          <w:sz w:val="24"/>
          <w:szCs w:val="24"/>
        </w:rPr>
        <w:t>12</w:t>
      </w:r>
      <w:r>
        <w:rPr>
          <w:b/>
          <w:sz w:val="24"/>
        </w:rPr>
        <w:t>-e</w:t>
      </w:r>
      <w:r w:rsidRPr="00465CB2">
        <w:rPr>
          <w:b/>
          <w:sz w:val="24"/>
        </w:rPr>
        <w:t>i</w:t>
      </w:r>
      <w:r w:rsidRPr="00465CB2">
        <w:rPr>
          <w:b/>
          <w:sz w:val="24"/>
          <w:szCs w:val="24"/>
        </w:rPr>
        <w:t>,</w:t>
      </w:r>
    </w:p>
    <w:p w:rsidR="00DC6E3D" w:rsidRPr="00F9101B" w:rsidRDefault="00DC6E3D" w:rsidP="00DC6E3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 w:rsidRPr="00DC6E3D">
        <w:rPr>
          <w:b/>
          <w:sz w:val="24"/>
          <w:szCs w:val="24"/>
        </w:rPr>
        <w:t>Közoktatási, Művelődési, Ifjúsági és Sport Bizottság</w:t>
      </w:r>
      <w:r>
        <w:rPr>
          <w:b/>
          <w:sz w:val="24"/>
          <w:szCs w:val="24"/>
        </w:rPr>
        <w:t xml:space="preserve"> 2016</w:t>
      </w:r>
      <w:r w:rsidRPr="00F910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szeptember 13-e</w:t>
      </w:r>
      <w:r w:rsidRPr="00F9101B">
        <w:rPr>
          <w:b/>
          <w:sz w:val="24"/>
          <w:szCs w:val="24"/>
        </w:rPr>
        <w:t>i,</w:t>
      </w:r>
    </w:p>
    <w:p w:rsidR="003270EB" w:rsidRDefault="003270EB" w:rsidP="003270EB">
      <w:pPr>
        <w:jc w:val="center"/>
        <w:rPr>
          <w:b/>
          <w:sz w:val="24"/>
          <w:szCs w:val="24"/>
        </w:rPr>
      </w:pPr>
      <w:proofErr w:type="gramStart"/>
      <w:r w:rsidRPr="00F9101B">
        <w:rPr>
          <w:b/>
          <w:sz w:val="24"/>
          <w:szCs w:val="24"/>
        </w:rPr>
        <w:t>a</w:t>
      </w:r>
      <w:proofErr w:type="gramEnd"/>
      <w:r w:rsidRPr="00F9101B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énzügyi Ellenőrző Bizottság 2016</w:t>
      </w:r>
      <w:r w:rsidRPr="00F9101B">
        <w:rPr>
          <w:b/>
          <w:sz w:val="24"/>
          <w:szCs w:val="24"/>
        </w:rPr>
        <w:t xml:space="preserve">. </w:t>
      </w:r>
      <w:r w:rsidR="00356E73">
        <w:rPr>
          <w:b/>
          <w:sz w:val="24"/>
          <w:szCs w:val="24"/>
        </w:rPr>
        <w:t>szeptember 14-e</w:t>
      </w:r>
      <w:r w:rsidRPr="00F9101B">
        <w:rPr>
          <w:b/>
          <w:sz w:val="24"/>
          <w:szCs w:val="24"/>
        </w:rPr>
        <w:t>i,</w:t>
      </w:r>
    </w:p>
    <w:p w:rsidR="003270EB" w:rsidRPr="00F9101B" w:rsidRDefault="003270EB" w:rsidP="003270EB">
      <w:pPr>
        <w:jc w:val="center"/>
        <w:rPr>
          <w:b/>
          <w:sz w:val="24"/>
          <w:szCs w:val="24"/>
        </w:rPr>
      </w:pPr>
      <w:proofErr w:type="gramStart"/>
      <w:r w:rsidRPr="00F9101B">
        <w:rPr>
          <w:b/>
          <w:sz w:val="24"/>
          <w:szCs w:val="24"/>
        </w:rPr>
        <w:t>és</w:t>
      </w:r>
      <w:proofErr w:type="gramEnd"/>
      <w:r w:rsidRPr="00F9101B">
        <w:rPr>
          <w:b/>
          <w:sz w:val="24"/>
          <w:szCs w:val="24"/>
        </w:rPr>
        <w:t xml:space="preserve"> a Képviselő-testület 201</w:t>
      </w:r>
      <w:r>
        <w:rPr>
          <w:b/>
          <w:sz w:val="24"/>
          <w:szCs w:val="24"/>
        </w:rPr>
        <w:t>6</w:t>
      </w:r>
      <w:r w:rsidRPr="00F9101B">
        <w:rPr>
          <w:b/>
          <w:sz w:val="24"/>
          <w:szCs w:val="24"/>
        </w:rPr>
        <w:t xml:space="preserve">. </w:t>
      </w:r>
      <w:r w:rsidR="00356E73">
        <w:rPr>
          <w:b/>
          <w:sz w:val="24"/>
          <w:szCs w:val="24"/>
        </w:rPr>
        <w:t>szeptember 21</w:t>
      </w:r>
      <w:r>
        <w:rPr>
          <w:b/>
          <w:sz w:val="24"/>
          <w:szCs w:val="24"/>
        </w:rPr>
        <w:t>-e</w:t>
      </w:r>
      <w:r w:rsidRPr="00F9101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ülésé</w:t>
      </w:r>
      <w:r w:rsidRPr="00F9101B">
        <w:rPr>
          <w:b/>
          <w:sz w:val="24"/>
          <w:szCs w:val="24"/>
        </w:rPr>
        <w:t>re</w:t>
      </w:r>
    </w:p>
    <w:p w:rsidR="003270EB" w:rsidRPr="00225025" w:rsidRDefault="003270EB" w:rsidP="003270EB">
      <w:pPr>
        <w:jc w:val="center"/>
        <w:rPr>
          <w:sz w:val="24"/>
          <w:szCs w:val="24"/>
        </w:rPr>
      </w:pPr>
    </w:p>
    <w:p w:rsidR="003270EB" w:rsidRPr="00225025" w:rsidRDefault="003270EB" w:rsidP="003270EB">
      <w:pPr>
        <w:jc w:val="right"/>
        <w:rPr>
          <w:b/>
          <w:sz w:val="22"/>
          <w:szCs w:val="22"/>
        </w:rPr>
      </w:pPr>
      <w:r w:rsidRPr="00225025">
        <w:rPr>
          <w:sz w:val="22"/>
          <w:szCs w:val="22"/>
        </w:rPr>
        <w:t>Ügyiratszám: IX/</w:t>
      </w:r>
      <w:r w:rsidR="00DC6E3D">
        <w:rPr>
          <w:sz w:val="22"/>
          <w:szCs w:val="22"/>
        </w:rPr>
        <w:t>…</w:t>
      </w:r>
      <w:r w:rsidRPr="00225025">
        <w:rPr>
          <w:sz w:val="22"/>
          <w:szCs w:val="22"/>
        </w:rPr>
        <w:t>/2016.</w:t>
      </w:r>
    </w:p>
    <w:p w:rsidR="003270EB" w:rsidRPr="006F4202" w:rsidRDefault="003270EB" w:rsidP="003270EB">
      <w:pPr>
        <w:rPr>
          <w:sz w:val="24"/>
          <w:szCs w:val="24"/>
        </w:rPr>
      </w:pPr>
    </w:p>
    <w:p w:rsidR="003270EB" w:rsidRDefault="003270EB" w:rsidP="003270EB">
      <w:pPr>
        <w:shd w:val="clear" w:color="auto" w:fill="FFFFFF"/>
        <w:ind w:left="1276" w:hanging="1276"/>
        <w:jc w:val="both"/>
        <w:rPr>
          <w:b/>
          <w:sz w:val="24"/>
          <w:szCs w:val="24"/>
        </w:rPr>
      </w:pPr>
      <w:r w:rsidRPr="00E47391">
        <w:rPr>
          <w:b/>
          <w:sz w:val="24"/>
          <w:szCs w:val="24"/>
        </w:rPr>
        <w:t>Tárgy:</w:t>
      </w:r>
      <w:r w:rsidRPr="00E47391">
        <w:rPr>
          <w:b/>
          <w:sz w:val="24"/>
          <w:szCs w:val="24"/>
        </w:rPr>
        <w:tab/>
      </w:r>
      <w:r w:rsidR="00610E87" w:rsidRPr="00610E87">
        <w:rPr>
          <w:b/>
          <w:sz w:val="24"/>
        </w:rPr>
        <w:t>Egyes intézményi eszközök átadása a BTG Nonprofit Kft. számára</w:t>
      </w:r>
    </w:p>
    <w:p w:rsidR="003270EB" w:rsidRPr="00186B83" w:rsidRDefault="003270EB" w:rsidP="003270EB">
      <w:pPr>
        <w:shd w:val="clear" w:color="auto" w:fill="FFFFFF"/>
        <w:ind w:left="1276" w:hanging="1276"/>
        <w:jc w:val="both"/>
        <w:rPr>
          <w:sz w:val="24"/>
          <w:szCs w:val="24"/>
        </w:rPr>
      </w:pPr>
    </w:p>
    <w:p w:rsidR="003270EB" w:rsidRPr="00186B83" w:rsidRDefault="003270EB" w:rsidP="003270EB">
      <w:pPr>
        <w:autoSpaceDE w:val="0"/>
        <w:autoSpaceDN w:val="0"/>
        <w:ind w:left="284" w:right="-11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 xml:space="preserve">Az előterjesztés tárgyalása a Magyarország helyi önkormányzatairól szóló 2011. évi CLXXXIX. törvény (a továbbiakban: </w:t>
      </w:r>
      <w:proofErr w:type="spellStart"/>
      <w:r w:rsidRPr="00186B83">
        <w:rPr>
          <w:i/>
          <w:sz w:val="24"/>
          <w:szCs w:val="24"/>
        </w:rPr>
        <w:t>Mötv</w:t>
      </w:r>
      <w:proofErr w:type="spellEnd"/>
      <w:r w:rsidRPr="00186B83">
        <w:rPr>
          <w:i/>
          <w:sz w:val="24"/>
          <w:szCs w:val="24"/>
        </w:rPr>
        <w:t xml:space="preserve">.) 46. § (1) bekezdése és a Budaörs Város Önkormányzatának Szervezeti és Működési Szabályzatáról szóló 36/2010. (XI.12.) ÖKT rendelet (a továbbiakban: SZMSZ) 18. § (1) bekezdése alapján </w:t>
      </w:r>
      <w:r w:rsidR="0007021B">
        <w:rPr>
          <w:b/>
          <w:i/>
          <w:sz w:val="24"/>
          <w:szCs w:val="24"/>
        </w:rPr>
        <w:t>nyilvános</w:t>
      </w:r>
      <w:r w:rsidRPr="00186B83">
        <w:rPr>
          <w:b/>
          <w:i/>
          <w:sz w:val="24"/>
          <w:szCs w:val="24"/>
        </w:rPr>
        <w:t xml:space="preserve"> ülésen</w:t>
      </w:r>
      <w:r w:rsidRPr="00186B83">
        <w:rPr>
          <w:i/>
          <w:sz w:val="24"/>
          <w:szCs w:val="24"/>
        </w:rPr>
        <w:t xml:space="preserve"> történik.</w:t>
      </w:r>
    </w:p>
    <w:p w:rsidR="003270EB" w:rsidRPr="00610E87" w:rsidRDefault="003270EB" w:rsidP="003270EB">
      <w:pPr>
        <w:rPr>
          <w:sz w:val="24"/>
          <w:szCs w:val="24"/>
        </w:rPr>
      </w:pPr>
    </w:p>
    <w:p w:rsidR="004C4DE1" w:rsidRPr="00610E87" w:rsidRDefault="004C4DE1" w:rsidP="003270EB">
      <w:pPr>
        <w:rPr>
          <w:sz w:val="24"/>
          <w:szCs w:val="24"/>
        </w:rPr>
      </w:pPr>
    </w:p>
    <w:p w:rsidR="003270EB" w:rsidRPr="00F32EBD" w:rsidRDefault="003270EB" w:rsidP="003270EB">
      <w:pPr>
        <w:tabs>
          <w:tab w:val="center" w:pos="4701"/>
        </w:tabs>
        <w:rPr>
          <w:b/>
          <w:sz w:val="24"/>
          <w:szCs w:val="24"/>
        </w:rPr>
      </w:pPr>
      <w:r w:rsidRPr="00F32EBD">
        <w:rPr>
          <w:b/>
          <w:sz w:val="24"/>
          <w:szCs w:val="24"/>
        </w:rPr>
        <w:t>Tisztelt Bizottságok!</w:t>
      </w:r>
    </w:p>
    <w:p w:rsidR="003270EB" w:rsidRPr="00F32EBD" w:rsidRDefault="003270EB" w:rsidP="003270EB">
      <w:pPr>
        <w:tabs>
          <w:tab w:val="center" w:pos="4701"/>
        </w:tabs>
        <w:rPr>
          <w:b/>
          <w:sz w:val="24"/>
          <w:szCs w:val="24"/>
        </w:rPr>
      </w:pPr>
      <w:r w:rsidRPr="00F32EBD">
        <w:rPr>
          <w:b/>
          <w:sz w:val="24"/>
          <w:szCs w:val="24"/>
        </w:rPr>
        <w:t>Tisztelt Képviselő-testület!</w:t>
      </w:r>
    </w:p>
    <w:p w:rsidR="00DC6E3D" w:rsidRDefault="00DC6E3D" w:rsidP="003270EB">
      <w:pPr>
        <w:jc w:val="both"/>
        <w:rPr>
          <w:sz w:val="24"/>
          <w:szCs w:val="24"/>
        </w:rPr>
      </w:pPr>
    </w:p>
    <w:p w:rsidR="00722B58" w:rsidRDefault="00722B58" w:rsidP="00327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Önkormányzatunk a köznevelési intézmények fenntartói rendszerének átalakulását követően, </w:t>
      </w:r>
      <w:r w:rsidRPr="00722B58">
        <w:rPr>
          <w:sz w:val="24"/>
          <w:szCs w:val="24"/>
        </w:rPr>
        <w:t>2013. évtől számos olyan eszköz</w:t>
      </w:r>
      <w:r>
        <w:rPr>
          <w:sz w:val="24"/>
          <w:szCs w:val="24"/>
        </w:rPr>
        <w:t>t szerzett be</w:t>
      </w:r>
      <w:r w:rsidRPr="00722B58">
        <w:rPr>
          <w:sz w:val="24"/>
          <w:szCs w:val="24"/>
        </w:rPr>
        <w:t>, amelyeket az iskolák</w:t>
      </w:r>
      <w:r>
        <w:rPr>
          <w:sz w:val="24"/>
          <w:szCs w:val="24"/>
        </w:rPr>
        <w:t xml:space="preserve"> rendelkezésére bocsátottunk</w:t>
      </w:r>
      <w:r w:rsidRPr="00722B58">
        <w:rPr>
          <w:sz w:val="24"/>
          <w:szCs w:val="24"/>
        </w:rPr>
        <w:t>, azonban nem a köznevelési feladatok ellátásához szükséges</w:t>
      </w:r>
      <w:r w:rsidR="00483100">
        <w:rPr>
          <w:sz w:val="24"/>
          <w:szCs w:val="24"/>
        </w:rPr>
        <w:t>, ahhoz korábban térítésmentesen átadott</w:t>
      </w:r>
      <w:r w:rsidRPr="00722B58">
        <w:rPr>
          <w:sz w:val="24"/>
          <w:szCs w:val="24"/>
        </w:rPr>
        <w:t xml:space="preserve"> eszközök kiv</w:t>
      </w:r>
      <w:r>
        <w:rPr>
          <w:sz w:val="24"/>
          <w:szCs w:val="24"/>
        </w:rPr>
        <w:t>áltására, pótlására szolgáltak</w:t>
      </w:r>
      <w:r w:rsidR="00483100">
        <w:rPr>
          <w:sz w:val="24"/>
          <w:szCs w:val="24"/>
        </w:rPr>
        <w:t>, ezáltal azoktól elváló, újként beszerzett eszközök</w:t>
      </w:r>
      <w:r>
        <w:rPr>
          <w:sz w:val="24"/>
          <w:szCs w:val="24"/>
        </w:rPr>
        <w:t>. Az érintett intézményeink:</w:t>
      </w:r>
    </w:p>
    <w:p w:rsidR="00722B58" w:rsidRDefault="00722B58" w:rsidP="00CA6D4C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722B58">
        <w:rPr>
          <w:sz w:val="24"/>
          <w:szCs w:val="24"/>
        </w:rPr>
        <w:t>az 1. sz. Általános</w:t>
      </w:r>
      <w:r>
        <w:rPr>
          <w:sz w:val="24"/>
          <w:szCs w:val="24"/>
        </w:rPr>
        <w:t xml:space="preserve"> Iskola</w:t>
      </w:r>
    </w:p>
    <w:p w:rsidR="00722B58" w:rsidRPr="00722B58" w:rsidRDefault="00722B58" w:rsidP="00CA6D4C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722B58">
        <w:rPr>
          <w:sz w:val="24"/>
          <w:szCs w:val="24"/>
        </w:rPr>
        <w:t xml:space="preserve">a </w:t>
      </w:r>
      <w:proofErr w:type="spellStart"/>
      <w:r w:rsidRPr="00722B58">
        <w:rPr>
          <w:sz w:val="24"/>
          <w:szCs w:val="24"/>
        </w:rPr>
        <w:t>Bleyer</w:t>
      </w:r>
      <w:proofErr w:type="spellEnd"/>
      <w:r w:rsidRPr="00722B58">
        <w:rPr>
          <w:sz w:val="24"/>
          <w:szCs w:val="24"/>
        </w:rPr>
        <w:t xml:space="preserve"> Jakab Német Nemzetiségi Általános Iskola,</w:t>
      </w:r>
    </w:p>
    <w:p w:rsidR="00722B58" w:rsidRDefault="00722B58" w:rsidP="00722B5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Illyés Gyula Gimnázium és Közgazdasági Szakközépiskola,</w:t>
      </w:r>
    </w:p>
    <w:p w:rsidR="00722B58" w:rsidRDefault="00722B58" w:rsidP="00722B5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Kesjár</w:t>
      </w:r>
      <w:proofErr w:type="spellEnd"/>
      <w:r>
        <w:rPr>
          <w:sz w:val="24"/>
          <w:szCs w:val="24"/>
        </w:rPr>
        <w:t xml:space="preserve"> Csaba Általános Iskola,</w:t>
      </w:r>
      <w:r w:rsidR="00DB4A0D">
        <w:rPr>
          <w:sz w:val="24"/>
          <w:szCs w:val="24"/>
        </w:rPr>
        <w:t xml:space="preserve"> valamint</w:t>
      </w:r>
    </w:p>
    <w:p w:rsidR="00722B58" w:rsidRDefault="00DB4A0D" w:rsidP="00722B5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Herman Ottó Általános Iskola.</w:t>
      </w:r>
    </w:p>
    <w:p w:rsidR="00220B37" w:rsidRPr="00722B58" w:rsidRDefault="00871611" w:rsidP="00327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Javaslom, hogy a mellékletben intézményenként felsorolt eszközöket adjuk </w:t>
      </w:r>
      <w:r w:rsidR="00722B58" w:rsidRPr="00722B58">
        <w:rPr>
          <w:sz w:val="24"/>
          <w:szCs w:val="24"/>
        </w:rPr>
        <w:t>a BTG Nonprofit Kft. tulajdonába</w:t>
      </w:r>
      <w:r>
        <w:rPr>
          <w:sz w:val="24"/>
          <w:szCs w:val="24"/>
        </w:rPr>
        <w:t xml:space="preserve"> és kezelésébe</w:t>
      </w:r>
      <w:r w:rsidR="00722B58" w:rsidRPr="00722B58">
        <w:rPr>
          <w:sz w:val="24"/>
          <w:szCs w:val="24"/>
        </w:rPr>
        <w:t xml:space="preserve">, </w:t>
      </w:r>
      <w:r w:rsidR="00483100">
        <w:rPr>
          <w:sz w:val="24"/>
          <w:szCs w:val="24"/>
        </w:rPr>
        <w:t>azzal, hogy az eszközöket kizárólag köznevelési feladatok – mint közfeladatok –</w:t>
      </w:r>
      <w:r w:rsidR="0043643F">
        <w:rPr>
          <w:sz w:val="24"/>
          <w:szCs w:val="24"/>
        </w:rPr>
        <w:t xml:space="preserve"> ellátásának biztosítás</w:t>
      </w:r>
      <w:r w:rsidR="00DB4A0D">
        <w:rPr>
          <w:sz w:val="24"/>
          <w:szCs w:val="24"/>
        </w:rPr>
        <w:t>ár</w:t>
      </w:r>
      <w:r w:rsidR="0043643F">
        <w:rPr>
          <w:sz w:val="24"/>
          <w:szCs w:val="24"/>
        </w:rPr>
        <w:t>a</w:t>
      </w:r>
      <w:r w:rsidR="00483100">
        <w:rPr>
          <w:sz w:val="24"/>
          <w:szCs w:val="24"/>
        </w:rPr>
        <w:t xml:space="preserve"> használhatja, </w:t>
      </w:r>
      <w:r w:rsidR="00722B58" w:rsidRPr="00722B58">
        <w:rPr>
          <w:sz w:val="24"/>
          <w:szCs w:val="24"/>
        </w:rPr>
        <w:t xml:space="preserve">és </w:t>
      </w:r>
      <w:r w:rsidR="00483100">
        <w:rPr>
          <w:sz w:val="24"/>
          <w:szCs w:val="24"/>
        </w:rPr>
        <w:t xml:space="preserve">azokat </w:t>
      </w:r>
      <w:r>
        <w:rPr>
          <w:sz w:val="24"/>
          <w:szCs w:val="24"/>
        </w:rPr>
        <w:t>vegyük bérbe a Kft-től</w:t>
      </w:r>
      <w:r w:rsidR="00483100">
        <w:rPr>
          <w:sz w:val="24"/>
          <w:szCs w:val="24"/>
        </w:rPr>
        <w:t xml:space="preserve"> a köznevelési intézmények szükségletei szerint</w:t>
      </w:r>
      <w:r w:rsidR="00722B58" w:rsidRPr="00722B58">
        <w:rPr>
          <w:sz w:val="24"/>
          <w:szCs w:val="24"/>
        </w:rPr>
        <w:t>.</w:t>
      </w:r>
    </w:p>
    <w:p w:rsidR="005B2E49" w:rsidRPr="00F32EBD" w:rsidRDefault="005B2E49" w:rsidP="003270EB">
      <w:pPr>
        <w:jc w:val="both"/>
        <w:rPr>
          <w:sz w:val="24"/>
          <w:szCs w:val="24"/>
        </w:rPr>
      </w:pPr>
    </w:p>
    <w:p w:rsidR="003270EB" w:rsidRPr="00F32EBD" w:rsidRDefault="003270EB" w:rsidP="003270EB">
      <w:pPr>
        <w:jc w:val="both"/>
        <w:rPr>
          <w:color w:val="000000"/>
          <w:sz w:val="24"/>
          <w:szCs w:val="24"/>
        </w:rPr>
      </w:pPr>
      <w:r w:rsidRPr="00F32EBD">
        <w:rPr>
          <w:color w:val="000000"/>
          <w:sz w:val="24"/>
          <w:szCs w:val="24"/>
          <w:u w:val="single"/>
        </w:rPr>
        <w:t>Mellékletek:</w:t>
      </w:r>
    </w:p>
    <w:p w:rsidR="005D5615" w:rsidRDefault="00871611" w:rsidP="00871611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</w:t>
      </w:r>
      <w:r w:rsidR="00F01E0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5B2E49">
        <w:rPr>
          <w:color w:val="000000"/>
          <w:sz w:val="24"/>
          <w:szCs w:val="24"/>
        </w:rPr>
        <w:t>sz. melléklet:</w:t>
      </w:r>
      <w:r>
        <w:rPr>
          <w:color w:val="000000"/>
          <w:sz w:val="24"/>
          <w:szCs w:val="24"/>
        </w:rPr>
        <w:t xml:space="preserve"> átadandó eszközök listája</w:t>
      </w:r>
      <w:r w:rsidR="00DB4A0D">
        <w:rPr>
          <w:color w:val="000000"/>
          <w:sz w:val="24"/>
          <w:szCs w:val="24"/>
        </w:rPr>
        <w:t xml:space="preserve"> (a határozat melléklete)</w:t>
      </w:r>
    </w:p>
    <w:p w:rsidR="00583FDD" w:rsidRDefault="00583FDD" w:rsidP="00742A59">
      <w:pPr>
        <w:jc w:val="both"/>
        <w:rPr>
          <w:color w:val="000000"/>
          <w:sz w:val="24"/>
          <w:szCs w:val="24"/>
        </w:rPr>
      </w:pPr>
    </w:p>
    <w:p w:rsidR="00742A59" w:rsidRPr="005D5615" w:rsidRDefault="00742A59" w:rsidP="00742A59">
      <w:pPr>
        <w:jc w:val="both"/>
        <w:rPr>
          <w:color w:val="000000"/>
          <w:sz w:val="24"/>
          <w:szCs w:val="24"/>
        </w:rPr>
      </w:pPr>
    </w:p>
    <w:p w:rsidR="003270EB" w:rsidRPr="00A5339F" w:rsidRDefault="003270EB" w:rsidP="003270EB">
      <w:pPr>
        <w:spacing w:after="60"/>
        <w:jc w:val="center"/>
        <w:rPr>
          <w:b/>
          <w:sz w:val="24"/>
          <w:szCs w:val="24"/>
        </w:rPr>
      </w:pPr>
      <w:r w:rsidRPr="00A5339F">
        <w:rPr>
          <w:b/>
          <w:sz w:val="24"/>
          <w:szCs w:val="24"/>
        </w:rPr>
        <w:t>Határozati</w:t>
      </w:r>
      <w:r>
        <w:rPr>
          <w:b/>
          <w:sz w:val="24"/>
          <w:szCs w:val="24"/>
        </w:rPr>
        <w:t xml:space="preserve"> javaslat a Bizottságok részére</w:t>
      </w:r>
    </w:p>
    <w:p w:rsidR="003270EB" w:rsidRDefault="003270EB" w:rsidP="003270EB">
      <w:pPr>
        <w:pStyle w:val="Szvegtrzs21"/>
        <w:spacing w:after="60"/>
        <w:rPr>
          <w:b w:val="0"/>
          <w:szCs w:val="24"/>
        </w:rPr>
      </w:pPr>
      <w:r w:rsidRPr="001F0ACB">
        <w:rPr>
          <w:b w:val="0"/>
          <w:szCs w:val="24"/>
        </w:rPr>
        <w:t>Budaörs Város Önkormányzat</w:t>
      </w:r>
      <w:r>
        <w:rPr>
          <w:b w:val="0"/>
          <w:szCs w:val="24"/>
        </w:rPr>
        <w:t>a Képviselő-testületének</w:t>
      </w:r>
      <w:r w:rsidRPr="001F0ACB">
        <w:rPr>
          <w:b w:val="0"/>
          <w:szCs w:val="24"/>
        </w:rPr>
        <w:t xml:space="preserve"> Településfejlesztési és Vagyongazdálkodási Bizottsága </w:t>
      </w:r>
      <w:r>
        <w:rPr>
          <w:b w:val="0"/>
          <w:szCs w:val="24"/>
        </w:rPr>
        <w:t xml:space="preserve">/ </w:t>
      </w:r>
      <w:r w:rsidRPr="001F0ACB">
        <w:rPr>
          <w:b w:val="0"/>
          <w:szCs w:val="24"/>
        </w:rPr>
        <w:t>Pénzügyi Ellenőrző Bizottsága</w:t>
      </w:r>
      <w:r w:rsidR="000C121A">
        <w:rPr>
          <w:b w:val="0"/>
          <w:szCs w:val="24"/>
        </w:rPr>
        <w:t xml:space="preserve"> </w:t>
      </w:r>
      <w:r w:rsidR="000C121A" w:rsidRPr="000C121A">
        <w:rPr>
          <w:b w:val="0"/>
          <w:szCs w:val="24"/>
        </w:rPr>
        <w:t>/ Közoktatási, Művelődési, Ifjúsági és Sport Bizottság</w:t>
      </w:r>
      <w:r w:rsidR="000C121A">
        <w:rPr>
          <w:b w:val="0"/>
          <w:szCs w:val="24"/>
        </w:rPr>
        <w:t>a</w:t>
      </w:r>
      <w:r w:rsidRPr="001F0ACB">
        <w:rPr>
          <w:b w:val="0"/>
          <w:szCs w:val="24"/>
        </w:rPr>
        <w:t xml:space="preserve"> javasolja a Képviselő-testületnek, hogy</w:t>
      </w:r>
    </w:p>
    <w:p w:rsidR="003270EB" w:rsidRDefault="00DB4A0D" w:rsidP="003270EB">
      <w:pPr>
        <w:pStyle w:val="Szvegtrzs21"/>
        <w:numPr>
          <w:ilvl w:val="0"/>
          <w:numId w:val="1"/>
        </w:numPr>
        <w:spacing w:after="60"/>
        <w:rPr>
          <w:b w:val="0"/>
          <w:szCs w:val="22"/>
        </w:rPr>
      </w:pPr>
      <w:r>
        <w:rPr>
          <w:b w:val="0"/>
          <w:szCs w:val="22"/>
        </w:rPr>
        <w:t>az előterjesztés 1-</w:t>
      </w:r>
      <w:r w:rsidR="00F01E03">
        <w:rPr>
          <w:b w:val="0"/>
          <w:szCs w:val="22"/>
        </w:rPr>
        <w:t>5</w:t>
      </w:r>
      <w:r>
        <w:rPr>
          <w:b w:val="0"/>
          <w:szCs w:val="22"/>
        </w:rPr>
        <w:t xml:space="preserve">. sz. </w:t>
      </w:r>
      <w:r w:rsidR="00483100">
        <w:rPr>
          <w:b w:val="0"/>
          <w:szCs w:val="22"/>
        </w:rPr>
        <w:t>melléklete</w:t>
      </w:r>
      <w:r>
        <w:rPr>
          <w:b w:val="0"/>
          <w:szCs w:val="22"/>
        </w:rPr>
        <w:t>i</w:t>
      </w:r>
      <w:r w:rsidR="00483100">
        <w:rPr>
          <w:b w:val="0"/>
          <w:szCs w:val="22"/>
        </w:rPr>
        <w:t xml:space="preserve"> szerinti eszközöket </w:t>
      </w:r>
      <w:r w:rsidR="0043643F">
        <w:rPr>
          <w:b w:val="0"/>
          <w:szCs w:val="22"/>
        </w:rPr>
        <w:t xml:space="preserve">adja </w:t>
      </w:r>
      <w:r w:rsidR="00483100">
        <w:rPr>
          <w:b w:val="0"/>
          <w:szCs w:val="22"/>
        </w:rPr>
        <w:t>térítésmentesen a BTG Nonprofit Kft. tulajdonába</w:t>
      </w:r>
      <w:r w:rsidR="0043643F">
        <w:rPr>
          <w:b w:val="0"/>
          <w:szCs w:val="22"/>
        </w:rPr>
        <w:t>, köznevelési feladatok ellátásának biztosítása érdekében történő</w:t>
      </w:r>
      <w:r w:rsidR="00483100">
        <w:rPr>
          <w:b w:val="0"/>
          <w:szCs w:val="22"/>
        </w:rPr>
        <w:t xml:space="preserve"> felhasználásra</w:t>
      </w:r>
      <w:r w:rsidR="00A7755B">
        <w:rPr>
          <w:b w:val="0"/>
          <w:szCs w:val="22"/>
        </w:rPr>
        <w:t>, 2016. november 1-jei fordulónappal</w:t>
      </w:r>
      <w:r w:rsidR="00483100">
        <w:rPr>
          <w:b w:val="0"/>
          <w:szCs w:val="22"/>
        </w:rPr>
        <w:t>.</w:t>
      </w:r>
    </w:p>
    <w:p w:rsidR="00483100" w:rsidRDefault="00BA23A0" w:rsidP="003270EB">
      <w:pPr>
        <w:pStyle w:val="Szvegtrzs21"/>
        <w:numPr>
          <w:ilvl w:val="0"/>
          <w:numId w:val="1"/>
        </w:numPr>
        <w:spacing w:after="60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az átadott eszközöket a köznevelési feladatok ellátása érdekében </w:t>
      </w:r>
      <w:r w:rsidR="00A7755B">
        <w:rPr>
          <w:b w:val="0"/>
          <w:szCs w:val="22"/>
        </w:rPr>
        <w:t xml:space="preserve">2016. november 1-jétől határozatlan időre </w:t>
      </w:r>
      <w:r>
        <w:rPr>
          <w:b w:val="0"/>
          <w:szCs w:val="22"/>
        </w:rPr>
        <w:t>vegye bérbe a Kft-től, azzal, hogy az eszközökért fizetendő évenkénti</w:t>
      </w:r>
      <w:r w:rsidR="00E25A78">
        <w:rPr>
          <w:b w:val="0"/>
          <w:szCs w:val="22"/>
        </w:rPr>
        <w:t xml:space="preserve"> bruttó</w:t>
      </w:r>
      <w:r>
        <w:rPr>
          <w:b w:val="0"/>
          <w:szCs w:val="22"/>
        </w:rPr>
        <w:t xml:space="preserve"> bérleti díj az eszközök </w:t>
      </w:r>
      <w:proofErr w:type="spellStart"/>
      <w:r>
        <w:rPr>
          <w:b w:val="0"/>
          <w:szCs w:val="22"/>
        </w:rPr>
        <w:t>átadáskori</w:t>
      </w:r>
      <w:proofErr w:type="spellEnd"/>
      <w:r>
        <w:rPr>
          <w:b w:val="0"/>
          <w:szCs w:val="22"/>
        </w:rPr>
        <w:t xml:space="preserve"> nettó könyv szerinti értékének 1/12 része.</w:t>
      </w:r>
    </w:p>
    <w:p w:rsidR="00DB4A0D" w:rsidRPr="00C7072F" w:rsidRDefault="00DB4A0D" w:rsidP="003270EB">
      <w:pPr>
        <w:pStyle w:val="Szvegtrzs21"/>
        <w:numPr>
          <w:ilvl w:val="0"/>
          <w:numId w:val="1"/>
        </w:numPr>
        <w:spacing w:after="60"/>
        <w:rPr>
          <w:b w:val="0"/>
          <w:szCs w:val="24"/>
        </w:rPr>
      </w:pPr>
      <w:r>
        <w:rPr>
          <w:b w:val="0"/>
          <w:szCs w:val="22"/>
        </w:rPr>
        <w:t xml:space="preserve">2016. évben a 2. pont szerinti bérleti díjak forrását </w:t>
      </w:r>
      <w:r w:rsidR="00C7072F" w:rsidRPr="00C7072F">
        <w:rPr>
          <w:b w:val="0"/>
          <w:szCs w:val="24"/>
        </w:rPr>
        <w:t xml:space="preserve">a </w:t>
      </w:r>
      <w:r w:rsidR="00C7072F" w:rsidRPr="00C7072F">
        <w:rPr>
          <w:b w:val="0"/>
          <w:bCs/>
          <w:szCs w:val="24"/>
        </w:rPr>
        <w:t>Budaörs Város Önkormányzata 2016. évi költségvetéséről szóló 1/2016. (II.26.) önkormányzati rendelet</w:t>
      </w:r>
      <w:r w:rsidR="00C7072F" w:rsidRPr="00C7072F">
        <w:rPr>
          <w:b w:val="0"/>
          <w:szCs w:val="24"/>
        </w:rPr>
        <w:t xml:space="preserve"> (a továbbiakban: költségvetés) terhére </w:t>
      </w:r>
      <w:r w:rsidRPr="00C7072F">
        <w:rPr>
          <w:b w:val="0"/>
          <w:szCs w:val="24"/>
        </w:rPr>
        <w:t>az alábbiak szerint</w:t>
      </w:r>
      <w:r w:rsidR="00C7072F">
        <w:rPr>
          <w:b w:val="0"/>
          <w:szCs w:val="24"/>
        </w:rPr>
        <w:t xml:space="preserve"> biztosítsa</w:t>
      </w:r>
      <w:r w:rsidRPr="00C7072F">
        <w:rPr>
          <w:b w:val="0"/>
          <w:szCs w:val="24"/>
        </w:rPr>
        <w:t>:</w:t>
      </w:r>
    </w:p>
    <w:p w:rsidR="00DB4A0D" w:rsidRPr="00C7072F" w:rsidRDefault="00C7072F" w:rsidP="00C7072F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az 1. sz. Általános Iskola esetében </w:t>
      </w:r>
      <w:r>
        <w:rPr>
          <w:sz w:val="24"/>
          <w:szCs w:val="24"/>
        </w:rPr>
        <w:t xml:space="preserve">bruttó </w:t>
      </w:r>
      <w:r w:rsidR="008A5484">
        <w:rPr>
          <w:sz w:val="24"/>
          <w:szCs w:val="24"/>
        </w:rPr>
        <w:t>52.459</w:t>
      </w:r>
      <w:r>
        <w:rPr>
          <w:sz w:val="24"/>
          <w:szCs w:val="24"/>
        </w:rPr>
        <w:t xml:space="preserve"> Ft-ot </w:t>
      </w:r>
      <w:r w:rsidRPr="00C7072F">
        <w:rPr>
          <w:sz w:val="24"/>
          <w:szCs w:val="24"/>
        </w:rPr>
        <w:t xml:space="preserve">a költségvetés 4/G. melléklete 1.1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terhére,</w:t>
      </w:r>
    </w:p>
    <w:p w:rsidR="00DB4A0D" w:rsidRPr="00C7072F" w:rsidRDefault="00DB4A0D" w:rsidP="00DB4A0D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 </w:t>
      </w:r>
      <w:proofErr w:type="spellStart"/>
      <w:r w:rsidRPr="00C7072F">
        <w:rPr>
          <w:sz w:val="24"/>
          <w:szCs w:val="24"/>
        </w:rPr>
        <w:t>Bleyer</w:t>
      </w:r>
      <w:proofErr w:type="spellEnd"/>
      <w:r w:rsidRPr="00C7072F">
        <w:rPr>
          <w:sz w:val="24"/>
          <w:szCs w:val="24"/>
        </w:rPr>
        <w:t xml:space="preserve"> Jakab Ném</w:t>
      </w:r>
      <w:r w:rsidR="00C7072F">
        <w:rPr>
          <w:sz w:val="24"/>
          <w:szCs w:val="24"/>
        </w:rPr>
        <w:t xml:space="preserve">et Nemzetiségi Általános Iskola </w:t>
      </w:r>
      <w:r w:rsidR="00C7072F" w:rsidRPr="00C7072F">
        <w:rPr>
          <w:sz w:val="24"/>
          <w:szCs w:val="24"/>
        </w:rPr>
        <w:t>esetében</w:t>
      </w:r>
      <w:r w:rsidR="00C7072F">
        <w:rPr>
          <w:sz w:val="24"/>
          <w:szCs w:val="24"/>
        </w:rPr>
        <w:t xml:space="preserve"> bruttó </w:t>
      </w:r>
      <w:r w:rsidR="00631F8C">
        <w:rPr>
          <w:sz w:val="24"/>
          <w:szCs w:val="24"/>
        </w:rPr>
        <w:t>21.227</w:t>
      </w:r>
      <w:r w:rsidR="00C7072F">
        <w:rPr>
          <w:sz w:val="24"/>
          <w:szCs w:val="24"/>
        </w:rPr>
        <w:t xml:space="preserve"> Ft-ot</w:t>
      </w:r>
      <w:r w:rsidR="00C7072F" w:rsidRPr="00C7072F">
        <w:rPr>
          <w:sz w:val="24"/>
          <w:szCs w:val="24"/>
        </w:rPr>
        <w:t xml:space="preserve"> a költségvetés 4/G. melléklete </w:t>
      </w:r>
      <w:r w:rsidR="00C7072F">
        <w:rPr>
          <w:sz w:val="24"/>
          <w:szCs w:val="24"/>
        </w:rPr>
        <w:t>3</w:t>
      </w:r>
      <w:r w:rsidR="00C7072F" w:rsidRPr="00C7072F">
        <w:rPr>
          <w:sz w:val="24"/>
          <w:szCs w:val="24"/>
        </w:rPr>
        <w:t xml:space="preserve">.1 </w:t>
      </w:r>
      <w:r w:rsidR="00C7072F"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="00C7072F" w:rsidRPr="00C7072F">
        <w:rPr>
          <w:sz w:val="24"/>
          <w:szCs w:val="24"/>
        </w:rPr>
        <w:t xml:space="preserve"> </w:t>
      </w:r>
      <w:r w:rsidR="00C7072F">
        <w:rPr>
          <w:sz w:val="24"/>
          <w:szCs w:val="24"/>
        </w:rPr>
        <w:t>sora terhére,</w:t>
      </w:r>
    </w:p>
    <w:p w:rsidR="00DB4A0D" w:rsidRDefault="00DB4A0D" w:rsidP="00DB4A0D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az Illyés Gyula </w:t>
      </w:r>
      <w:r>
        <w:rPr>
          <w:sz w:val="24"/>
          <w:szCs w:val="24"/>
        </w:rPr>
        <w:t>Gimnázium és Közgazdasági Szakközépiskola</w:t>
      </w:r>
      <w:r w:rsidR="00C7072F">
        <w:rPr>
          <w:sz w:val="24"/>
          <w:szCs w:val="24"/>
        </w:rPr>
        <w:t xml:space="preserve"> </w:t>
      </w:r>
      <w:r w:rsidR="00C7072F" w:rsidRPr="00C7072F">
        <w:rPr>
          <w:sz w:val="24"/>
          <w:szCs w:val="24"/>
        </w:rPr>
        <w:t>esetében</w:t>
      </w:r>
      <w:r w:rsidR="004928D4">
        <w:rPr>
          <w:sz w:val="24"/>
          <w:szCs w:val="24"/>
        </w:rPr>
        <w:t xml:space="preserve"> bruttó 72.270 Ft-ot</w:t>
      </w:r>
      <w:r w:rsidR="00C7072F" w:rsidRPr="00C7072F">
        <w:rPr>
          <w:sz w:val="24"/>
          <w:szCs w:val="24"/>
        </w:rPr>
        <w:t xml:space="preserve"> a költségvetés 4/G. melléklete </w:t>
      </w:r>
      <w:r w:rsidR="00C7072F">
        <w:rPr>
          <w:sz w:val="24"/>
          <w:szCs w:val="24"/>
        </w:rPr>
        <w:t>5</w:t>
      </w:r>
      <w:r w:rsidR="00C7072F" w:rsidRPr="00C7072F">
        <w:rPr>
          <w:sz w:val="24"/>
          <w:szCs w:val="24"/>
        </w:rPr>
        <w:t xml:space="preserve">.1 </w:t>
      </w:r>
      <w:r w:rsidR="00C7072F"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="00C7072F" w:rsidRPr="00C7072F">
        <w:rPr>
          <w:sz w:val="24"/>
          <w:szCs w:val="24"/>
        </w:rPr>
        <w:t xml:space="preserve"> </w:t>
      </w:r>
      <w:r w:rsidR="00C7072F">
        <w:rPr>
          <w:sz w:val="24"/>
          <w:szCs w:val="24"/>
        </w:rPr>
        <w:t>sora terhére,</w:t>
      </w:r>
    </w:p>
    <w:p w:rsidR="00DB4A0D" w:rsidRDefault="00DB4A0D" w:rsidP="00DB4A0D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Kesjár</w:t>
      </w:r>
      <w:proofErr w:type="spellEnd"/>
      <w:r>
        <w:rPr>
          <w:sz w:val="24"/>
          <w:szCs w:val="24"/>
        </w:rPr>
        <w:t xml:space="preserve"> Csaba Általános Iskola</w:t>
      </w:r>
      <w:r w:rsidR="00C7072F">
        <w:rPr>
          <w:sz w:val="24"/>
          <w:szCs w:val="24"/>
        </w:rPr>
        <w:t xml:space="preserve"> </w:t>
      </w:r>
      <w:r w:rsidR="00C7072F" w:rsidRPr="00C7072F">
        <w:rPr>
          <w:sz w:val="24"/>
          <w:szCs w:val="24"/>
        </w:rPr>
        <w:t xml:space="preserve">esetében </w:t>
      </w:r>
      <w:r w:rsidR="004928D4">
        <w:rPr>
          <w:sz w:val="24"/>
          <w:szCs w:val="24"/>
        </w:rPr>
        <w:t xml:space="preserve">bruttó 20.604 Ft-ot </w:t>
      </w:r>
      <w:r w:rsidR="00C7072F" w:rsidRPr="00C7072F">
        <w:rPr>
          <w:sz w:val="24"/>
          <w:szCs w:val="24"/>
        </w:rPr>
        <w:t xml:space="preserve">a költségvetés 4/G. melléklete </w:t>
      </w:r>
      <w:r w:rsidR="00C7072F">
        <w:rPr>
          <w:sz w:val="24"/>
          <w:szCs w:val="24"/>
        </w:rPr>
        <w:t>4</w:t>
      </w:r>
      <w:r w:rsidR="00C7072F" w:rsidRPr="00C7072F">
        <w:rPr>
          <w:sz w:val="24"/>
          <w:szCs w:val="24"/>
        </w:rPr>
        <w:t xml:space="preserve">.1 </w:t>
      </w:r>
      <w:r w:rsidR="00C7072F"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="00C7072F" w:rsidRPr="00C7072F">
        <w:rPr>
          <w:sz w:val="24"/>
          <w:szCs w:val="24"/>
        </w:rPr>
        <w:t xml:space="preserve"> </w:t>
      </w:r>
      <w:r w:rsidR="00C7072F">
        <w:rPr>
          <w:sz w:val="24"/>
          <w:szCs w:val="24"/>
        </w:rPr>
        <w:t>sora terhére,</w:t>
      </w:r>
      <w:r>
        <w:rPr>
          <w:sz w:val="24"/>
          <w:szCs w:val="24"/>
        </w:rPr>
        <w:t xml:space="preserve"> valamint</w:t>
      </w:r>
    </w:p>
    <w:p w:rsidR="00DB4A0D" w:rsidRPr="00DB4A0D" w:rsidRDefault="00DB4A0D" w:rsidP="00DB4A0D">
      <w:pPr>
        <w:pStyle w:val="Listaszerbekezds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Herman Ottó Általános Iskola</w:t>
      </w:r>
      <w:r w:rsidR="00C7072F">
        <w:rPr>
          <w:sz w:val="24"/>
          <w:szCs w:val="24"/>
        </w:rPr>
        <w:t xml:space="preserve"> </w:t>
      </w:r>
      <w:r w:rsidR="00C7072F" w:rsidRPr="00C7072F">
        <w:rPr>
          <w:sz w:val="24"/>
          <w:szCs w:val="24"/>
        </w:rPr>
        <w:t xml:space="preserve">esetében </w:t>
      </w:r>
      <w:r w:rsidR="00E25A78">
        <w:rPr>
          <w:sz w:val="24"/>
          <w:szCs w:val="24"/>
        </w:rPr>
        <w:t xml:space="preserve">bruttó 282.344 Ft-ot </w:t>
      </w:r>
      <w:r w:rsidR="00C7072F" w:rsidRPr="00C7072F">
        <w:rPr>
          <w:sz w:val="24"/>
          <w:szCs w:val="24"/>
        </w:rPr>
        <w:t xml:space="preserve">a költségvetés 4/G. melléklete </w:t>
      </w:r>
      <w:r w:rsidR="00C7072F">
        <w:rPr>
          <w:sz w:val="24"/>
          <w:szCs w:val="24"/>
        </w:rPr>
        <w:t>2</w:t>
      </w:r>
      <w:r w:rsidR="00C7072F" w:rsidRPr="00C7072F">
        <w:rPr>
          <w:sz w:val="24"/>
          <w:szCs w:val="24"/>
        </w:rPr>
        <w:t xml:space="preserve">.1 </w:t>
      </w:r>
      <w:r w:rsidR="00C7072F"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="00C7072F" w:rsidRPr="00C7072F">
        <w:rPr>
          <w:sz w:val="24"/>
          <w:szCs w:val="24"/>
        </w:rPr>
        <w:t xml:space="preserve"> </w:t>
      </w:r>
      <w:r w:rsidR="00C7072F">
        <w:rPr>
          <w:sz w:val="24"/>
          <w:szCs w:val="24"/>
        </w:rPr>
        <w:t>sora terhére</w:t>
      </w:r>
      <w:r>
        <w:rPr>
          <w:sz w:val="24"/>
          <w:szCs w:val="24"/>
        </w:rPr>
        <w:t>.</w:t>
      </w:r>
    </w:p>
    <w:p w:rsidR="003270EB" w:rsidRDefault="003270EB" w:rsidP="003270EB">
      <w:pPr>
        <w:pStyle w:val="Szvegtrzs21"/>
        <w:numPr>
          <w:ilvl w:val="0"/>
          <w:numId w:val="1"/>
        </w:numPr>
        <w:spacing w:after="60"/>
        <w:rPr>
          <w:b w:val="0"/>
          <w:szCs w:val="22"/>
        </w:rPr>
      </w:pPr>
      <w:r>
        <w:rPr>
          <w:b w:val="0"/>
          <w:szCs w:val="22"/>
        </w:rPr>
        <w:t>hatalmazza fel a polgármestert a szükséges intézkedések megtételére és a vonatkozó dokumentumok aláírására.</w:t>
      </w:r>
    </w:p>
    <w:p w:rsidR="003270EB" w:rsidRDefault="003270EB" w:rsidP="003270EB">
      <w:pPr>
        <w:autoSpaceDE w:val="0"/>
        <w:autoSpaceDN w:val="0"/>
        <w:spacing w:after="6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>A határozathozatal az S</w:t>
      </w:r>
      <w:r>
        <w:rPr>
          <w:i/>
          <w:sz w:val="24"/>
          <w:szCs w:val="24"/>
        </w:rPr>
        <w:t xml:space="preserve">ZMSZ 60.§ és 37. § (2) bekezdése </w:t>
      </w:r>
      <w:r w:rsidRPr="00186B83">
        <w:rPr>
          <w:i/>
          <w:sz w:val="24"/>
          <w:szCs w:val="24"/>
        </w:rPr>
        <w:t xml:space="preserve">alapján </w:t>
      </w:r>
      <w:r>
        <w:rPr>
          <w:b/>
          <w:bCs/>
          <w:i/>
          <w:sz w:val="24"/>
          <w:szCs w:val="24"/>
        </w:rPr>
        <w:t xml:space="preserve">minősített </w:t>
      </w:r>
      <w:r w:rsidRPr="00186B83">
        <w:rPr>
          <w:b/>
          <w:bCs/>
          <w:i/>
          <w:sz w:val="24"/>
          <w:szCs w:val="24"/>
        </w:rPr>
        <w:t>többséggel</w:t>
      </w:r>
      <w:r w:rsidRPr="00186B83">
        <w:rPr>
          <w:i/>
          <w:sz w:val="24"/>
          <w:szCs w:val="24"/>
        </w:rPr>
        <w:t xml:space="preserve">, valamint az SZMSZ 60. § és 38. § (1) bekezdése alapján </w:t>
      </w:r>
      <w:r w:rsidRPr="00186B83">
        <w:rPr>
          <w:b/>
          <w:bCs/>
          <w:i/>
          <w:sz w:val="24"/>
          <w:szCs w:val="24"/>
        </w:rPr>
        <w:t>nyílt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szavazással</w:t>
      </w:r>
      <w:r w:rsidRPr="00186B83">
        <w:rPr>
          <w:i/>
          <w:sz w:val="24"/>
          <w:szCs w:val="24"/>
        </w:rPr>
        <w:t xml:space="preserve"> történik.</w:t>
      </w:r>
    </w:p>
    <w:p w:rsidR="00583FDD" w:rsidRPr="00D762D5" w:rsidRDefault="00583FDD" w:rsidP="003270EB">
      <w:pPr>
        <w:autoSpaceDE w:val="0"/>
        <w:autoSpaceDN w:val="0"/>
        <w:spacing w:after="60"/>
        <w:jc w:val="both"/>
        <w:rPr>
          <w:sz w:val="24"/>
          <w:szCs w:val="24"/>
        </w:rPr>
      </w:pPr>
    </w:p>
    <w:p w:rsidR="00D762D5" w:rsidRPr="00D762D5" w:rsidRDefault="00D762D5" w:rsidP="003270EB">
      <w:pPr>
        <w:autoSpaceDE w:val="0"/>
        <w:autoSpaceDN w:val="0"/>
        <w:spacing w:after="60"/>
        <w:jc w:val="both"/>
        <w:rPr>
          <w:sz w:val="24"/>
          <w:szCs w:val="24"/>
        </w:rPr>
      </w:pPr>
    </w:p>
    <w:p w:rsidR="003270EB" w:rsidRPr="00A5339F" w:rsidRDefault="003270EB" w:rsidP="003270EB">
      <w:pPr>
        <w:autoSpaceDE w:val="0"/>
        <w:autoSpaceDN w:val="0"/>
        <w:spacing w:after="60"/>
        <w:jc w:val="center"/>
        <w:rPr>
          <w:b/>
          <w:sz w:val="24"/>
          <w:szCs w:val="24"/>
        </w:rPr>
      </w:pPr>
      <w:r w:rsidRPr="00A5339F">
        <w:rPr>
          <w:b/>
          <w:sz w:val="24"/>
          <w:szCs w:val="24"/>
        </w:rPr>
        <w:t>Határozati javasl</w:t>
      </w:r>
      <w:r>
        <w:rPr>
          <w:b/>
          <w:sz w:val="24"/>
          <w:szCs w:val="24"/>
        </w:rPr>
        <w:t>at a Képviselő-testület részére</w:t>
      </w:r>
    </w:p>
    <w:p w:rsidR="003270EB" w:rsidRDefault="003270EB" w:rsidP="003270EB">
      <w:pPr>
        <w:pStyle w:val="Szvegtrzs21"/>
        <w:spacing w:after="60"/>
        <w:rPr>
          <w:b w:val="0"/>
          <w:szCs w:val="22"/>
        </w:rPr>
      </w:pPr>
      <w:r w:rsidRPr="004801FA">
        <w:rPr>
          <w:b w:val="0"/>
          <w:szCs w:val="22"/>
        </w:rPr>
        <w:t xml:space="preserve">Budaörs Város Önkormányzatának Képviselő-testülete </w:t>
      </w:r>
      <w:r>
        <w:rPr>
          <w:b w:val="0"/>
          <w:szCs w:val="22"/>
        </w:rPr>
        <w:t>úgy dönt, hogy</w:t>
      </w:r>
    </w:p>
    <w:p w:rsidR="00067D33" w:rsidRDefault="00067D33" w:rsidP="00067D33">
      <w:pPr>
        <w:pStyle w:val="Szvegtrzs21"/>
        <w:numPr>
          <w:ilvl w:val="0"/>
          <w:numId w:val="4"/>
        </w:numPr>
        <w:spacing w:after="60"/>
        <w:rPr>
          <w:b w:val="0"/>
          <w:szCs w:val="22"/>
        </w:rPr>
      </w:pPr>
      <w:r>
        <w:rPr>
          <w:b w:val="0"/>
          <w:szCs w:val="22"/>
        </w:rPr>
        <w:t>az előterjesztés 1-</w:t>
      </w:r>
      <w:r w:rsidR="00F01E03">
        <w:rPr>
          <w:b w:val="0"/>
          <w:szCs w:val="22"/>
        </w:rPr>
        <w:t>5</w:t>
      </w:r>
      <w:r>
        <w:rPr>
          <w:b w:val="0"/>
          <w:szCs w:val="22"/>
        </w:rPr>
        <w:t>. sz. mellékletei szerinti eszközöket térítésmentesen a BTG Nonprofit Kft. tulajdonába</w:t>
      </w:r>
      <w:r w:rsidR="000E0EDE" w:rsidRPr="000E0EDE">
        <w:rPr>
          <w:b w:val="0"/>
          <w:szCs w:val="22"/>
        </w:rPr>
        <w:t xml:space="preserve"> </w:t>
      </w:r>
      <w:r w:rsidR="000E0EDE">
        <w:rPr>
          <w:b w:val="0"/>
          <w:szCs w:val="22"/>
        </w:rPr>
        <w:t>adja</w:t>
      </w:r>
      <w:r>
        <w:rPr>
          <w:b w:val="0"/>
          <w:szCs w:val="22"/>
        </w:rPr>
        <w:t>, köznevelési feladatok ellátásának biztosítása érdekében történő felhasználásra</w:t>
      </w:r>
      <w:r w:rsidR="00E84CDA">
        <w:rPr>
          <w:b w:val="0"/>
          <w:szCs w:val="22"/>
        </w:rPr>
        <w:t>, 2016. november 1-jei fordulónappal</w:t>
      </w:r>
      <w:r>
        <w:rPr>
          <w:b w:val="0"/>
          <w:szCs w:val="22"/>
        </w:rPr>
        <w:t>.</w:t>
      </w:r>
    </w:p>
    <w:p w:rsidR="00067D33" w:rsidRDefault="00067D33" w:rsidP="00067D33">
      <w:pPr>
        <w:pStyle w:val="Szvegtrzs21"/>
        <w:numPr>
          <w:ilvl w:val="0"/>
          <w:numId w:val="4"/>
        </w:numPr>
        <w:spacing w:after="60"/>
        <w:rPr>
          <w:b w:val="0"/>
          <w:szCs w:val="22"/>
        </w:rPr>
      </w:pPr>
      <w:r>
        <w:rPr>
          <w:b w:val="0"/>
          <w:szCs w:val="22"/>
        </w:rPr>
        <w:t xml:space="preserve">az átadott eszközöket a köznevelési feladatok ellátása érdekében </w:t>
      </w:r>
      <w:r w:rsidR="00E84CDA">
        <w:rPr>
          <w:b w:val="0"/>
          <w:szCs w:val="22"/>
        </w:rPr>
        <w:t xml:space="preserve">2016. november 1-jétől határozatlan időre </w:t>
      </w:r>
      <w:r>
        <w:rPr>
          <w:b w:val="0"/>
          <w:szCs w:val="22"/>
        </w:rPr>
        <w:t xml:space="preserve">bérbe </w:t>
      </w:r>
      <w:r w:rsidR="000E0EDE">
        <w:rPr>
          <w:b w:val="0"/>
          <w:szCs w:val="22"/>
        </w:rPr>
        <w:t xml:space="preserve">veszi </w:t>
      </w:r>
      <w:r>
        <w:rPr>
          <w:b w:val="0"/>
          <w:szCs w:val="22"/>
        </w:rPr>
        <w:t xml:space="preserve">a Kft-től, </w:t>
      </w:r>
      <w:bookmarkStart w:id="0" w:name="_GoBack"/>
      <w:bookmarkEnd w:id="0"/>
      <w:r>
        <w:rPr>
          <w:b w:val="0"/>
          <w:szCs w:val="22"/>
        </w:rPr>
        <w:t xml:space="preserve">azzal, hogy az eszközökért fizetendő évenkénti bruttó bérleti díj az eszközök </w:t>
      </w:r>
      <w:proofErr w:type="spellStart"/>
      <w:r>
        <w:rPr>
          <w:b w:val="0"/>
          <w:szCs w:val="22"/>
        </w:rPr>
        <w:t>átadáskori</w:t>
      </w:r>
      <w:proofErr w:type="spellEnd"/>
      <w:r>
        <w:rPr>
          <w:b w:val="0"/>
          <w:szCs w:val="22"/>
        </w:rPr>
        <w:t xml:space="preserve"> nettó könyv szerinti értékének 1/12 része.</w:t>
      </w:r>
    </w:p>
    <w:p w:rsidR="00067D33" w:rsidRPr="00C7072F" w:rsidRDefault="00067D33" w:rsidP="00067D33">
      <w:pPr>
        <w:pStyle w:val="Szvegtrzs21"/>
        <w:numPr>
          <w:ilvl w:val="0"/>
          <w:numId w:val="4"/>
        </w:numPr>
        <w:spacing w:after="60"/>
        <w:rPr>
          <w:b w:val="0"/>
          <w:szCs w:val="24"/>
        </w:rPr>
      </w:pPr>
      <w:r>
        <w:rPr>
          <w:b w:val="0"/>
          <w:szCs w:val="22"/>
        </w:rPr>
        <w:t xml:space="preserve">2016. évben a 2. pont szerinti bérleti díjak forrását </w:t>
      </w:r>
      <w:r w:rsidRPr="00C7072F">
        <w:rPr>
          <w:b w:val="0"/>
          <w:szCs w:val="24"/>
        </w:rPr>
        <w:t xml:space="preserve">a </w:t>
      </w:r>
      <w:r w:rsidRPr="00C7072F">
        <w:rPr>
          <w:b w:val="0"/>
          <w:bCs/>
          <w:szCs w:val="24"/>
        </w:rPr>
        <w:t>Budaörs Város Önkormányzata 2016. évi költségvetéséről szóló 1/2016. (II.26.) önkormányzati rendelet</w:t>
      </w:r>
      <w:r w:rsidRPr="00C7072F">
        <w:rPr>
          <w:b w:val="0"/>
          <w:szCs w:val="24"/>
        </w:rPr>
        <w:t xml:space="preserve"> (a továbbiakban: költségvetés) terhére az alábbiak szerint</w:t>
      </w:r>
      <w:r w:rsidR="000E0EDE">
        <w:rPr>
          <w:b w:val="0"/>
          <w:szCs w:val="24"/>
        </w:rPr>
        <w:t xml:space="preserve"> biztosítj</w:t>
      </w:r>
      <w:r>
        <w:rPr>
          <w:b w:val="0"/>
          <w:szCs w:val="24"/>
        </w:rPr>
        <w:t>a</w:t>
      </w:r>
      <w:r w:rsidRPr="00C7072F">
        <w:rPr>
          <w:b w:val="0"/>
          <w:szCs w:val="24"/>
        </w:rPr>
        <w:t>:</w:t>
      </w:r>
    </w:p>
    <w:p w:rsidR="00067D33" w:rsidRPr="00C7072F" w:rsidRDefault="00067D33" w:rsidP="00067D33">
      <w:pPr>
        <w:pStyle w:val="Listaszerbekezds"/>
        <w:numPr>
          <w:ilvl w:val="1"/>
          <w:numId w:val="4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az 1. sz. Általános Iskola esetében </w:t>
      </w:r>
      <w:r>
        <w:rPr>
          <w:sz w:val="24"/>
          <w:szCs w:val="24"/>
        </w:rPr>
        <w:t xml:space="preserve">bruttó </w:t>
      </w:r>
      <w:r w:rsidR="008A5484">
        <w:rPr>
          <w:sz w:val="24"/>
          <w:szCs w:val="24"/>
        </w:rPr>
        <w:t xml:space="preserve">52.459 </w:t>
      </w:r>
      <w:r>
        <w:rPr>
          <w:sz w:val="24"/>
          <w:szCs w:val="24"/>
        </w:rPr>
        <w:t xml:space="preserve">Ft-ot </w:t>
      </w:r>
      <w:r w:rsidRPr="00C7072F">
        <w:rPr>
          <w:sz w:val="24"/>
          <w:szCs w:val="24"/>
        </w:rPr>
        <w:t xml:space="preserve">a költségvetés 4/G. melléklete 1.1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terhére,</w:t>
      </w:r>
    </w:p>
    <w:p w:rsidR="00067D33" w:rsidRPr="00C7072F" w:rsidRDefault="00067D33" w:rsidP="00067D33">
      <w:pPr>
        <w:pStyle w:val="Listaszerbekezds"/>
        <w:numPr>
          <w:ilvl w:val="1"/>
          <w:numId w:val="4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 </w:t>
      </w:r>
      <w:proofErr w:type="spellStart"/>
      <w:r w:rsidRPr="00C7072F">
        <w:rPr>
          <w:sz w:val="24"/>
          <w:szCs w:val="24"/>
        </w:rPr>
        <w:t>Bleyer</w:t>
      </w:r>
      <w:proofErr w:type="spellEnd"/>
      <w:r w:rsidRPr="00C7072F">
        <w:rPr>
          <w:sz w:val="24"/>
          <w:szCs w:val="24"/>
        </w:rPr>
        <w:t xml:space="preserve"> Jakab Ném</w:t>
      </w:r>
      <w:r>
        <w:rPr>
          <w:sz w:val="24"/>
          <w:szCs w:val="24"/>
        </w:rPr>
        <w:t xml:space="preserve">et Nemzetiségi Általános Iskola </w:t>
      </w:r>
      <w:r w:rsidRPr="00C7072F">
        <w:rPr>
          <w:sz w:val="24"/>
          <w:szCs w:val="24"/>
        </w:rPr>
        <w:t>esetében</w:t>
      </w:r>
      <w:r>
        <w:rPr>
          <w:sz w:val="24"/>
          <w:szCs w:val="24"/>
        </w:rPr>
        <w:t xml:space="preserve"> bruttó 21.227 Ft-ot</w:t>
      </w:r>
      <w:r w:rsidRPr="00C7072F">
        <w:rPr>
          <w:sz w:val="24"/>
          <w:szCs w:val="24"/>
        </w:rPr>
        <w:t xml:space="preserve"> a költségvetés 4/G. melléklete </w:t>
      </w:r>
      <w:r>
        <w:rPr>
          <w:sz w:val="24"/>
          <w:szCs w:val="24"/>
        </w:rPr>
        <w:t>3</w:t>
      </w:r>
      <w:r w:rsidRPr="00C7072F">
        <w:rPr>
          <w:sz w:val="24"/>
          <w:szCs w:val="24"/>
        </w:rPr>
        <w:t xml:space="preserve">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terhére,</w:t>
      </w:r>
    </w:p>
    <w:p w:rsidR="00067D33" w:rsidRDefault="00067D33" w:rsidP="00067D33">
      <w:pPr>
        <w:pStyle w:val="Listaszerbekezds"/>
        <w:numPr>
          <w:ilvl w:val="1"/>
          <w:numId w:val="4"/>
        </w:numPr>
        <w:jc w:val="both"/>
        <w:rPr>
          <w:sz w:val="24"/>
          <w:szCs w:val="24"/>
        </w:rPr>
      </w:pPr>
      <w:r w:rsidRPr="00C7072F">
        <w:rPr>
          <w:sz w:val="24"/>
          <w:szCs w:val="24"/>
        </w:rPr>
        <w:t xml:space="preserve">az Illyés Gyula </w:t>
      </w:r>
      <w:r>
        <w:rPr>
          <w:sz w:val="24"/>
          <w:szCs w:val="24"/>
        </w:rPr>
        <w:t xml:space="preserve">Gimnázium és Közgazdasági Szakközépiskola </w:t>
      </w:r>
      <w:r w:rsidRPr="00C7072F">
        <w:rPr>
          <w:sz w:val="24"/>
          <w:szCs w:val="24"/>
        </w:rPr>
        <w:t>esetében</w:t>
      </w:r>
      <w:r>
        <w:rPr>
          <w:sz w:val="24"/>
          <w:szCs w:val="24"/>
        </w:rPr>
        <w:t xml:space="preserve"> bruttó 72.270 Ft-ot</w:t>
      </w:r>
      <w:r w:rsidRPr="00C7072F">
        <w:rPr>
          <w:sz w:val="24"/>
          <w:szCs w:val="24"/>
        </w:rPr>
        <w:t xml:space="preserve"> a költségvetés 4/G. melléklete </w:t>
      </w:r>
      <w:r>
        <w:rPr>
          <w:sz w:val="24"/>
          <w:szCs w:val="24"/>
        </w:rPr>
        <w:t>5</w:t>
      </w:r>
      <w:r w:rsidRPr="00C7072F">
        <w:rPr>
          <w:sz w:val="24"/>
          <w:szCs w:val="24"/>
        </w:rPr>
        <w:t xml:space="preserve">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terhére,</w:t>
      </w:r>
    </w:p>
    <w:p w:rsidR="00067D33" w:rsidRDefault="00067D33" w:rsidP="00067D33">
      <w:pPr>
        <w:pStyle w:val="Listaszerbekezds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Kesjár</w:t>
      </w:r>
      <w:proofErr w:type="spellEnd"/>
      <w:r>
        <w:rPr>
          <w:sz w:val="24"/>
          <w:szCs w:val="24"/>
        </w:rPr>
        <w:t xml:space="preserve"> Csaba Általános Iskola </w:t>
      </w:r>
      <w:r w:rsidRPr="00C7072F">
        <w:rPr>
          <w:sz w:val="24"/>
          <w:szCs w:val="24"/>
        </w:rPr>
        <w:t xml:space="preserve">esetében </w:t>
      </w:r>
      <w:r>
        <w:rPr>
          <w:sz w:val="24"/>
          <w:szCs w:val="24"/>
        </w:rPr>
        <w:t xml:space="preserve">bruttó 20.604 Ft-ot </w:t>
      </w:r>
      <w:r w:rsidRPr="00C7072F">
        <w:rPr>
          <w:sz w:val="24"/>
          <w:szCs w:val="24"/>
        </w:rPr>
        <w:t xml:space="preserve">a költségvetés 4/G. melléklete </w:t>
      </w:r>
      <w:r>
        <w:rPr>
          <w:sz w:val="24"/>
          <w:szCs w:val="24"/>
        </w:rPr>
        <w:t>4</w:t>
      </w:r>
      <w:r w:rsidRPr="00C7072F">
        <w:rPr>
          <w:sz w:val="24"/>
          <w:szCs w:val="24"/>
        </w:rPr>
        <w:t xml:space="preserve">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terhére, valamint</w:t>
      </w:r>
    </w:p>
    <w:p w:rsidR="00067D33" w:rsidRPr="00DB4A0D" w:rsidRDefault="00067D33" w:rsidP="00067D33">
      <w:pPr>
        <w:pStyle w:val="Listaszerbekezds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Herman Ottó Általános Iskola </w:t>
      </w:r>
      <w:r w:rsidRPr="00C7072F">
        <w:rPr>
          <w:sz w:val="24"/>
          <w:szCs w:val="24"/>
        </w:rPr>
        <w:t xml:space="preserve">esetében </w:t>
      </w:r>
      <w:r>
        <w:rPr>
          <w:sz w:val="24"/>
          <w:szCs w:val="24"/>
        </w:rPr>
        <w:t xml:space="preserve">bruttó 282.344 Ft-ot </w:t>
      </w:r>
      <w:r w:rsidRPr="00C7072F">
        <w:rPr>
          <w:sz w:val="24"/>
          <w:szCs w:val="24"/>
        </w:rPr>
        <w:t xml:space="preserve">a költségvetés 4/G. melléklete </w:t>
      </w:r>
      <w:r>
        <w:rPr>
          <w:sz w:val="24"/>
          <w:szCs w:val="24"/>
        </w:rPr>
        <w:t>2</w:t>
      </w:r>
      <w:r w:rsidRPr="00C7072F">
        <w:rPr>
          <w:sz w:val="24"/>
          <w:szCs w:val="24"/>
        </w:rPr>
        <w:t xml:space="preserve">.1 </w:t>
      </w:r>
      <w:r w:rsidRPr="00C7072F">
        <w:rPr>
          <w:rFonts w:eastAsiaTheme="minorHAnsi"/>
          <w:sz w:val="24"/>
          <w:szCs w:val="24"/>
          <w:lang w:eastAsia="en-US"/>
        </w:rPr>
        <w:t>Épületüzemeltetéshez kapcsolódó dologi és reprezentációs Áfa kiadások</w:t>
      </w:r>
      <w:r w:rsidRPr="00C7072F">
        <w:rPr>
          <w:sz w:val="24"/>
          <w:szCs w:val="24"/>
        </w:rPr>
        <w:t xml:space="preserve"> </w:t>
      </w:r>
      <w:r>
        <w:rPr>
          <w:sz w:val="24"/>
          <w:szCs w:val="24"/>
        </w:rPr>
        <w:t>sora terhére.</w:t>
      </w:r>
    </w:p>
    <w:p w:rsidR="003270EB" w:rsidRPr="005D5615" w:rsidRDefault="003270EB" w:rsidP="005D5615">
      <w:pPr>
        <w:pStyle w:val="Szvegtrzs21"/>
        <w:numPr>
          <w:ilvl w:val="0"/>
          <w:numId w:val="4"/>
        </w:numPr>
        <w:spacing w:after="60"/>
        <w:rPr>
          <w:b w:val="0"/>
          <w:szCs w:val="22"/>
        </w:rPr>
      </w:pPr>
      <w:r w:rsidRPr="005D5615">
        <w:rPr>
          <w:b w:val="0"/>
          <w:szCs w:val="22"/>
        </w:rPr>
        <w:t>felhatalmazza a polgármestert a szükséges intézkedések megtételére és a vonatkozó dokumentumok aláírására.</w:t>
      </w:r>
    </w:p>
    <w:p w:rsidR="003270EB" w:rsidRPr="00186B83" w:rsidRDefault="003270EB" w:rsidP="003270EB">
      <w:pPr>
        <w:autoSpaceDE w:val="0"/>
        <w:autoSpaceDN w:val="0"/>
        <w:spacing w:after="60"/>
        <w:jc w:val="both"/>
        <w:rPr>
          <w:i/>
          <w:sz w:val="24"/>
          <w:szCs w:val="24"/>
        </w:rPr>
      </w:pPr>
      <w:r w:rsidRPr="00186B83">
        <w:rPr>
          <w:i/>
          <w:sz w:val="24"/>
          <w:szCs w:val="24"/>
        </w:rPr>
        <w:t>A ha</w:t>
      </w:r>
      <w:r>
        <w:rPr>
          <w:i/>
          <w:sz w:val="24"/>
          <w:szCs w:val="24"/>
        </w:rPr>
        <w:t>tározathozatal az SZMSZ 37. § (2</w:t>
      </w:r>
      <w:r w:rsidRPr="00186B83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bekezdése</w:t>
      </w:r>
      <w:r w:rsidRPr="00186B83">
        <w:rPr>
          <w:i/>
          <w:sz w:val="24"/>
          <w:szCs w:val="24"/>
        </w:rPr>
        <w:t xml:space="preserve"> alapján </w:t>
      </w:r>
      <w:r>
        <w:rPr>
          <w:b/>
          <w:bCs/>
          <w:i/>
          <w:sz w:val="24"/>
          <w:szCs w:val="24"/>
        </w:rPr>
        <w:t>minősített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többséggel</w:t>
      </w:r>
      <w:r w:rsidRPr="00186B83">
        <w:rPr>
          <w:i/>
          <w:sz w:val="24"/>
          <w:szCs w:val="24"/>
        </w:rPr>
        <w:t xml:space="preserve">, valamint az SZMSZ 38. § (1) bekezdése alapján </w:t>
      </w:r>
      <w:r w:rsidRPr="00186B83">
        <w:rPr>
          <w:b/>
          <w:bCs/>
          <w:i/>
          <w:sz w:val="24"/>
          <w:szCs w:val="24"/>
        </w:rPr>
        <w:t>nyílt</w:t>
      </w:r>
      <w:r w:rsidRPr="00186B83">
        <w:rPr>
          <w:i/>
          <w:sz w:val="24"/>
          <w:szCs w:val="24"/>
        </w:rPr>
        <w:t xml:space="preserve"> </w:t>
      </w:r>
      <w:r w:rsidRPr="00186B83">
        <w:rPr>
          <w:b/>
          <w:bCs/>
          <w:i/>
          <w:sz w:val="24"/>
          <w:szCs w:val="24"/>
        </w:rPr>
        <w:t>szavazással</w:t>
      </w:r>
      <w:r w:rsidRPr="00186B83">
        <w:rPr>
          <w:i/>
          <w:sz w:val="24"/>
          <w:szCs w:val="24"/>
        </w:rPr>
        <w:t xml:space="preserve"> történik.</w:t>
      </w:r>
    </w:p>
    <w:p w:rsidR="003270EB" w:rsidRPr="00186B83" w:rsidRDefault="003270EB" w:rsidP="003270EB">
      <w:pPr>
        <w:jc w:val="both"/>
        <w:rPr>
          <w:sz w:val="24"/>
          <w:szCs w:val="24"/>
        </w:rPr>
      </w:pPr>
    </w:p>
    <w:p w:rsidR="003270EB" w:rsidRDefault="003270EB" w:rsidP="003270EB">
      <w:pPr>
        <w:tabs>
          <w:tab w:val="left" w:pos="2552"/>
        </w:tabs>
        <w:autoSpaceDE w:val="0"/>
        <w:autoSpaceDN w:val="0"/>
        <w:ind w:left="2552" w:right="-289" w:hanging="2552"/>
        <w:rPr>
          <w:sz w:val="24"/>
          <w:szCs w:val="24"/>
        </w:rPr>
      </w:pPr>
      <w:r w:rsidRPr="00676675">
        <w:rPr>
          <w:b/>
          <w:sz w:val="24"/>
          <w:szCs w:val="24"/>
        </w:rPr>
        <w:t>Határidő:</w:t>
      </w:r>
      <w:r w:rsidR="0043643F">
        <w:rPr>
          <w:sz w:val="24"/>
          <w:szCs w:val="24"/>
        </w:rPr>
        <w:t xml:space="preserve"> </w:t>
      </w:r>
      <w:r w:rsidR="0043643F">
        <w:rPr>
          <w:sz w:val="24"/>
          <w:szCs w:val="24"/>
        </w:rPr>
        <w:tab/>
        <w:t xml:space="preserve">az átadásra és a bérleti szerződés megkötésére: 2016. </w:t>
      </w:r>
      <w:r w:rsidR="009C52C4">
        <w:rPr>
          <w:sz w:val="24"/>
          <w:szCs w:val="24"/>
        </w:rPr>
        <w:t>október</w:t>
      </w:r>
      <w:r w:rsidR="0043643F">
        <w:rPr>
          <w:sz w:val="24"/>
          <w:szCs w:val="24"/>
        </w:rPr>
        <w:t xml:space="preserve"> 31.</w:t>
      </w:r>
    </w:p>
    <w:p w:rsidR="003270EB" w:rsidRPr="00676675" w:rsidRDefault="003270EB" w:rsidP="003270EB">
      <w:pPr>
        <w:tabs>
          <w:tab w:val="left" w:pos="2552"/>
        </w:tabs>
        <w:autoSpaceDE w:val="0"/>
        <w:autoSpaceDN w:val="0"/>
        <w:ind w:right="22"/>
        <w:jc w:val="both"/>
        <w:rPr>
          <w:sz w:val="24"/>
          <w:szCs w:val="24"/>
        </w:rPr>
      </w:pPr>
      <w:r w:rsidRPr="00676675">
        <w:rPr>
          <w:b/>
          <w:sz w:val="24"/>
          <w:szCs w:val="24"/>
        </w:rPr>
        <w:t>Felelős</w:t>
      </w:r>
      <w:r w:rsidRPr="00676675">
        <w:rPr>
          <w:sz w:val="24"/>
          <w:szCs w:val="24"/>
        </w:rPr>
        <w:t xml:space="preserve">: </w:t>
      </w:r>
      <w:r w:rsidRPr="00676675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676675">
        <w:rPr>
          <w:sz w:val="24"/>
          <w:szCs w:val="24"/>
        </w:rPr>
        <w:t>olgármester</w:t>
      </w:r>
    </w:p>
    <w:p w:rsidR="003270EB" w:rsidRPr="00676675" w:rsidRDefault="003270EB" w:rsidP="003270EB">
      <w:pPr>
        <w:tabs>
          <w:tab w:val="left" w:pos="2552"/>
        </w:tabs>
        <w:autoSpaceDE w:val="0"/>
        <w:autoSpaceDN w:val="0"/>
        <w:ind w:left="3969" w:right="22" w:hanging="3969"/>
        <w:jc w:val="both"/>
        <w:rPr>
          <w:sz w:val="24"/>
          <w:szCs w:val="24"/>
        </w:rPr>
      </w:pPr>
      <w:r w:rsidRPr="00676675">
        <w:rPr>
          <w:b/>
          <w:sz w:val="24"/>
          <w:szCs w:val="24"/>
        </w:rPr>
        <w:t>Végrehajtást végzi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Műszaki Ügyosztály</w:t>
      </w:r>
    </w:p>
    <w:p w:rsidR="003270EB" w:rsidRDefault="003270EB" w:rsidP="003270EB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3270EB" w:rsidRPr="001A2002" w:rsidRDefault="003270EB" w:rsidP="003270EB">
      <w:pPr>
        <w:pStyle w:val="Szvegtrzs"/>
      </w:pPr>
      <w:r w:rsidRPr="001A2002">
        <w:t xml:space="preserve">Budaörs, </w:t>
      </w:r>
      <w:r w:rsidR="0007021B">
        <w:t xml:space="preserve">2016. augusztus </w:t>
      </w:r>
      <w:r w:rsidR="00794B72">
        <w:t>31</w:t>
      </w:r>
      <w:r w:rsidR="0007021B">
        <w:t>.</w:t>
      </w:r>
    </w:p>
    <w:p w:rsidR="003270EB" w:rsidRPr="005E469D" w:rsidRDefault="003270EB" w:rsidP="003270EB">
      <w:pPr>
        <w:tabs>
          <w:tab w:val="center" w:pos="6521"/>
        </w:tabs>
        <w:rPr>
          <w:b/>
          <w:sz w:val="24"/>
          <w:szCs w:val="24"/>
        </w:rPr>
      </w:pPr>
      <w:r w:rsidRPr="005E469D">
        <w:rPr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</w:t>
      </w:r>
    </w:p>
    <w:p w:rsidR="003270EB" w:rsidRDefault="003270EB" w:rsidP="003270EB">
      <w:pPr>
        <w:tabs>
          <w:tab w:val="center" w:pos="6521"/>
        </w:tabs>
        <w:rPr>
          <w:b/>
          <w:sz w:val="24"/>
          <w:szCs w:val="24"/>
        </w:rPr>
      </w:pPr>
      <w:r w:rsidRPr="005E469D">
        <w:rPr>
          <w:b/>
          <w:sz w:val="24"/>
          <w:szCs w:val="24"/>
        </w:rPr>
        <w:tab/>
      </w:r>
      <w:proofErr w:type="spellStart"/>
      <w:r w:rsidRPr="005E469D">
        <w:rPr>
          <w:b/>
          <w:sz w:val="24"/>
          <w:szCs w:val="24"/>
        </w:rPr>
        <w:t>Wittinghoff</w:t>
      </w:r>
      <w:proofErr w:type="spellEnd"/>
      <w:r w:rsidRPr="005E469D">
        <w:rPr>
          <w:b/>
          <w:sz w:val="24"/>
          <w:szCs w:val="24"/>
        </w:rPr>
        <w:t xml:space="preserve"> Tamás</w:t>
      </w:r>
    </w:p>
    <w:p w:rsidR="003270EB" w:rsidRDefault="003270EB" w:rsidP="003270EB">
      <w:pPr>
        <w:tabs>
          <w:tab w:val="center" w:pos="652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FC6A76">
        <w:rPr>
          <w:sz w:val="24"/>
          <w:szCs w:val="24"/>
        </w:rPr>
        <w:t>polgármester</w:t>
      </w:r>
      <w:proofErr w:type="gramEnd"/>
    </w:p>
    <w:p w:rsidR="005905CA" w:rsidRDefault="005905CA" w:rsidP="003270EB">
      <w:pPr>
        <w:keepNext/>
        <w:autoSpaceDE w:val="0"/>
        <w:autoSpaceDN w:val="0"/>
        <w:spacing w:after="120"/>
        <w:ind w:right="23"/>
        <w:outlineLvl w:val="1"/>
        <w:rPr>
          <w:sz w:val="24"/>
          <w:szCs w:val="24"/>
          <w:u w:val="single"/>
        </w:rPr>
      </w:pPr>
    </w:p>
    <w:p w:rsidR="003270EB" w:rsidRPr="009975C7" w:rsidRDefault="003270EB" w:rsidP="003270EB">
      <w:pPr>
        <w:keepNext/>
        <w:autoSpaceDE w:val="0"/>
        <w:autoSpaceDN w:val="0"/>
        <w:spacing w:after="120"/>
        <w:ind w:right="23"/>
        <w:outlineLvl w:val="1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Az előterjesztést készítette:</w:t>
      </w:r>
    </w:p>
    <w:p w:rsidR="003270EB" w:rsidRPr="009975C7" w:rsidRDefault="003270EB" w:rsidP="003270EB">
      <w:pPr>
        <w:keepNext/>
        <w:autoSpaceDE w:val="0"/>
        <w:autoSpaceDN w:val="0"/>
        <w:spacing w:after="120"/>
        <w:ind w:right="2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Műszaki Ügyosztály – Városépítési Iroda – </w:t>
      </w:r>
      <w:r w:rsidRPr="009975C7">
        <w:rPr>
          <w:sz w:val="24"/>
          <w:szCs w:val="24"/>
        </w:rPr>
        <w:t>Vagyongazdálkodási Osztály</w:t>
      </w:r>
    </w:p>
    <w:p w:rsidR="003270EB" w:rsidRPr="00902402" w:rsidRDefault="003270EB" w:rsidP="003270EB">
      <w:pPr>
        <w:tabs>
          <w:tab w:val="left" w:pos="1620"/>
          <w:tab w:val="left" w:pos="1701"/>
          <w:tab w:val="left" w:pos="5670"/>
          <w:tab w:val="left" w:leader="dot" w:pos="8505"/>
          <w:tab w:val="left" w:leader="dot" w:pos="9072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Vagyongazdálkodási Osztály</w:t>
      </w:r>
      <w:r>
        <w:rPr>
          <w:sz w:val="24"/>
          <w:szCs w:val="24"/>
        </w:rPr>
        <w:t xml:space="preserve"> </w:t>
      </w:r>
      <w:r w:rsidRPr="00902402">
        <w:rPr>
          <w:sz w:val="24"/>
          <w:szCs w:val="24"/>
        </w:rPr>
        <w:t>vezető</w:t>
      </w:r>
      <w:r>
        <w:rPr>
          <w:sz w:val="24"/>
          <w:szCs w:val="24"/>
        </w:rPr>
        <w:t>je</w:t>
      </w:r>
      <w:r w:rsidRPr="00902402">
        <w:rPr>
          <w:sz w:val="24"/>
          <w:szCs w:val="24"/>
        </w:rPr>
        <w:t>: dr. Benis Péter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270EB" w:rsidRPr="00902402" w:rsidRDefault="003270EB" w:rsidP="003270EB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Városépítési Iroda vezetője: Domahidi Emma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270EB" w:rsidRPr="00902402" w:rsidRDefault="003270EB" w:rsidP="003270EB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 xml:space="preserve">Műszaki Ügyosztály vezetője: </w:t>
      </w:r>
      <w:smartTag w:uri="urn:schemas-microsoft-com:office:smarttags" w:element="PersonName">
        <w:r w:rsidRPr="00902402">
          <w:rPr>
            <w:sz w:val="24"/>
            <w:szCs w:val="24"/>
          </w:rPr>
          <w:t>Lőrincz Mihály</w:t>
        </w:r>
      </w:smartTag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270EB" w:rsidRPr="009975C7" w:rsidRDefault="003270EB" w:rsidP="003270EB">
      <w:pPr>
        <w:tabs>
          <w:tab w:val="left" w:pos="1620"/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Látta:</w:t>
      </w:r>
    </w:p>
    <w:p w:rsidR="0043643F" w:rsidRDefault="0043643F" w:rsidP="003270EB">
      <w:pPr>
        <w:tabs>
          <w:tab w:val="left" w:pos="2552"/>
          <w:tab w:val="left" w:pos="2694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Intézmény-üzemeltetési Osztály vezetője: Nagy Sándor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0EB" w:rsidRPr="00902402" w:rsidRDefault="003270EB" w:rsidP="003270EB">
      <w:pPr>
        <w:tabs>
          <w:tab w:val="left" w:pos="2552"/>
          <w:tab w:val="left" w:pos="2694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Pénzügyi Iroda vezetője: Barta Gáborné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270EB" w:rsidRPr="00902402" w:rsidRDefault="003270EB" w:rsidP="003270EB">
      <w:pPr>
        <w:tabs>
          <w:tab w:val="left" w:pos="1701"/>
          <w:tab w:val="left" w:pos="1843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Polgármesteri Kabinet vezetője: Vágó Csaba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3270EB" w:rsidRPr="009975C7" w:rsidRDefault="003270EB" w:rsidP="003270EB">
      <w:pPr>
        <w:tabs>
          <w:tab w:val="left" w:pos="1701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  <w:u w:val="single"/>
        </w:rPr>
      </w:pPr>
      <w:r w:rsidRPr="009975C7">
        <w:rPr>
          <w:sz w:val="24"/>
          <w:szCs w:val="24"/>
          <w:u w:val="single"/>
        </w:rPr>
        <w:t>Törvényességi felügyelet:</w:t>
      </w:r>
    </w:p>
    <w:p w:rsidR="003270EB" w:rsidRPr="00902402" w:rsidRDefault="003270EB" w:rsidP="003270EB">
      <w:pPr>
        <w:tabs>
          <w:tab w:val="left" w:pos="1418"/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spacing w:after="120"/>
        <w:ind w:right="23"/>
        <w:jc w:val="both"/>
        <w:textAlignment w:val="baseline"/>
        <w:rPr>
          <w:sz w:val="24"/>
          <w:szCs w:val="24"/>
        </w:rPr>
      </w:pPr>
      <w:r w:rsidRPr="00902402">
        <w:rPr>
          <w:sz w:val="24"/>
          <w:szCs w:val="24"/>
        </w:rPr>
        <w:t>Jegyzői Iroda: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p w:rsidR="00BA6126" w:rsidRPr="005947CB" w:rsidRDefault="003270EB" w:rsidP="005947CB">
      <w:pPr>
        <w:tabs>
          <w:tab w:val="left" w:pos="1701"/>
          <w:tab w:val="left" w:pos="5670"/>
          <w:tab w:val="left" w:leader="dot" w:pos="8505"/>
        </w:tabs>
        <w:autoSpaceDE w:val="0"/>
        <w:autoSpaceDN w:val="0"/>
        <w:spacing w:after="120"/>
        <w:ind w:right="23"/>
        <w:rPr>
          <w:sz w:val="24"/>
          <w:szCs w:val="24"/>
        </w:rPr>
      </w:pPr>
      <w:r w:rsidRPr="00902402">
        <w:rPr>
          <w:sz w:val="24"/>
          <w:szCs w:val="24"/>
        </w:rPr>
        <w:t>Jegyző: dr. Bocsi István</w:t>
      </w:r>
      <w:r w:rsidRPr="00902402">
        <w:rPr>
          <w:sz w:val="24"/>
          <w:szCs w:val="24"/>
        </w:rPr>
        <w:tab/>
      </w:r>
      <w:r w:rsidRPr="00902402">
        <w:rPr>
          <w:sz w:val="24"/>
          <w:szCs w:val="24"/>
        </w:rPr>
        <w:tab/>
      </w:r>
    </w:p>
    <w:sectPr w:rsidR="00BA6126" w:rsidRPr="005947CB" w:rsidSect="00742A59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135" w:right="1467" w:bottom="993" w:left="1418" w:header="568" w:footer="72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6B" w:rsidRDefault="00E3306B">
      <w:r>
        <w:separator/>
      </w:r>
    </w:p>
  </w:endnote>
  <w:endnote w:type="continuationSeparator" w:id="0">
    <w:p w:rsidR="00E3306B" w:rsidRDefault="00E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Default="0055252F" w:rsidP="00014E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2AAA" w:rsidRDefault="00E3306B" w:rsidP="00A1746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Default="0055252F" w:rsidP="00014EF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03E9">
      <w:rPr>
        <w:rStyle w:val="Oldalszm"/>
        <w:noProof/>
      </w:rPr>
      <w:t>3</w:t>
    </w:r>
    <w:r>
      <w:rPr>
        <w:rStyle w:val="Oldalszm"/>
      </w:rPr>
      <w:fldChar w:fldCharType="end"/>
    </w:r>
  </w:p>
  <w:p w:rsidR="00472AAA" w:rsidRPr="00F57978" w:rsidRDefault="00E3306B" w:rsidP="00F579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Pr="00FC71F7" w:rsidRDefault="00E3306B" w:rsidP="00FC71F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6B" w:rsidRDefault="00E3306B">
      <w:r>
        <w:separator/>
      </w:r>
    </w:p>
  </w:footnote>
  <w:footnote w:type="continuationSeparator" w:id="0">
    <w:p w:rsidR="00E3306B" w:rsidRDefault="00E3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AAA" w:rsidRPr="00225025" w:rsidRDefault="00E3306B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05C9"/>
    <w:multiLevelType w:val="hybridMultilevel"/>
    <w:tmpl w:val="D21AC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E7"/>
    <w:multiLevelType w:val="hybridMultilevel"/>
    <w:tmpl w:val="BB265166"/>
    <w:lvl w:ilvl="0" w:tplc="3CAE3598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2F72C0"/>
    <w:multiLevelType w:val="hybridMultilevel"/>
    <w:tmpl w:val="BB265166"/>
    <w:lvl w:ilvl="0" w:tplc="3CAE3598">
      <w:start w:val="1"/>
      <w:numFmt w:val="decimal"/>
      <w:lvlText w:val="%1.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691444"/>
    <w:multiLevelType w:val="hybridMultilevel"/>
    <w:tmpl w:val="8648FAAA"/>
    <w:lvl w:ilvl="0" w:tplc="44B2B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90505"/>
    <w:multiLevelType w:val="hybridMultilevel"/>
    <w:tmpl w:val="3998E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B"/>
    <w:rsid w:val="00046140"/>
    <w:rsid w:val="00067D33"/>
    <w:rsid w:val="0007021B"/>
    <w:rsid w:val="000C121A"/>
    <w:rsid w:val="000E0EDE"/>
    <w:rsid w:val="0011137D"/>
    <w:rsid w:val="001D6ECF"/>
    <w:rsid w:val="002079A6"/>
    <w:rsid w:val="00220B37"/>
    <w:rsid w:val="002403E9"/>
    <w:rsid w:val="003270EB"/>
    <w:rsid w:val="0033002E"/>
    <w:rsid w:val="00356E73"/>
    <w:rsid w:val="003A261D"/>
    <w:rsid w:val="003C026E"/>
    <w:rsid w:val="003E4A5F"/>
    <w:rsid w:val="003F3F23"/>
    <w:rsid w:val="003F71E2"/>
    <w:rsid w:val="003F74B9"/>
    <w:rsid w:val="00423A96"/>
    <w:rsid w:val="0043643F"/>
    <w:rsid w:val="00443CA2"/>
    <w:rsid w:val="00483100"/>
    <w:rsid w:val="004928D4"/>
    <w:rsid w:val="00494024"/>
    <w:rsid w:val="004C4C7B"/>
    <w:rsid w:val="004C4DE1"/>
    <w:rsid w:val="005474A0"/>
    <w:rsid w:val="0055252F"/>
    <w:rsid w:val="00553691"/>
    <w:rsid w:val="005736EC"/>
    <w:rsid w:val="00583FDD"/>
    <w:rsid w:val="005905CA"/>
    <w:rsid w:val="005947CB"/>
    <w:rsid w:val="005B2E49"/>
    <w:rsid w:val="005C3B34"/>
    <w:rsid w:val="005D5615"/>
    <w:rsid w:val="00610E87"/>
    <w:rsid w:val="00631F8C"/>
    <w:rsid w:val="006B2127"/>
    <w:rsid w:val="006F3588"/>
    <w:rsid w:val="006F5395"/>
    <w:rsid w:val="00722B58"/>
    <w:rsid w:val="00742A59"/>
    <w:rsid w:val="00777D1F"/>
    <w:rsid w:val="00794B72"/>
    <w:rsid w:val="007B1B4E"/>
    <w:rsid w:val="007B7C04"/>
    <w:rsid w:val="007C0759"/>
    <w:rsid w:val="00871611"/>
    <w:rsid w:val="008A5484"/>
    <w:rsid w:val="0096386A"/>
    <w:rsid w:val="009C52C4"/>
    <w:rsid w:val="00A1713B"/>
    <w:rsid w:val="00A26905"/>
    <w:rsid w:val="00A7755B"/>
    <w:rsid w:val="00B11814"/>
    <w:rsid w:val="00BA23A0"/>
    <w:rsid w:val="00BA6126"/>
    <w:rsid w:val="00C57AF6"/>
    <w:rsid w:val="00C62D5F"/>
    <w:rsid w:val="00C7072F"/>
    <w:rsid w:val="00C82030"/>
    <w:rsid w:val="00CF734B"/>
    <w:rsid w:val="00D31194"/>
    <w:rsid w:val="00D3289B"/>
    <w:rsid w:val="00D345E7"/>
    <w:rsid w:val="00D762D5"/>
    <w:rsid w:val="00D92818"/>
    <w:rsid w:val="00DB4A0D"/>
    <w:rsid w:val="00DC64AF"/>
    <w:rsid w:val="00DC6A37"/>
    <w:rsid w:val="00DC6E3D"/>
    <w:rsid w:val="00E25A78"/>
    <w:rsid w:val="00E3306B"/>
    <w:rsid w:val="00E53135"/>
    <w:rsid w:val="00E84CDA"/>
    <w:rsid w:val="00E90547"/>
    <w:rsid w:val="00F01E03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A6FD-C0D9-4BD3-85B2-6D08118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70E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270E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3270EB"/>
    <w:pPr>
      <w:jc w:val="both"/>
    </w:pPr>
    <w:rPr>
      <w:b/>
      <w:sz w:val="24"/>
    </w:rPr>
  </w:style>
  <w:style w:type="paragraph" w:styleId="llb">
    <w:name w:val="footer"/>
    <w:basedOn w:val="Norml"/>
    <w:link w:val="llbChar"/>
    <w:uiPriority w:val="99"/>
    <w:rsid w:val="003270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70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270EB"/>
  </w:style>
  <w:style w:type="paragraph" w:styleId="Cm">
    <w:name w:val="Title"/>
    <w:basedOn w:val="Norml"/>
    <w:link w:val="CmChar"/>
    <w:qFormat/>
    <w:rsid w:val="003270EB"/>
    <w:pPr>
      <w:autoSpaceDE w:val="0"/>
      <w:autoSpaceDN w:val="0"/>
      <w:jc w:val="center"/>
    </w:pPr>
    <w:rPr>
      <w:b/>
      <w:bCs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3270EB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customStyle="1" w:styleId="Default">
    <w:name w:val="Default"/>
    <w:rsid w:val="0032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0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030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D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858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Benis Péter</dc:creator>
  <cp:keywords/>
  <dc:description/>
  <cp:lastModifiedBy>dr. Benis Péter</cp:lastModifiedBy>
  <cp:revision>24</cp:revision>
  <cp:lastPrinted>2016-08-29T10:40:00Z</cp:lastPrinted>
  <dcterms:created xsi:type="dcterms:W3CDTF">2016-08-31T12:02:00Z</dcterms:created>
  <dcterms:modified xsi:type="dcterms:W3CDTF">2016-09-05T15:29:00Z</dcterms:modified>
</cp:coreProperties>
</file>