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EB" w:rsidRPr="005E469D" w:rsidRDefault="001A5248" w:rsidP="003270EB">
      <w:pPr>
        <w:pStyle w:val="Cm"/>
        <w:rPr>
          <w:sz w:val="24"/>
        </w:rPr>
      </w:pPr>
      <w:r>
        <w:rPr>
          <w:sz w:val="24"/>
          <w:lang w:val="hu-HU"/>
        </w:rPr>
        <w:t>0</w:t>
      </w:r>
      <w:r w:rsidR="003270EB" w:rsidRPr="005E469D">
        <w:rPr>
          <w:sz w:val="24"/>
        </w:rPr>
        <w:t>Budaörs Város Önkormányzat</w:t>
      </w:r>
      <w:r w:rsidR="003270EB">
        <w:rPr>
          <w:sz w:val="24"/>
        </w:rPr>
        <w:t>a</w:t>
      </w:r>
    </w:p>
    <w:p w:rsidR="003270EB" w:rsidRDefault="003270EB" w:rsidP="003270EB">
      <w:pPr>
        <w:pStyle w:val="Cm"/>
        <w:rPr>
          <w:sz w:val="24"/>
        </w:rPr>
      </w:pPr>
      <w:r>
        <w:rPr>
          <w:sz w:val="24"/>
        </w:rPr>
        <w:t>Polgármesterének</w:t>
      </w:r>
    </w:p>
    <w:p w:rsidR="003270EB" w:rsidRPr="00E346E2" w:rsidRDefault="003270EB" w:rsidP="003270EB">
      <w:pPr>
        <w:pStyle w:val="Cm"/>
        <w:spacing w:before="120" w:after="120"/>
        <w:rPr>
          <w:sz w:val="24"/>
          <w:u w:val="single"/>
        </w:rPr>
      </w:pPr>
      <w:r w:rsidRPr="00E346E2">
        <w:rPr>
          <w:sz w:val="24"/>
          <w:u w:val="single"/>
        </w:rPr>
        <w:t>ELŐTERJESZTÉSE</w:t>
      </w:r>
    </w:p>
    <w:p w:rsidR="00843BA1" w:rsidRDefault="00843BA1" w:rsidP="006908E4">
      <w:pPr>
        <w:ind w:right="22"/>
        <w:jc w:val="center"/>
        <w:rPr>
          <w:b/>
          <w:bCs/>
          <w:sz w:val="24"/>
          <w:szCs w:val="24"/>
        </w:rPr>
      </w:pPr>
    </w:p>
    <w:p w:rsidR="006908E4" w:rsidRPr="00465CB2" w:rsidRDefault="006908E4" w:rsidP="006908E4">
      <w:pPr>
        <w:ind w:right="22"/>
        <w:jc w:val="center"/>
        <w:rPr>
          <w:b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Településfejlesztési és Vagyongazdálkodási Bizottság </w:t>
      </w:r>
      <w:r w:rsidR="006E1735">
        <w:rPr>
          <w:b/>
          <w:sz w:val="24"/>
        </w:rPr>
        <w:t>2018</w:t>
      </w:r>
      <w:r w:rsidRPr="00465CB2">
        <w:rPr>
          <w:b/>
          <w:sz w:val="24"/>
        </w:rPr>
        <w:t>.</w:t>
      </w:r>
      <w:r w:rsidR="006E1735">
        <w:rPr>
          <w:b/>
          <w:sz w:val="24"/>
        </w:rPr>
        <w:t xml:space="preserve"> április</w:t>
      </w:r>
      <w:r>
        <w:rPr>
          <w:b/>
          <w:sz w:val="24"/>
        </w:rPr>
        <w:t xml:space="preserve"> </w:t>
      </w:r>
      <w:r w:rsidR="006E1735">
        <w:rPr>
          <w:b/>
          <w:sz w:val="24"/>
        </w:rPr>
        <w:t>16</w:t>
      </w:r>
      <w:r>
        <w:rPr>
          <w:b/>
          <w:sz w:val="24"/>
        </w:rPr>
        <w:t>-</w:t>
      </w:r>
      <w:r w:rsidR="006E1735">
        <w:rPr>
          <w:b/>
          <w:sz w:val="24"/>
        </w:rPr>
        <w:t>a</w:t>
      </w:r>
      <w:r>
        <w:rPr>
          <w:b/>
          <w:sz w:val="24"/>
        </w:rPr>
        <w:t>i</w:t>
      </w:r>
    </w:p>
    <w:p w:rsidR="00843BA1" w:rsidRDefault="006908E4" w:rsidP="00843BA1">
      <w:pPr>
        <w:jc w:val="center"/>
        <w:rPr>
          <w:b/>
          <w:sz w:val="24"/>
          <w:szCs w:val="24"/>
        </w:rPr>
      </w:pPr>
      <w:proofErr w:type="gramStart"/>
      <w:r w:rsidRPr="00F9101B">
        <w:rPr>
          <w:b/>
          <w:sz w:val="24"/>
          <w:szCs w:val="24"/>
        </w:rPr>
        <w:t>a</w:t>
      </w:r>
      <w:proofErr w:type="gramEnd"/>
      <w:r w:rsidRPr="00F9101B">
        <w:rPr>
          <w:b/>
          <w:sz w:val="24"/>
          <w:szCs w:val="24"/>
        </w:rPr>
        <w:t xml:space="preserve"> P</w:t>
      </w:r>
      <w:r w:rsidR="006E1735">
        <w:rPr>
          <w:b/>
          <w:sz w:val="24"/>
          <w:szCs w:val="24"/>
        </w:rPr>
        <w:t>énzügyi Ellenőrző Bizottság 2018</w:t>
      </w:r>
      <w:r w:rsidRPr="00F9101B">
        <w:rPr>
          <w:b/>
          <w:sz w:val="24"/>
          <w:szCs w:val="24"/>
        </w:rPr>
        <w:t xml:space="preserve">. </w:t>
      </w:r>
      <w:r w:rsidR="006E1735">
        <w:rPr>
          <w:b/>
          <w:sz w:val="24"/>
          <w:szCs w:val="24"/>
        </w:rPr>
        <w:t>április 18-a</w:t>
      </w:r>
      <w:r w:rsidRPr="00F9101B">
        <w:rPr>
          <w:b/>
          <w:sz w:val="24"/>
          <w:szCs w:val="24"/>
        </w:rPr>
        <w:t>i,</w:t>
      </w:r>
    </w:p>
    <w:p w:rsidR="006908E4" w:rsidRDefault="00843BA1" w:rsidP="006908E4">
      <w:pPr>
        <w:jc w:val="center"/>
        <w:rPr>
          <w:b/>
          <w:sz w:val="24"/>
          <w:szCs w:val="24"/>
        </w:rPr>
      </w:pPr>
      <w:r w:rsidRPr="00843BA1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az</w:t>
      </w:r>
      <w:proofErr w:type="gramEnd"/>
      <w:r>
        <w:rPr>
          <w:b/>
          <w:sz w:val="24"/>
          <w:szCs w:val="24"/>
        </w:rPr>
        <w:t xml:space="preserve"> Ügyrendi </w:t>
      </w:r>
      <w:r w:rsidRPr="00DC6E3D">
        <w:rPr>
          <w:b/>
          <w:sz w:val="24"/>
          <w:szCs w:val="24"/>
        </w:rPr>
        <w:t>Bizottság</w:t>
      </w:r>
      <w:r w:rsidR="006E1735">
        <w:rPr>
          <w:b/>
          <w:sz w:val="24"/>
          <w:szCs w:val="24"/>
        </w:rPr>
        <w:t xml:space="preserve"> 2018</w:t>
      </w:r>
      <w:r w:rsidRPr="00F9101B">
        <w:rPr>
          <w:b/>
          <w:sz w:val="24"/>
          <w:szCs w:val="24"/>
        </w:rPr>
        <w:t xml:space="preserve">. </w:t>
      </w:r>
      <w:r w:rsidR="006E1735">
        <w:rPr>
          <w:b/>
          <w:sz w:val="24"/>
        </w:rPr>
        <w:t xml:space="preserve">április </w:t>
      </w:r>
      <w:r>
        <w:rPr>
          <w:b/>
          <w:sz w:val="24"/>
        </w:rPr>
        <w:t>2</w:t>
      </w:r>
      <w:r w:rsidR="006E1735">
        <w:rPr>
          <w:b/>
          <w:sz w:val="24"/>
        </w:rPr>
        <w:t>3</w:t>
      </w:r>
      <w:r w:rsidR="006E1735">
        <w:rPr>
          <w:b/>
          <w:sz w:val="24"/>
          <w:szCs w:val="24"/>
        </w:rPr>
        <w:t>-a</w:t>
      </w:r>
      <w:r w:rsidRPr="00F9101B">
        <w:rPr>
          <w:b/>
          <w:sz w:val="24"/>
          <w:szCs w:val="24"/>
        </w:rPr>
        <w:t>i,</w:t>
      </w:r>
    </w:p>
    <w:p w:rsidR="006908E4" w:rsidRPr="002F306A" w:rsidRDefault="006908E4" w:rsidP="006908E4">
      <w:pPr>
        <w:jc w:val="center"/>
        <w:rPr>
          <w:bCs/>
          <w:sz w:val="24"/>
          <w:szCs w:val="24"/>
        </w:rPr>
      </w:pPr>
      <w:proofErr w:type="gramStart"/>
      <w:r w:rsidRPr="00F9101B">
        <w:rPr>
          <w:b/>
          <w:sz w:val="24"/>
          <w:szCs w:val="24"/>
        </w:rPr>
        <w:t>és</w:t>
      </w:r>
      <w:proofErr w:type="gramEnd"/>
      <w:r w:rsidRPr="00F9101B">
        <w:rPr>
          <w:b/>
          <w:sz w:val="24"/>
          <w:szCs w:val="24"/>
        </w:rPr>
        <w:t xml:space="preserve"> a Képviselő-testület 201</w:t>
      </w:r>
      <w:r w:rsidR="006E1735">
        <w:rPr>
          <w:b/>
          <w:sz w:val="24"/>
          <w:szCs w:val="24"/>
        </w:rPr>
        <w:t>8</w:t>
      </w:r>
      <w:r w:rsidRPr="00F9101B">
        <w:rPr>
          <w:b/>
          <w:sz w:val="24"/>
          <w:szCs w:val="24"/>
        </w:rPr>
        <w:t xml:space="preserve">. </w:t>
      </w:r>
      <w:r w:rsidR="006E1735">
        <w:rPr>
          <w:b/>
          <w:sz w:val="24"/>
        </w:rPr>
        <w:t>április 25-</w:t>
      </w:r>
      <w:r>
        <w:rPr>
          <w:b/>
          <w:sz w:val="24"/>
          <w:szCs w:val="24"/>
        </w:rPr>
        <w:t>e</w:t>
      </w:r>
      <w:r w:rsidRPr="00F9101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ülésé</w:t>
      </w:r>
      <w:r w:rsidRPr="00F9101B">
        <w:rPr>
          <w:b/>
          <w:sz w:val="24"/>
          <w:szCs w:val="24"/>
        </w:rPr>
        <w:t>re</w:t>
      </w:r>
    </w:p>
    <w:p w:rsidR="003270EB" w:rsidRPr="00393944" w:rsidRDefault="003270EB" w:rsidP="003270EB">
      <w:pPr>
        <w:jc w:val="center"/>
        <w:rPr>
          <w:bCs/>
          <w:sz w:val="24"/>
          <w:szCs w:val="24"/>
        </w:rPr>
      </w:pPr>
    </w:p>
    <w:p w:rsidR="003270EB" w:rsidRPr="00393944" w:rsidRDefault="003270EB" w:rsidP="003270EB">
      <w:pPr>
        <w:jc w:val="center"/>
        <w:rPr>
          <w:sz w:val="24"/>
          <w:szCs w:val="24"/>
        </w:rPr>
      </w:pPr>
    </w:p>
    <w:p w:rsidR="003270EB" w:rsidRPr="00225025" w:rsidRDefault="003270EB" w:rsidP="003270EB">
      <w:pPr>
        <w:jc w:val="right"/>
        <w:rPr>
          <w:b/>
          <w:sz w:val="22"/>
          <w:szCs w:val="22"/>
        </w:rPr>
      </w:pPr>
      <w:r w:rsidRPr="00225025">
        <w:rPr>
          <w:sz w:val="22"/>
          <w:szCs w:val="22"/>
        </w:rPr>
        <w:t>Ügyiratszám: IX</w:t>
      </w:r>
      <w:proofErr w:type="gramStart"/>
      <w:r w:rsidRPr="00225025">
        <w:rPr>
          <w:sz w:val="22"/>
          <w:szCs w:val="22"/>
        </w:rPr>
        <w:t>/</w:t>
      </w:r>
      <w:r w:rsidR="006E1735">
        <w:rPr>
          <w:sz w:val="22"/>
          <w:szCs w:val="22"/>
        </w:rPr>
        <w:t xml:space="preserve">         /</w:t>
      </w:r>
      <w:proofErr w:type="gramEnd"/>
      <w:r w:rsidR="006E1735">
        <w:rPr>
          <w:sz w:val="22"/>
          <w:szCs w:val="22"/>
        </w:rPr>
        <w:t>2018</w:t>
      </w:r>
    </w:p>
    <w:p w:rsidR="003270EB" w:rsidRPr="006F4202" w:rsidRDefault="003270EB" w:rsidP="00AD743D">
      <w:pPr>
        <w:rPr>
          <w:sz w:val="24"/>
          <w:szCs w:val="24"/>
        </w:rPr>
      </w:pPr>
    </w:p>
    <w:p w:rsidR="00217C6D" w:rsidRPr="00217C6D" w:rsidRDefault="003270EB" w:rsidP="00AD743D">
      <w:pPr>
        <w:shd w:val="clear" w:color="auto" w:fill="FFFFFF"/>
        <w:ind w:left="1134" w:hanging="1134"/>
        <w:jc w:val="both"/>
        <w:rPr>
          <w:sz w:val="24"/>
          <w:szCs w:val="24"/>
        </w:rPr>
      </w:pPr>
      <w:r w:rsidRPr="00217C6D">
        <w:rPr>
          <w:b/>
          <w:sz w:val="24"/>
          <w:szCs w:val="24"/>
        </w:rPr>
        <w:t>Tárgy:</w:t>
      </w:r>
      <w:r w:rsidRPr="00217C6D">
        <w:rPr>
          <w:b/>
          <w:sz w:val="24"/>
          <w:szCs w:val="24"/>
        </w:rPr>
        <w:tab/>
      </w:r>
      <w:r w:rsidR="00217C6D" w:rsidRPr="00217C6D">
        <w:rPr>
          <w:sz w:val="24"/>
        </w:rPr>
        <w:t>Javaslat az önkormányzat vagyonáról szóló 20/2016. (V.27.) számú és Budaörs Város Önkormányzatának Szervezeti és Működési Szabályzatáról szóló 36/2010.(XI.12.) számú önkormányzati rendeleteinek módosítására</w:t>
      </w:r>
    </w:p>
    <w:p w:rsidR="003270EB" w:rsidRPr="00186B83" w:rsidRDefault="003270EB" w:rsidP="00AD743D">
      <w:pPr>
        <w:shd w:val="clear" w:color="auto" w:fill="FFFFFF"/>
        <w:ind w:left="1276" w:hanging="1276"/>
        <w:jc w:val="both"/>
        <w:rPr>
          <w:sz w:val="24"/>
          <w:szCs w:val="24"/>
        </w:rPr>
      </w:pPr>
    </w:p>
    <w:p w:rsidR="003270EB" w:rsidRPr="00186B83" w:rsidRDefault="003270EB" w:rsidP="00AD743D">
      <w:pPr>
        <w:autoSpaceDE w:val="0"/>
        <w:autoSpaceDN w:val="0"/>
        <w:ind w:left="284" w:right="-110"/>
        <w:jc w:val="both"/>
        <w:rPr>
          <w:i/>
          <w:sz w:val="24"/>
          <w:szCs w:val="24"/>
        </w:rPr>
      </w:pPr>
      <w:r w:rsidRPr="00186B83">
        <w:rPr>
          <w:i/>
          <w:sz w:val="24"/>
          <w:szCs w:val="24"/>
        </w:rPr>
        <w:t xml:space="preserve">Az előterjesztés tárgyalása a Magyarország helyi önkormányzatairól szóló 2011. évi CLXXXIX. törvény (a továbbiakban: </w:t>
      </w:r>
      <w:proofErr w:type="spellStart"/>
      <w:r w:rsidRPr="00186B83">
        <w:rPr>
          <w:i/>
          <w:sz w:val="24"/>
          <w:szCs w:val="24"/>
        </w:rPr>
        <w:t>Mötv</w:t>
      </w:r>
      <w:proofErr w:type="spellEnd"/>
      <w:r w:rsidRPr="00186B83">
        <w:rPr>
          <w:i/>
          <w:sz w:val="24"/>
          <w:szCs w:val="24"/>
        </w:rPr>
        <w:t xml:space="preserve">.) 46. § (1) bekezdése és a Budaörs Város Önkormányzatának Szervezeti és Működési Szabályzatáról szóló 36/2010. (XI.12.) ÖKT rendelet (a továbbiakban: SZMSZ) 18. § (1) bekezdése alapján </w:t>
      </w:r>
      <w:r w:rsidRPr="00186B83">
        <w:rPr>
          <w:b/>
          <w:i/>
          <w:sz w:val="24"/>
          <w:szCs w:val="24"/>
        </w:rPr>
        <w:t>nyílt ülésen</w:t>
      </w:r>
      <w:r w:rsidRPr="00186B83">
        <w:rPr>
          <w:i/>
          <w:sz w:val="24"/>
          <w:szCs w:val="24"/>
        </w:rPr>
        <w:t xml:space="preserve"> történik.</w:t>
      </w:r>
    </w:p>
    <w:p w:rsidR="00D92026" w:rsidRPr="00360972" w:rsidRDefault="00D92026" w:rsidP="00AD743D">
      <w:pPr>
        <w:rPr>
          <w:sz w:val="24"/>
          <w:szCs w:val="24"/>
        </w:rPr>
      </w:pPr>
    </w:p>
    <w:p w:rsidR="003270EB" w:rsidRPr="00F32EBD" w:rsidRDefault="003270EB" w:rsidP="00AD743D">
      <w:pPr>
        <w:rPr>
          <w:sz w:val="24"/>
          <w:szCs w:val="24"/>
        </w:rPr>
      </w:pPr>
    </w:p>
    <w:p w:rsidR="003270EB" w:rsidRPr="00F32EBD" w:rsidRDefault="003270EB" w:rsidP="00AD743D">
      <w:pPr>
        <w:tabs>
          <w:tab w:val="center" w:pos="4701"/>
        </w:tabs>
        <w:rPr>
          <w:b/>
          <w:sz w:val="24"/>
          <w:szCs w:val="24"/>
        </w:rPr>
      </w:pPr>
      <w:r w:rsidRPr="00F32EBD">
        <w:rPr>
          <w:b/>
          <w:sz w:val="24"/>
          <w:szCs w:val="24"/>
        </w:rPr>
        <w:t>Tisztelt Bizottságok!</w:t>
      </w:r>
    </w:p>
    <w:p w:rsidR="003270EB" w:rsidRPr="00F32EBD" w:rsidRDefault="003270EB" w:rsidP="00AD743D">
      <w:pPr>
        <w:tabs>
          <w:tab w:val="center" w:pos="4701"/>
        </w:tabs>
        <w:rPr>
          <w:b/>
          <w:sz w:val="24"/>
          <w:szCs w:val="24"/>
        </w:rPr>
      </w:pPr>
      <w:r w:rsidRPr="00F32EBD">
        <w:rPr>
          <w:b/>
          <w:sz w:val="24"/>
          <w:szCs w:val="24"/>
        </w:rPr>
        <w:t>Tisztelt Képviselő-testület!</w:t>
      </w:r>
    </w:p>
    <w:p w:rsidR="003270EB" w:rsidRPr="00F32EBD" w:rsidRDefault="003270EB" w:rsidP="00AD743D">
      <w:pPr>
        <w:jc w:val="both"/>
        <w:rPr>
          <w:sz w:val="24"/>
          <w:szCs w:val="24"/>
        </w:rPr>
      </w:pPr>
    </w:p>
    <w:p w:rsidR="00322D0D" w:rsidRDefault="00D92026" w:rsidP="00AD743D">
      <w:pPr>
        <w:jc w:val="both"/>
        <w:rPr>
          <w:sz w:val="24"/>
          <w:szCs w:val="24"/>
        </w:rPr>
      </w:pPr>
      <w:r>
        <w:rPr>
          <w:sz w:val="24"/>
          <w:szCs w:val="24"/>
        </w:rPr>
        <w:t>2016</w:t>
      </w:r>
      <w:r w:rsidRPr="00D92026">
        <w:rPr>
          <w:sz w:val="24"/>
          <w:szCs w:val="24"/>
        </w:rPr>
        <w:t xml:space="preserve">. május 27-ei ülésén a Képviselő-testület megalkotta </w:t>
      </w:r>
      <w:r w:rsidRPr="00C7137F">
        <w:rPr>
          <w:sz w:val="24"/>
          <w:szCs w:val="24"/>
        </w:rPr>
        <w:t>az Önkormányzat vagyonáról szóló 20/2016. (V</w:t>
      </w:r>
      <w:r w:rsidR="00322D0D">
        <w:rPr>
          <w:sz w:val="24"/>
          <w:szCs w:val="24"/>
        </w:rPr>
        <w:t>.27.) önkormányzati rendeletet.</w:t>
      </w:r>
      <w:r w:rsidR="00AD743D">
        <w:rPr>
          <w:sz w:val="24"/>
          <w:szCs w:val="24"/>
        </w:rPr>
        <w:t xml:space="preserve"> /A továbbiakban: Vagyonrendelet./</w:t>
      </w:r>
    </w:p>
    <w:p w:rsidR="00AD743D" w:rsidRDefault="00AD743D" w:rsidP="00AD743D">
      <w:pPr>
        <w:jc w:val="both"/>
        <w:rPr>
          <w:sz w:val="24"/>
          <w:szCs w:val="24"/>
        </w:rPr>
      </w:pPr>
    </w:p>
    <w:p w:rsidR="00B735E8" w:rsidRDefault="00AD743D" w:rsidP="00AD74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 bíróság által az Önkormányzat javára jogerősen megítélt fizetési kötelezettség részletekben történő teljesítése iránti kérelem kapcsán felmerült a jogszabály pontosításának, kiegészítésének az igénye. </w:t>
      </w:r>
      <w:r w:rsidR="00B735E8">
        <w:rPr>
          <w:sz w:val="24"/>
          <w:szCs w:val="24"/>
        </w:rPr>
        <w:t>Az Önkormányzatot megillető követelés elengedésére vonatkozó szabályokon kívül s</w:t>
      </w:r>
      <w:r>
        <w:rPr>
          <w:sz w:val="24"/>
          <w:szCs w:val="24"/>
        </w:rPr>
        <w:t xml:space="preserve">em a Vagyonrendelet, sem Budaörs Város Önkormányzatának Szervezeti és Működési Szabályzatáról szó 36/2010.(XI.12.) számú önkormányzati rendelete – a továbbiakban: SZMSZ - nem tartalmaz </w:t>
      </w:r>
      <w:r w:rsidR="00B735E8">
        <w:rPr>
          <w:sz w:val="24"/>
          <w:szCs w:val="24"/>
        </w:rPr>
        <w:t>olyan rendelkezést, amely az egyes követelések részletekben történő megfizetése tárgyában, illetve egyéb vonatkozásban kötendő megállapodás</w:t>
      </w:r>
      <w:r w:rsidR="00364414">
        <w:rPr>
          <w:sz w:val="24"/>
          <w:szCs w:val="24"/>
        </w:rPr>
        <w:t xml:space="preserve"> jóváhagyására vonatkozó döntési hatáskör átruházásáról rendelkezne.</w:t>
      </w:r>
    </w:p>
    <w:p w:rsidR="00B735E8" w:rsidRDefault="00B735E8" w:rsidP="00AD743D">
      <w:pPr>
        <w:jc w:val="both"/>
        <w:rPr>
          <w:sz w:val="24"/>
          <w:szCs w:val="24"/>
        </w:rPr>
      </w:pPr>
    </w:p>
    <w:p w:rsidR="00AD743D" w:rsidRDefault="00B72E56" w:rsidP="00AD743D">
      <w:pPr>
        <w:jc w:val="both"/>
        <w:rPr>
          <w:sz w:val="24"/>
          <w:szCs w:val="24"/>
        </w:rPr>
      </w:pPr>
      <w:r>
        <w:rPr>
          <w:sz w:val="24"/>
          <w:szCs w:val="24"/>
        </w:rPr>
        <w:t>Az egyéb tulajdonosi döntésekhez hasonló módon</w:t>
      </w:r>
      <w:r w:rsidR="003644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364414">
        <w:rPr>
          <w:sz w:val="24"/>
          <w:szCs w:val="24"/>
        </w:rPr>
        <w:t xml:space="preserve">megállapodás tárgyát képező </w:t>
      </w:r>
      <w:r>
        <w:rPr>
          <w:sz w:val="24"/>
          <w:szCs w:val="24"/>
        </w:rPr>
        <w:t>vagyon értékéhez igazodóan célszerű lenne a Tisztelt Képviselő-testületnek a Településfejlesztés és Vagyongazdálkodási Bizottságra, illetve a polgármesterre átruháznia a döntési hatáskört.</w:t>
      </w:r>
    </w:p>
    <w:p w:rsidR="00B72E56" w:rsidRDefault="00B72E56" w:rsidP="00AD743D">
      <w:pPr>
        <w:jc w:val="both"/>
        <w:rPr>
          <w:sz w:val="24"/>
          <w:szCs w:val="24"/>
        </w:rPr>
      </w:pPr>
    </w:p>
    <w:p w:rsidR="00B41C7C" w:rsidRDefault="00B41C7C" w:rsidP="00AD743D">
      <w:pPr>
        <w:jc w:val="both"/>
        <w:rPr>
          <w:sz w:val="24"/>
          <w:szCs w:val="24"/>
        </w:rPr>
      </w:pPr>
      <w:r>
        <w:rPr>
          <w:sz w:val="24"/>
          <w:szCs w:val="24"/>
        </w:rPr>
        <w:t>Indokolt továbbá rögzíteni a rendeletben a részletfizetési megállapodások esetén minimálisan megfizetendő kamat mértékét.</w:t>
      </w:r>
    </w:p>
    <w:p w:rsidR="004A3120" w:rsidRDefault="004A3120" w:rsidP="00AD743D">
      <w:pPr>
        <w:jc w:val="both"/>
        <w:rPr>
          <w:sz w:val="24"/>
          <w:szCs w:val="24"/>
        </w:rPr>
      </w:pPr>
    </w:p>
    <w:p w:rsidR="00AB3C80" w:rsidRDefault="00AB3C80" w:rsidP="00AD743D">
      <w:pPr>
        <w:jc w:val="both"/>
        <w:rPr>
          <w:sz w:val="24"/>
          <w:szCs w:val="24"/>
        </w:rPr>
      </w:pPr>
    </w:p>
    <w:p w:rsidR="00AB3C80" w:rsidRDefault="00AB3C80" w:rsidP="00AD743D">
      <w:pPr>
        <w:jc w:val="both"/>
        <w:rPr>
          <w:sz w:val="24"/>
          <w:szCs w:val="24"/>
        </w:rPr>
      </w:pPr>
    </w:p>
    <w:p w:rsidR="00AB3C80" w:rsidRDefault="00AB3C80" w:rsidP="00AD743D">
      <w:pPr>
        <w:jc w:val="both"/>
        <w:rPr>
          <w:sz w:val="24"/>
          <w:szCs w:val="24"/>
        </w:rPr>
      </w:pPr>
    </w:p>
    <w:p w:rsidR="004A3120" w:rsidRPr="001A0E47" w:rsidRDefault="004A3120" w:rsidP="00AD743D">
      <w:pPr>
        <w:jc w:val="both"/>
        <w:rPr>
          <w:b/>
          <w:sz w:val="24"/>
          <w:szCs w:val="24"/>
        </w:rPr>
      </w:pPr>
      <w:r w:rsidRPr="001A0E47">
        <w:rPr>
          <w:b/>
          <w:sz w:val="24"/>
          <w:szCs w:val="24"/>
        </w:rPr>
        <w:lastRenderedPageBreak/>
        <w:t xml:space="preserve">Budaörs Város Önkormányzat Képviselő- testületének </w:t>
      </w:r>
      <w:r w:rsidR="00AB3C80" w:rsidRPr="001A0E47">
        <w:rPr>
          <w:b/>
          <w:sz w:val="24"/>
          <w:szCs w:val="24"/>
        </w:rPr>
        <w:t xml:space="preserve">az Önkormányzat vagyonáról szóló 20/2016. (V.27.) sz. önkormányzati rendelete (a továbbiakban: R.) az alábbiak szerint módosul: </w:t>
      </w:r>
    </w:p>
    <w:p w:rsidR="00AB3C80" w:rsidRDefault="00AB3C80" w:rsidP="00AD743D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AB3C80" w:rsidTr="00AB3C80">
        <w:tc>
          <w:tcPr>
            <w:tcW w:w="4697" w:type="dxa"/>
          </w:tcPr>
          <w:p w:rsidR="00AB3C80" w:rsidRPr="001943DB" w:rsidRDefault="00AB3C80" w:rsidP="00AB3C80">
            <w:pPr>
              <w:jc w:val="center"/>
              <w:rPr>
                <w:b/>
                <w:sz w:val="28"/>
                <w:szCs w:val="24"/>
              </w:rPr>
            </w:pPr>
            <w:r w:rsidRPr="001943DB">
              <w:rPr>
                <w:b/>
                <w:sz w:val="28"/>
                <w:szCs w:val="24"/>
              </w:rPr>
              <w:t>A Rendelet hatályos szövege</w:t>
            </w:r>
          </w:p>
        </w:tc>
        <w:tc>
          <w:tcPr>
            <w:tcW w:w="4697" w:type="dxa"/>
          </w:tcPr>
          <w:p w:rsidR="00AB3C80" w:rsidRPr="001943DB" w:rsidRDefault="001943DB" w:rsidP="001943DB">
            <w:pPr>
              <w:tabs>
                <w:tab w:val="left" w:pos="1615"/>
                <w:tab w:val="center" w:pos="2240"/>
              </w:tabs>
              <w:rPr>
                <w:b/>
                <w:sz w:val="28"/>
                <w:szCs w:val="24"/>
              </w:rPr>
            </w:pPr>
            <w:r w:rsidRPr="001943DB">
              <w:rPr>
                <w:b/>
                <w:sz w:val="28"/>
                <w:szCs w:val="24"/>
              </w:rPr>
              <w:tab/>
            </w:r>
            <w:r w:rsidRPr="001943DB">
              <w:rPr>
                <w:b/>
                <w:sz w:val="28"/>
                <w:szCs w:val="24"/>
              </w:rPr>
              <w:tab/>
            </w:r>
            <w:r w:rsidR="00AB3C80" w:rsidRPr="001943DB">
              <w:rPr>
                <w:b/>
                <w:sz w:val="28"/>
                <w:szCs w:val="24"/>
              </w:rPr>
              <w:t>Módosítás</w:t>
            </w:r>
          </w:p>
        </w:tc>
      </w:tr>
      <w:tr w:rsidR="00AB3C80" w:rsidTr="00AB3C80">
        <w:tc>
          <w:tcPr>
            <w:tcW w:w="4697" w:type="dxa"/>
          </w:tcPr>
          <w:p w:rsidR="00BC6E13" w:rsidRDefault="00BC6E13" w:rsidP="001A0E47">
            <w:pPr>
              <w:jc w:val="both"/>
              <w:rPr>
                <w:sz w:val="24"/>
                <w:szCs w:val="24"/>
              </w:rPr>
            </w:pPr>
            <w:r w:rsidRPr="00BC6E13">
              <w:rPr>
                <w:sz w:val="24"/>
                <w:szCs w:val="24"/>
              </w:rPr>
              <w:t>A R. 12. §</w:t>
            </w: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 w:rsidRPr="00BC6E13">
              <w:rPr>
                <w:sz w:val="24"/>
                <w:szCs w:val="24"/>
              </w:rPr>
              <w:t xml:space="preserve">: </w:t>
            </w:r>
          </w:p>
          <w:p w:rsidR="001A0E47" w:rsidRDefault="001A0E47" w:rsidP="001A0E47">
            <w:pPr>
              <w:jc w:val="both"/>
              <w:rPr>
                <w:sz w:val="24"/>
                <w:szCs w:val="24"/>
              </w:rPr>
            </w:pPr>
          </w:p>
          <w:p w:rsidR="00BC6E13" w:rsidRPr="00BC6E13" w:rsidRDefault="00BC6E13" w:rsidP="001A0E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{A vagyonnal való rendelkezés szabályai}</w:t>
            </w:r>
          </w:p>
          <w:p w:rsidR="001A0E47" w:rsidRDefault="001A0E47" w:rsidP="001A0E47">
            <w:pPr>
              <w:jc w:val="both"/>
              <w:rPr>
                <w:sz w:val="24"/>
                <w:szCs w:val="24"/>
              </w:rPr>
            </w:pPr>
          </w:p>
          <w:p w:rsidR="001A0E47" w:rsidRDefault="001A0E47" w:rsidP="001A0E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§</w:t>
            </w:r>
          </w:p>
          <w:p w:rsidR="001A0E47" w:rsidRDefault="001A0E47" w:rsidP="001A0E47">
            <w:pPr>
              <w:jc w:val="both"/>
              <w:rPr>
                <w:sz w:val="24"/>
                <w:szCs w:val="24"/>
              </w:rPr>
            </w:pPr>
          </w:p>
          <w:p w:rsidR="00BC6E13" w:rsidRPr="00BC6E13" w:rsidRDefault="00BC6E13" w:rsidP="001A0E47">
            <w:pPr>
              <w:jc w:val="both"/>
              <w:rPr>
                <w:sz w:val="24"/>
                <w:szCs w:val="24"/>
              </w:rPr>
            </w:pPr>
            <w:r w:rsidRPr="00BC6E13">
              <w:rPr>
                <w:sz w:val="24"/>
                <w:szCs w:val="24"/>
              </w:rPr>
              <w:t>Jogszabály eltérő rendelkezése hiányában a polgármester jogosult</w:t>
            </w:r>
          </w:p>
          <w:p w:rsidR="00BC6E13" w:rsidRDefault="00BC6E13" w:rsidP="001A0E47">
            <w:pPr>
              <w:pStyle w:val="Lista4"/>
              <w:numPr>
                <w:ilvl w:val="0"/>
                <w:numId w:val="11"/>
              </w:numPr>
              <w:ind w:left="499" w:hanging="357"/>
              <w:contextualSpacing w:val="0"/>
              <w:jc w:val="both"/>
            </w:pPr>
            <w:r w:rsidRPr="00BC6E13">
              <w:t>az Önkormányzat beruházásai kapcsán tulajdonosi hozzájárulás megadására építési, vagy fennmaradási engedélyezési eljárásban és a kivitelezés során, építési engedélyezési és kapcsolódó hatósági eljárás kezdeményezésére,</w:t>
            </w:r>
          </w:p>
          <w:p w:rsidR="001A0E47" w:rsidRPr="00BC6E13" w:rsidRDefault="001A0E47" w:rsidP="001A0E47">
            <w:pPr>
              <w:pStyle w:val="Lista4"/>
              <w:ind w:left="499" w:firstLine="0"/>
              <w:contextualSpacing w:val="0"/>
              <w:jc w:val="both"/>
            </w:pPr>
          </w:p>
          <w:p w:rsidR="00BC6E13" w:rsidRDefault="00BC6E13" w:rsidP="001A0E47">
            <w:pPr>
              <w:pStyle w:val="Lista4"/>
              <w:numPr>
                <w:ilvl w:val="0"/>
                <w:numId w:val="11"/>
              </w:numPr>
              <w:ind w:left="499" w:hanging="357"/>
              <w:contextualSpacing w:val="0"/>
              <w:jc w:val="both"/>
            </w:pPr>
            <w:r w:rsidRPr="00BC6E13">
              <w:t>a vagyonba tartozó ingatlanon, vagy annak közvetlen szomszédjában harmadik személy által végzett beruházás kapcsán tulajdonosi hozzájárulás megadására és a feltételek meghatározására hatósági engedélyezési eljárásban, valamint a kivitelezés során,</w:t>
            </w:r>
          </w:p>
          <w:p w:rsidR="001A0E47" w:rsidRDefault="001A0E47" w:rsidP="001A0E47">
            <w:pPr>
              <w:pStyle w:val="Listaszerbekezds"/>
              <w:spacing w:after="0" w:line="240" w:lineRule="auto"/>
            </w:pPr>
          </w:p>
          <w:p w:rsidR="00BC6E13" w:rsidRPr="00BC6E13" w:rsidRDefault="00BC6E13" w:rsidP="001A0E47">
            <w:pPr>
              <w:pStyle w:val="Lista4"/>
              <w:numPr>
                <w:ilvl w:val="0"/>
                <w:numId w:val="11"/>
              </w:numPr>
              <w:ind w:left="499" w:hanging="357"/>
              <w:contextualSpacing w:val="0"/>
              <w:jc w:val="both"/>
            </w:pPr>
            <w:r w:rsidRPr="00BC6E13">
              <w:t>a tulajdonost megillető birtokvédelem igénybevételére, szolgalmi jogok érvényesítésére, megállapodáson alapuló szolgalmi jog létesítésére,</w:t>
            </w:r>
          </w:p>
          <w:p w:rsidR="00BC6E13" w:rsidRDefault="00BC6E13" w:rsidP="001A0E47">
            <w:pPr>
              <w:pStyle w:val="Lista4"/>
              <w:numPr>
                <w:ilvl w:val="0"/>
                <w:numId w:val="11"/>
              </w:numPr>
              <w:ind w:left="499" w:hanging="357"/>
              <w:contextualSpacing w:val="0"/>
              <w:jc w:val="both"/>
            </w:pPr>
            <w:r w:rsidRPr="00BC6E13">
              <w:t>a jogszabályon alapuló, továbbá az ingatlanra közérdekből külön jogszabályban feljogosított szervek javára alapított használati jog, vezetékjog, vagy ugyanezen okokból alapított szolgalom, továbbá a helyi önkormányzat, vagy vele jogviszonyban álló közszolgáltatója javára alapított vezetékjog alapítására,</w:t>
            </w:r>
          </w:p>
          <w:p w:rsidR="001A0E47" w:rsidRPr="00BC6E13" w:rsidRDefault="001A0E47" w:rsidP="001A0E47">
            <w:pPr>
              <w:pStyle w:val="Lista4"/>
              <w:ind w:left="499" w:firstLine="0"/>
              <w:contextualSpacing w:val="0"/>
              <w:jc w:val="both"/>
            </w:pPr>
          </w:p>
          <w:p w:rsidR="00BC6E13" w:rsidRDefault="00BC6E13" w:rsidP="001A0E47">
            <w:pPr>
              <w:pStyle w:val="Lista4"/>
              <w:numPr>
                <w:ilvl w:val="0"/>
                <w:numId w:val="11"/>
              </w:numPr>
              <w:ind w:left="499" w:hanging="357"/>
              <w:contextualSpacing w:val="0"/>
              <w:jc w:val="both"/>
            </w:pPr>
            <w:r w:rsidRPr="00BC6E13">
              <w:t xml:space="preserve">az Önkormányzatot megillető jelzálogjog, terhelési, vagy elidegenítési tilalom esetén a tulajdonos írásbeli vagy az elektronikus ügyintézés és a bizalmi szolgáltatások általános szabályairól szóló 2015. évi CCXXII. törvényben meghatározott elektronikus úton </w:t>
            </w:r>
            <w:r w:rsidRPr="00BC6E13">
              <w:lastRenderedPageBreak/>
              <w:t>benyújtott kérelmére a rangsorban az Önkormányzatot követően történő bejegyzéshez való hozzájárulás kiadása</w:t>
            </w:r>
          </w:p>
          <w:p w:rsidR="001A0E47" w:rsidRDefault="001A0E47" w:rsidP="001A0E47">
            <w:pPr>
              <w:pStyle w:val="Listaszerbekezds"/>
              <w:spacing w:after="0" w:line="240" w:lineRule="auto"/>
            </w:pPr>
          </w:p>
          <w:p w:rsidR="001A0E47" w:rsidRDefault="001A0E47" w:rsidP="001A0E47">
            <w:pPr>
              <w:pStyle w:val="Listaszerbekezds"/>
              <w:spacing w:after="0" w:line="240" w:lineRule="auto"/>
            </w:pPr>
          </w:p>
          <w:p w:rsidR="00BC6E13" w:rsidRPr="00BC6E13" w:rsidRDefault="00BC6E13" w:rsidP="001A0E47">
            <w:pPr>
              <w:pStyle w:val="Lista4"/>
              <w:numPr>
                <w:ilvl w:val="0"/>
                <w:numId w:val="11"/>
              </w:numPr>
              <w:ind w:left="1134" w:hanging="425"/>
              <w:contextualSpacing w:val="0"/>
              <w:jc w:val="both"/>
            </w:pPr>
            <w:r w:rsidRPr="00BC6E13">
              <w:t>az Önkormányzat felé fennálló, jelzálogjoggal biztosított tartozás átvállalásakor a jelzálogjog átjegyzéséről, a szerződés teljesülése esetén a jelzálogjog törléséről szóló nyilatkozat kibocsátására,</w:t>
            </w:r>
          </w:p>
          <w:p w:rsidR="00BC6E13" w:rsidRPr="00BC6E13" w:rsidRDefault="00BC6E13" w:rsidP="001A0E47">
            <w:pPr>
              <w:pStyle w:val="Lista4"/>
              <w:numPr>
                <w:ilvl w:val="0"/>
                <w:numId w:val="11"/>
              </w:numPr>
              <w:ind w:left="1134" w:hanging="425"/>
              <w:contextualSpacing w:val="0"/>
              <w:jc w:val="both"/>
            </w:pPr>
            <w:r w:rsidRPr="00BC6E13">
              <w:t>a Képviselő-testület, vagy bizottsága szerződéskötésről szóló döntése alapján, a határozat keretei között a szövegszerűen nem elfogadott szerződés szövegének megállapítására, elfogadására, a szerződés aláírására,</w:t>
            </w:r>
          </w:p>
          <w:p w:rsidR="00BC6E13" w:rsidRPr="00BC6E13" w:rsidRDefault="00BC6E13" w:rsidP="001A0E47">
            <w:pPr>
              <w:pStyle w:val="Lista4"/>
              <w:numPr>
                <w:ilvl w:val="0"/>
                <w:numId w:val="11"/>
              </w:numPr>
              <w:ind w:left="1134" w:hanging="425"/>
              <w:contextualSpacing w:val="0"/>
              <w:jc w:val="both"/>
            </w:pPr>
            <w:r w:rsidRPr="00BC6E13">
              <w:t>az Önkormányzat vagyonának, vagy érdekeinek védelme, vagy érvényesítése céljából</w:t>
            </w:r>
          </w:p>
          <w:p w:rsidR="00BC6E13" w:rsidRPr="00BC6E13" w:rsidRDefault="00BC6E13" w:rsidP="001A0E47">
            <w:pPr>
              <w:pStyle w:val="Lista4"/>
              <w:ind w:left="1021"/>
              <w:contextualSpacing w:val="0"/>
              <w:jc w:val="both"/>
            </w:pPr>
            <w:r w:rsidRPr="00BC6E13">
              <w:t>ha)</w:t>
            </w:r>
            <w:r w:rsidRPr="00BC6E13">
              <w:tab/>
              <w:t>szerződés felbontására, megszüntetésére irányuló, vagy</w:t>
            </w:r>
          </w:p>
          <w:p w:rsidR="00BC6E13" w:rsidRPr="00BC6E13" w:rsidRDefault="00BC6E13" w:rsidP="001A0E47">
            <w:pPr>
              <w:pStyle w:val="Lista4"/>
              <w:ind w:left="1021"/>
              <w:contextualSpacing w:val="0"/>
              <w:jc w:val="both"/>
            </w:pPr>
            <w:proofErr w:type="spellStart"/>
            <w:r w:rsidRPr="00BC6E13">
              <w:t>hb</w:t>
            </w:r>
            <w:proofErr w:type="spellEnd"/>
            <w:r w:rsidRPr="00BC6E13">
              <w:t>)</w:t>
            </w:r>
            <w:r w:rsidRPr="00BC6E13">
              <w:tab/>
              <w:t>az Önkormányzat igényeinek, követeléseinek érvényesítését célzó jognyilatkozatok megtételére,</w:t>
            </w:r>
          </w:p>
          <w:p w:rsidR="00BC6E13" w:rsidRPr="00BC6E13" w:rsidRDefault="00BC6E13" w:rsidP="001A0E47">
            <w:pPr>
              <w:pStyle w:val="Lista4"/>
              <w:ind w:left="1021"/>
              <w:contextualSpacing w:val="0"/>
              <w:jc w:val="both"/>
            </w:pPr>
            <w:proofErr w:type="spellStart"/>
            <w:r w:rsidRPr="00BC6E13">
              <w:t>hc</w:t>
            </w:r>
            <w:proofErr w:type="spellEnd"/>
            <w:r w:rsidRPr="00BC6E13">
              <w:t>)</w:t>
            </w:r>
            <w:r w:rsidRPr="00BC6E13">
              <w:tab/>
              <w:t xml:space="preserve">közigazgatási, peres, vagy </w:t>
            </w:r>
            <w:proofErr w:type="spellStart"/>
            <w:r w:rsidRPr="00BC6E13">
              <w:t>nemperes</w:t>
            </w:r>
            <w:proofErr w:type="spellEnd"/>
            <w:r w:rsidRPr="00BC6E13">
              <w:t xml:space="preserve"> eljárás megindítására.</w:t>
            </w:r>
          </w:p>
          <w:p w:rsidR="00BC6E13" w:rsidRDefault="00BC6E13" w:rsidP="001A0E47">
            <w:pPr>
              <w:pStyle w:val="Lista4"/>
              <w:numPr>
                <w:ilvl w:val="0"/>
                <w:numId w:val="11"/>
              </w:numPr>
              <w:contextualSpacing w:val="0"/>
              <w:jc w:val="both"/>
            </w:pPr>
            <w:r w:rsidRPr="00BC6E13">
              <w:t>döntés meghozatalára a településrendezési eszközökben szabályozási vonallal érintett ingatlan, vagy ingatlanrész tulajdonjogának térítésmentes megszerzéséről, az erről szóló szerződés megkötésére,</w:t>
            </w:r>
          </w:p>
          <w:p w:rsidR="001A0E47" w:rsidRPr="00BC6E13" w:rsidRDefault="001A0E47" w:rsidP="001A0E47">
            <w:pPr>
              <w:pStyle w:val="Lista4"/>
              <w:ind w:left="502" w:firstLine="0"/>
              <w:contextualSpacing w:val="0"/>
              <w:jc w:val="both"/>
            </w:pPr>
          </w:p>
          <w:p w:rsidR="00BC6E13" w:rsidRPr="00BC6E13" w:rsidRDefault="00BC6E13" w:rsidP="001A0E47">
            <w:pPr>
              <w:pStyle w:val="Lista4"/>
              <w:numPr>
                <w:ilvl w:val="0"/>
                <w:numId w:val="11"/>
              </w:numPr>
              <w:contextualSpacing w:val="0"/>
              <w:jc w:val="both"/>
            </w:pPr>
            <w:r w:rsidRPr="00BC6E13">
              <w:t>döntés meghozatalára, valamint a szükséges eljárások megindítására és lefolytatására a Képviselő-testület által a településrendezési eszközökben elfogadott szabályozások végrehajtásához,</w:t>
            </w:r>
          </w:p>
          <w:p w:rsidR="00BC6E13" w:rsidRDefault="00BC6E13" w:rsidP="001A0E47">
            <w:pPr>
              <w:pStyle w:val="Lista4"/>
              <w:numPr>
                <w:ilvl w:val="0"/>
                <w:numId w:val="11"/>
              </w:numPr>
              <w:ind w:left="1134" w:hanging="425"/>
              <w:contextualSpacing w:val="0"/>
              <w:jc w:val="both"/>
            </w:pPr>
            <w:r w:rsidRPr="00BC6E13">
              <w:t xml:space="preserve">a </w:t>
            </w:r>
            <w:proofErr w:type="spellStart"/>
            <w:r w:rsidRPr="00BC6E13">
              <w:t>víziközmű</w:t>
            </w:r>
            <w:proofErr w:type="spellEnd"/>
            <w:r w:rsidRPr="00BC6E13">
              <w:t xml:space="preserve"> hálózattal ellátott területen fekvő, idegen tulajdonú ingatlan, vagy ingatlanrész térítésmentes önkormányzati tulajdonba vételére,</w:t>
            </w:r>
          </w:p>
          <w:p w:rsidR="001A0E47" w:rsidRPr="00BC6E13" w:rsidRDefault="001A0E47" w:rsidP="001A0E47">
            <w:pPr>
              <w:pStyle w:val="Lista4"/>
              <w:ind w:left="1134" w:firstLine="0"/>
              <w:contextualSpacing w:val="0"/>
              <w:jc w:val="both"/>
            </w:pPr>
          </w:p>
          <w:p w:rsidR="00BC6E13" w:rsidRPr="00BC6E13" w:rsidRDefault="00BC6E13" w:rsidP="001A0E47">
            <w:pPr>
              <w:pStyle w:val="Lista4"/>
              <w:numPr>
                <w:ilvl w:val="0"/>
                <w:numId w:val="11"/>
              </w:numPr>
              <w:ind w:left="1134" w:hanging="425"/>
              <w:contextualSpacing w:val="0"/>
              <w:jc w:val="both"/>
            </w:pPr>
            <w:r w:rsidRPr="00BC6E13">
              <w:lastRenderedPageBreak/>
              <w:t>a vagyonba tartozó ingatlanon létesülő vonalas közműlétesítmény megvalósításához szükséges, terület igénybevételre vonatkozó megállapodás megkötésére,</w:t>
            </w:r>
          </w:p>
          <w:p w:rsidR="00BC6E13" w:rsidRPr="00BC6E13" w:rsidRDefault="00BC6E13" w:rsidP="001A0E47">
            <w:pPr>
              <w:pStyle w:val="Lista4"/>
              <w:numPr>
                <w:ilvl w:val="0"/>
                <w:numId w:val="11"/>
              </w:numPr>
              <w:ind w:left="1134" w:hanging="425"/>
              <w:contextualSpacing w:val="0"/>
              <w:jc w:val="both"/>
            </w:pPr>
            <w:r w:rsidRPr="00BC6E13">
              <w:t>tulajdonostársi hozzájárulás és nyilatkozat megadására a közös tulajdonban lévő vagyon hasznosítására, működtetésére, a vagyonon végzett beruházásokra vonatkozóan, amennyiben az ügylet nem eredményezi a közös tulajdon tárgyának elidegenítését, megterhelését, értékének csökkenését, állagának romlását,</w:t>
            </w:r>
          </w:p>
          <w:p w:rsidR="00BC6E13" w:rsidRPr="00BC6E13" w:rsidRDefault="00BC6E13" w:rsidP="001A0E47">
            <w:pPr>
              <w:pStyle w:val="Lista4"/>
              <w:numPr>
                <w:ilvl w:val="0"/>
                <w:numId w:val="11"/>
              </w:numPr>
              <w:ind w:left="1134" w:hanging="406"/>
              <w:contextualSpacing w:val="0"/>
              <w:jc w:val="both"/>
            </w:pPr>
            <w:r w:rsidRPr="00BC6E13">
              <w:t>tulajdonközösség esetében a bruttó 1 millió forintot meg nem haladó értékű tulajdonrész értékesítésére a tulajdonostársak részére,</w:t>
            </w:r>
          </w:p>
          <w:p w:rsidR="00BC6E13" w:rsidRDefault="00BC6E13" w:rsidP="001A0E47">
            <w:pPr>
              <w:pStyle w:val="Lista4"/>
              <w:numPr>
                <w:ilvl w:val="0"/>
                <w:numId w:val="11"/>
              </w:numPr>
              <w:ind w:left="1134" w:hanging="406"/>
              <w:contextualSpacing w:val="0"/>
              <w:jc w:val="both"/>
            </w:pPr>
            <w:r w:rsidRPr="00BC6E13">
              <w:t>döntést hozni az Önkormányzat követeléseiről részben, vagy egészben történő lemondásról bruttó 3 millió forint értékhatárig, az alábbi esetekben</w:t>
            </w:r>
          </w:p>
          <w:p w:rsidR="001A0E47" w:rsidRDefault="001A0E47" w:rsidP="001A0E47">
            <w:pPr>
              <w:pStyle w:val="Lista4"/>
              <w:contextualSpacing w:val="0"/>
              <w:jc w:val="both"/>
            </w:pPr>
          </w:p>
          <w:p w:rsidR="001A0E47" w:rsidRDefault="001A0E47" w:rsidP="001A0E47">
            <w:pPr>
              <w:pStyle w:val="Lista4"/>
              <w:contextualSpacing w:val="0"/>
              <w:jc w:val="both"/>
            </w:pPr>
          </w:p>
          <w:p w:rsidR="001A0E47" w:rsidRPr="00BC6E13" w:rsidRDefault="001A0E47" w:rsidP="001A0E47">
            <w:pPr>
              <w:pStyle w:val="Lista4"/>
              <w:contextualSpacing w:val="0"/>
              <w:jc w:val="both"/>
            </w:pPr>
          </w:p>
          <w:p w:rsidR="00BC6E13" w:rsidRPr="00BC6E13" w:rsidRDefault="00BC6E13" w:rsidP="001A0E47">
            <w:pPr>
              <w:pStyle w:val="Lista4"/>
              <w:ind w:left="1163" w:hanging="425"/>
              <w:contextualSpacing w:val="0"/>
              <w:jc w:val="both"/>
            </w:pPr>
            <w:proofErr w:type="spellStart"/>
            <w:r w:rsidRPr="00BC6E13">
              <w:t>oa</w:t>
            </w:r>
            <w:proofErr w:type="spellEnd"/>
            <w:r w:rsidRPr="00BC6E13">
              <w:t>)</w:t>
            </w:r>
            <w:r w:rsidRPr="00BC6E13">
              <w:tab/>
              <w:t>csődegyezségi megállapodásban,</w:t>
            </w:r>
          </w:p>
          <w:p w:rsidR="00BC6E13" w:rsidRPr="00BC6E13" w:rsidRDefault="00BC6E13" w:rsidP="001A0E47">
            <w:pPr>
              <w:pStyle w:val="Lista4"/>
              <w:ind w:left="1163" w:hanging="425"/>
              <w:contextualSpacing w:val="0"/>
              <w:jc w:val="both"/>
            </w:pPr>
            <w:proofErr w:type="spellStart"/>
            <w:r w:rsidRPr="00BC6E13">
              <w:t>ob</w:t>
            </w:r>
            <w:proofErr w:type="spellEnd"/>
            <w:r w:rsidRPr="00BC6E13">
              <w:t>)</w:t>
            </w:r>
            <w:r w:rsidRPr="00BC6E13">
              <w:tab/>
              <w:t>perbeli, vagy peren kívüli egyezség során,</w:t>
            </w:r>
          </w:p>
          <w:p w:rsidR="00BC6E13" w:rsidRPr="00BC6E13" w:rsidRDefault="00BC6E13" w:rsidP="001A0E47">
            <w:pPr>
              <w:pStyle w:val="Lista4"/>
              <w:ind w:left="1163" w:hanging="425"/>
              <w:contextualSpacing w:val="0"/>
              <w:jc w:val="both"/>
            </w:pPr>
            <w:proofErr w:type="spellStart"/>
            <w:r w:rsidRPr="00BC6E13">
              <w:t>oc</w:t>
            </w:r>
            <w:proofErr w:type="spellEnd"/>
            <w:r w:rsidRPr="00BC6E13">
              <w:t>)</w:t>
            </w:r>
            <w:r w:rsidRPr="00BC6E13">
              <w:tab/>
              <w:t>felszámolási eljárás során, ha a felszámoló által írásban adott nyilatkozat alapján a követelés behajthatatlannak minősül,</w:t>
            </w:r>
          </w:p>
          <w:p w:rsidR="00BC6E13" w:rsidRPr="00BC6E13" w:rsidRDefault="00BC6E13" w:rsidP="001A0E47">
            <w:pPr>
              <w:pStyle w:val="Lista4"/>
              <w:ind w:left="1163" w:hanging="425"/>
              <w:contextualSpacing w:val="0"/>
              <w:jc w:val="both"/>
            </w:pPr>
            <w:proofErr w:type="spellStart"/>
            <w:r w:rsidRPr="00BC6E13">
              <w:t>od</w:t>
            </w:r>
            <w:proofErr w:type="spellEnd"/>
            <w:r w:rsidRPr="00BC6E13">
              <w:t>)</w:t>
            </w:r>
            <w:r w:rsidRPr="00BC6E13">
              <w:tab/>
              <w:t>végrehajtási eljárásban, ha a követelés az eljárás során nem, vagy csak részben térül meg,</w:t>
            </w:r>
          </w:p>
          <w:p w:rsidR="00BC6E13" w:rsidRPr="00BC6E13" w:rsidRDefault="00BC6E13" w:rsidP="001A0E47">
            <w:pPr>
              <w:pStyle w:val="Lista4"/>
              <w:ind w:left="1163" w:hanging="425"/>
              <w:contextualSpacing w:val="0"/>
              <w:jc w:val="both"/>
            </w:pPr>
            <w:proofErr w:type="spellStart"/>
            <w:r w:rsidRPr="00BC6E13">
              <w:t>oe</w:t>
            </w:r>
            <w:proofErr w:type="spellEnd"/>
            <w:r w:rsidRPr="00BC6E13">
              <w:t>)</w:t>
            </w:r>
            <w:r w:rsidRPr="00BC6E13">
              <w:tab/>
              <w:t>ha a követelés igazoltan csak veszteséggel, vagy aránytalan költségráfordítással érvényesíthető,</w:t>
            </w:r>
          </w:p>
          <w:p w:rsidR="00BC6E13" w:rsidRDefault="00BC6E13" w:rsidP="001A0E47">
            <w:pPr>
              <w:pStyle w:val="Lista4"/>
              <w:ind w:left="1163" w:hanging="425"/>
              <w:contextualSpacing w:val="0"/>
              <w:jc w:val="both"/>
            </w:pPr>
            <w:r w:rsidRPr="00BC6E13">
              <w:t>of)</w:t>
            </w:r>
            <w:r w:rsidRPr="00BC6E13">
              <w:tab/>
              <w:t>ha a követelés kötelezettje nem fellelhető és ez hitelt érdemlően bizonyított,</w:t>
            </w:r>
          </w:p>
          <w:p w:rsidR="001A0E47" w:rsidRDefault="001A0E47" w:rsidP="001A0E47">
            <w:pPr>
              <w:pStyle w:val="Lista4"/>
              <w:ind w:left="1163" w:hanging="425"/>
              <w:contextualSpacing w:val="0"/>
              <w:jc w:val="both"/>
            </w:pPr>
          </w:p>
          <w:p w:rsidR="001A0E47" w:rsidRDefault="001A0E47" w:rsidP="001A0E47">
            <w:pPr>
              <w:pStyle w:val="Lista4"/>
              <w:ind w:left="1163" w:hanging="425"/>
              <w:contextualSpacing w:val="0"/>
              <w:jc w:val="both"/>
            </w:pPr>
          </w:p>
          <w:p w:rsidR="001A0E47" w:rsidRDefault="001A0E47" w:rsidP="001A0E47">
            <w:pPr>
              <w:pStyle w:val="Lista4"/>
              <w:ind w:left="1163" w:hanging="425"/>
              <w:contextualSpacing w:val="0"/>
              <w:jc w:val="both"/>
            </w:pPr>
          </w:p>
          <w:p w:rsidR="001A0E47" w:rsidRDefault="001A0E47" w:rsidP="001A0E47">
            <w:pPr>
              <w:pStyle w:val="Lista4"/>
              <w:ind w:left="1163" w:hanging="425"/>
              <w:contextualSpacing w:val="0"/>
              <w:jc w:val="both"/>
            </w:pPr>
          </w:p>
          <w:p w:rsidR="001A0E47" w:rsidRPr="00BC6E13" w:rsidRDefault="001A0E47" w:rsidP="001A0E47">
            <w:pPr>
              <w:pStyle w:val="Lista4"/>
              <w:ind w:left="1163" w:hanging="425"/>
              <w:contextualSpacing w:val="0"/>
              <w:jc w:val="both"/>
            </w:pPr>
          </w:p>
          <w:p w:rsidR="00AB3C80" w:rsidRPr="00AB3C80" w:rsidRDefault="00BC6E13" w:rsidP="001A0E47">
            <w:pPr>
              <w:pStyle w:val="Lista4"/>
              <w:ind w:left="1163" w:hanging="425"/>
              <w:contextualSpacing w:val="0"/>
              <w:jc w:val="both"/>
              <w:rPr>
                <w:b/>
              </w:rPr>
            </w:pPr>
            <w:proofErr w:type="spellStart"/>
            <w:r w:rsidRPr="00BC6E13">
              <w:lastRenderedPageBreak/>
              <w:t>og</w:t>
            </w:r>
            <w:proofErr w:type="spellEnd"/>
            <w:r w:rsidRPr="00BC6E13">
              <w:t>)</w:t>
            </w:r>
            <w:r w:rsidRPr="00BC6E13">
              <w:tab/>
              <w:t>a költségvetésről szóló törvényben meghatározott értékhatárt el nem érő kis összegű követelések esetében, amennyiben az önkéntes teljesítésre történő felhívásnak az Önkormányzat eleget tett.</w:t>
            </w:r>
          </w:p>
        </w:tc>
        <w:tc>
          <w:tcPr>
            <w:tcW w:w="4697" w:type="dxa"/>
          </w:tcPr>
          <w:p w:rsidR="00AB3C80" w:rsidRDefault="00BC6E13" w:rsidP="001A0E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 R. 12.§- a helyébe a következő rendelkezés lép: </w:t>
            </w:r>
          </w:p>
          <w:p w:rsidR="00BC6E13" w:rsidRPr="00BC6E13" w:rsidRDefault="00BC6E13" w:rsidP="001A0E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{A vagyonnal való rendelkezés szabályai}</w:t>
            </w:r>
          </w:p>
          <w:p w:rsidR="001A0E47" w:rsidRDefault="001A0E47" w:rsidP="001A0E47">
            <w:pPr>
              <w:rPr>
                <w:b/>
                <w:sz w:val="24"/>
                <w:szCs w:val="24"/>
              </w:rPr>
            </w:pPr>
          </w:p>
          <w:p w:rsidR="00BC6E13" w:rsidRPr="001A0E47" w:rsidRDefault="00BC6E13" w:rsidP="001A0E47">
            <w:pPr>
              <w:rPr>
                <w:sz w:val="24"/>
                <w:szCs w:val="24"/>
              </w:rPr>
            </w:pPr>
            <w:r w:rsidRPr="001A0E47">
              <w:rPr>
                <w:sz w:val="24"/>
                <w:szCs w:val="24"/>
              </w:rPr>
              <w:t>12. §</w:t>
            </w:r>
          </w:p>
          <w:p w:rsidR="00BC6E13" w:rsidRPr="00076CF3" w:rsidRDefault="00BC6E13" w:rsidP="001A0E47">
            <w:pPr>
              <w:ind w:left="284" w:hanging="284"/>
              <w:jc w:val="center"/>
              <w:rPr>
                <w:b/>
                <w:sz w:val="24"/>
                <w:szCs w:val="24"/>
              </w:rPr>
            </w:pPr>
          </w:p>
          <w:p w:rsidR="00BC6E13" w:rsidRPr="00076CF3" w:rsidRDefault="00BC6E13" w:rsidP="001A0E47">
            <w:pPr>
              <w:numPr>
                <w:ilvl w:val="0"/>
                <w:numId w:val="13"/>
              </w:numPr>
              <w:ind w:left="567" w:hanging="567"/>
              <w:jc w:val="both"/>
              <w:rPr>
                <w:sz w:val="24"/>
                <w:szCs w:val="24"/>
              </w:rPr>
            </w:pPr>
            <w:r w:rsidRPr="00076CF3">
              <w:rPr>
                <w:sz w:val="24"/>
                <w:szCs w:val="24"/>
              </w:rPr>
              <w:t>Jogszabály eltérő rendelkezése hiányában a polgármester jogosult</w:t>
            </w:r>
          </w:p>
          <w:p w:rsidR="00BC6E13" w:rsidRPr="00076CF3" w:rsidRDefault="00BC6E13" w:rsidP="001A0E47">
            <w:pPr>
              <w:pStyle w:val="Lista4"/>
              <w:numPr>
                <w:ilvl w:val="0"/>
                <w:numId w:val="12"/>
              </w:numPr>
              <w:ind w:left="851" w:hanging="284"/>
              <w:jc w:val="both"/>
            </w:pPr>
            <w:r w:rsidRPr="00076CF3">
              <w:t>az Önkormányzat beruházásai kapcsán tulajdonosi hozzájárulás megadására építési, vagy fennmaradási engedélyezési eljárásban és a kivitelezés során, építési engedélyezési és kapcsolódó hatósági eljárás kezdeményezésére,</w:t>
            </w:r>
          </w:p>
          <w:p w:rsidR="00BC6E13" w:rsidRPr="00076CF3" w:rsidRDefault="00BC6E13" w:rsidP="00BC6E13">
            <w:pPr>
              <w:pStyle w:val="Lista4"/>
              <w:numPr>
                <w:ilvl w:val="0"/>
                <w:numId w:val="12"/>
              </w:numPr>
              <w:ind w:left="851" w:hanging="284"/>
              <w:jc w:val="both"/>
            </w:pPr>
            <w:r w:rsidRPr="00076CF3">
              <w:t>a vagyonba tartozó ingatlanon, vagy annak közvetlen szomszédjában harmadik személy által végzett beruházás kapcsán tulajdonosi hozzájárulás megadására és a feltételek meghatározására hatósági engedélyezési eljárásban, valamint a kivitelezés során,</w:t>
            </w:r>
          </w:p>
          <w:p w:rsidR="00BC6E13" w:rsidRPr="00076CF3" w:rsidRDefault="00BC6E13" w:rsidP="00BC6E13">
            <w:pPr>
              <w:pStyle w:val="Lista4"/>
              <w:numPr>
                <w:ilvl w:val="0"/>
                <w:numId w:val="12"/>
              </w:numPr>
              <w:ind w:left="851" w:hanging="284"/>
              <w:jc w:val="both"/>
            </w:pPr>
            <w:r w:rsidRPr="00076CF3">
              <w:t>a tulajdonost megillető birtokvédelem igénybevételére, szolgalmi jogok érvényesítésére, megállapodáson alapuló szolgalmi jog létesítésére,</w:t>
            </w:r>
          </w:p>
          <w:p w:rsidR="00BC6E13" w:rsidRPr="00076CF3" w:rsidRDefault="00BC6E13" w:rsidP="00BC6E13">
            <w:pPr>
              <w:pStyle w:val="Lista4"/>
              <w:numPr>
                <w:ilvl w:val="0"/>
                <w:numId w:val="12"/>
              </w:numPr>
              <w:ind w:left="851" w:hanging="284"/>
              <w:jc w:val="both"/>
            </w:pPr>
            <w:r w:rsidRPr="00076CF3">
              <w:t>a jogszabályon alapuló, továbbá az ingatlanra közérdekből külön jogszabályban feljogosított szervek javára alapított használati jog, vezetékjog, vagy ugyanezen okokból alapított szolgalom, továbbá a helyi önkormányzat, vagy vele jogviszonyban álló közszolgáltatója javára alapított vezetékjog alapítására,</w:t>
            </w:r>
          </w:p>
          <w:p w:rsidR="00BC6E13" w:rsidRPr="00076CF3" w:rsidRDefault="00BC6E13" w:rsidP="00BC6E13">
            <w:pPr>
              <w:pStyle w:val="Lista4"/>
              <w:numPr>
                <w:ilvl w:val="0"/>
                <w:numId w:val="12"/>
              </w:numPr>
              <w:ind w:left="851" w:hanging="284"/>
              <w:jc w:val="both"/>
            </w:pPr>
            <w:r w:rsidRPr="00076CF3">
              <w:t xml:space="preserve">az Önkormányzatot megillető jelzálogjog, terhelési, vagy elidegenítési tilalom esetén a tulajdonos írásbeli vagy az elektronikus ügyintézés és a bizalmi szolgáltatások általános szabályairól szóló 2015. évi CCXXII. törvényben </w:t>
            </w:r>
            <w:r w:rsidRPr="00076CF3">
              <w:lastRenderedPageBreak/>
              <w:t>meghatározott elektronikus úton benyújtott kérelmére a rangsorban az Önkormányzatot követően történő bejegyzéshez való hozzájárulás kiadása</w:t>
            </w:r>
          </w:p>
          <w:p w:rsidR="00BC6E13" w:rsidRDefault="00BC6E13" w:rsidP="00BC6E13">
            <w:pPr>
              <w:pStyle w:val="Lista4"/>
              <w:numPr>
                <w:ilvl w:val="0"/>
                <w:numId w:val="12"/>
              </w:numPr>
              <w:ind w:left="851" w:hanging="284"/>
              <w:jc w:val="both"/>
            </w:pPr>
            <w:r w:rsidRPr="00076CF3">
              <w:t>az Önkormányzat felé fennálló, jelzálogjoggal biztosított tartozás átvállalásakor a jelzálogjog átjegyzéséről, a szerződés teljesülése esetén a jelzálogjog törléséről szóló nyilatkozat kibocsátására,</w:t>
            </w:r>
          </w:p>
          <w:p w:rsidR="001A0E47" w:rsidRPr="00076CF3" w:rsidRDefault="001A0E47" w:rsidP="001A0E47">
            <w:pPr>
              <w:pStyle w:val="Lista4"/>
              <w:ind w:left="851" w:firstLine="0"/>
              <w:jc w:val="both"/>
            </w:pPr>
          </w:p>
          <w:p w:rsidR="00BC6E13" w:rsidRPr="00076CF3" w:rsidRDefault="00BC6E13" w:rsidP="00BC6E13">
            <w:pPr>
              <w:pStyle w:val="Lista4"/>
              <w:numPr>
                <w:ilvl w:val="0"/>
                <w:numId w:val="12"/>
              </w:numPr>
              <w:ind w:left="851" w:hanging="284"/>
              <w:jc w:val="both"/>
            </w:pPr>
            <w:r w:rsidRPr="00076CF3">
              <w:t>a Képviselő-testület, vagy bizottsága szerződéskötésről szóló döntése alapján, a határozat keretei között a szövegszerűen nem elfogadott szerződés szövegének megállapítására, elfogadására, a szerződés aláírására,</w:t>
            </w:r>
          </w:p>
          <w:p w:rsidR="00BC6E13" w:rsidRPr="00076CF3" w:rsidRDefault="00BC6E13" w:rsidP="00BC6E13">
            <w:pPr>
              <w:pStyle w:val="Lista4"/>
              <w:numPr>
                <w:ilvl w:val="0"/>
                <w:numId w:val="12"/>
              </w:numPr>
              <w:ind w:left="851" w:hanging="284"/>
              <w:jc w:val="both"/>
            </w:pPr>
            <w:r w:rsidRPr="00076CF3">
              <w:t>az Önkormányzat vagyonának, vagy érdekeinek védelme, vagy érvényesítése céljából</w:t>
            </w:r>
          </w:p>
          <w:p w:rsidR="00BC6E13" w:rsidRPr="00076CF3" w:rsidRDefault="00BC6E13" w:rsidP="00BC6E13">
            <w:pPr>
              <w:pStyle w:val="Lista4"/>
              <w:ind w:left="851" w:hanging="284"/>
              <w:jc w:val="both"/>
            </w:pPr>
            <w:r w:rsidRPr="00076CF3">
              <w:t>ha)</w:t>
            </w:r>
            <w:r w:rsidRPr="00076CF3">
              <w:tab/>
              <w:t>szerződés felbontására, megszüntetésére irányuló, vagy</w:t>
            </w:r>
          </w:p>
          <w:p w:rsidR="00BC6E13" w:rsidRPr="00076CF3" w:rsidRDefault="00BC6E13" w:rsidP="00BC6E13">
            <w:pPr>
              <w:pStyle w:val="Lista4"/>
              <w:ind w:left="851" w:hanging="284"/>
              <w:jc w:val="both"/>
            </w:pPr>
            <w:proofErr w:type="spellStart"/>
            <w:r w:rsidRPr="00076CF3">
              <w:t>hb</w:t>
            </w:r>
            <w:proofErr w:type="spellEnd"/>
            <w:r w:rsidRPr="00076CF3">
              <w:t>)</w:t>
            </w:r>
            <w:r w:rsidRPr="00076CF3">
              <w:tab/>
              <w:t>az Önkormányzat igényeinek, követeléseinek érvényesítését célzó jognyilatkozatok megtételére,</w:t>
            </w:r>
          </w:p>
          <w:p w:rsidR="00BC6E13" w:rsidRPr="00076CF3" w:rsidRDefault="00BC6E13" w:rsidP="00BC6E13">
            <w:pPr>
              <w:pStyle w:val="Lista4"/>
              <w:ind w:left="851" w:hanging="284"/>
              <w:jc w:val="both"/>
            </w:pPr>
            <w:proofErr w:type="spellStart"/>
            <w:r w:rsidRPr="00076CF3">
              <w:t>hc</w:t>
            </w:r>
            <w:proofErr w:type="spellEnd"/>
            <w:r w:rsidRPr="00076CF3">
              <w:t>)</w:t>
            </w:r>
            <w:r w:rsidRPr="00076CF3">
              <w:tab/>
              <w:t xml:space="preserve">közigazgatási, peres, vagy </w:t>
            </w:r>
            <w:proofErr w:type="spellStart"/>
            <w:r w:rsidRPr="00076CF3">
              <w:t>nemperes</w:t>
            </w:r>
            <w:proofErr w:type="spellEnd"/>
            <w:r w:rsidRPr="00076CF3">
              <w:t xml:space="preserve"> eljárás megindítására.</w:t>
            </w:r>
          </w:p>
          <w:p w:rsidR="00BC6E13" w:rsidRPr="00076CF3" w:rsidRDefault="00BC6E13" w:rsidP="00BC6E13">
            <w:pPr>
              <w:pStyle w:val="Lista4"/>
              <w:numPr>
                <w:ilvl w:val="0"/>
                <w:numId w:val="12"/>
              </w:numPr>
              <w:ind w:left="851" w:hanging="284"/>
              <w:jc w:val="both"/>
            </w:pPr>
            <w:r w:rsidRPr="00076CF3">
              <w:t>döntés meghozatalára a településrendezési eszközökben szabályozási vonallal érintett ingatlan, vagy ingatlanrész tulajdonjogának térítésmentes megszerzéséről, az erről szóló szerződés megkötésére,</w:t>
            </w:r>
          </w:p>
          <w:p w:rsidR="00BC6E13" w:rsidRPr="00076CF3" w:rsidRDefault="00BC6E13" w:rsidP="00BC6E13">
            <w:pPr>
              <w:pStyle w:val="Lista4"/>
              <w:numPr>
                <w:ilvl w:val="0"/>
                <w:numId w:val="12"/>
              </w:numPr>
              <w:ind w:left="851" w:hanging="284"/>
              <w:jc w:val="both"/>
            </w:pPr>
            <w:r w:rsidRPr="00076CF3">
              <w:t>döntés meghozatalára, valamint a szükséges eljárások megindítására és lefolytatására a Képviselő-testület által a településrendezési eszközökben elfogadott szabályozások végrehajtásához,</w:t>
            </w:r>
          </w:p>
          <w:p w:rsidR="00BC6E13" w:rsidRDefault="00BC6E13" w:rsidP="00BC6E13">
            <w:pPr>
              <w:pStyle w:val="Lista4"/>
              <w:numPr>
                <w:ilvl w:val="0"/>
                <w:numId w:val="12"/>
              </w:numPr>
              <w:ind w:left="851" w:hanging="284"/>
              <w:jc w:val="both"/>
            </w:pPr>
            <w:r w:rsidRPr="00076CF3">
              <w:t xml:space="preserve">a </w:t>
            </w:r>
            <w:proofErr w:type="spellStart"/>
            <w:r w:rsidRPr="00076CF3">
              <w:t>víziközmű</w:t>
            </w:r>
            <w:proofErr w:type="spellEnd"/>
            <w:r w:rsidRPr="00076CF3">
              <w:t xml:space="preserve"> hálózattal ellátott területen fekvő, idegen tulajdonú ingatlan, vagy ingatlanrész térítésmentes önkormányzati tulajdonba vételére,</w:t>
            </w:r>
          </w:p>
          <w:p w:rsidR="001A0E47" w:rsidRPr="00076CF3" w:rsidRDefault="001A0E47" w:rsidP="001A0E47">
            <w:pPr>
              <w:pStyle w:val="Lista4"/>
              <w:ind w:left="851" w:firstLine="0"/>
              <w:jc w:val="both"/>
            </w:pPr>
          </w:p>
          <w:p w:rsidR="00BC6E13" w:rsidRPr="00076CF3" w:rsidRDefault="00BC6E13" w:rsidP="00BC6E13">
            <w:pPr>
              <w:pStyle w:val="Lista4"/>
              <w:numPr>
                <w:ilvl w:val="0"/>
                <w:numId w:val="12"/>
              </w:numPr>
              <w:ind w:left="851" w:hanging="284"/>
              <w:jc w:val="both"/>
            </w:pPr>
            <w:r w:rsidRPr="00076CF3">
              <w:lastRenderedPageBreak/>
              <w:t>a vagyonba tartozó ingatlanon létesülő vonalas közműlétesítmény megvalósításához szükséges, terület igénybevételre vonatkozó megállapodás megkötésére,</w:t>
            </w:r>
          </w:p>
          <w:p w:rsidR="00BC6E13" w:rsidRPr="00076CF3" w:rsidRDefault="00BC6E13" w:rsidP="00BC6E13">
            <w:pPr>
              <w:pStyle w:val="Lista4"/>
              <w:numPr>
                <w:ilvl w:val="0"/>
                <w:numId w:val="12"/>
              </w:numPr>
              <w:ind w:left="851" w:hanging="284"/>
              <w:jc w:val="both"/>
            </w:pPr>
            <w:r w:rsidRPr="00076CF3">
              <w:t>tulajdonostársi hozzájárulás és nyilatkozat megadására a közös tulajdonban lévő vagyon hasznosítására, működtetésére, a vagyonon végzett beruházásokra vonatkozóan, amennyiben az ügylet nem eredményezi a közös tulajdon tárgyának elidegenítését, megterhelését, értékének csökkenését, állagának romlását,</w:t>
            </w:r>
          </w:p>
          <w:p w:rsidR="00BC6E13" w:rsidRPr="00076CF3" w:rsidRDefault="00BC6E13" w:rsidP="00BC6E13">
            <w:pPr>
              <w:pStyle w:val="Lista4"/>
              <w:numPr>
                <w:ilvl w:val="0"/>
                <w:numId w:val="12"/>
              </w:numPr>
              <w:ind w:left="851" w:hanging="284"/>
              <w:jc w:val="both"/>
            </w:pPr>
            <w:r w:rsidRPr="00076CF3">
              <w:t>tulajdonközösség esetében a bruttó 1 millió forintot meg nem haladó értékű tulajdonrész értékesítésére a tulajdonostársak részére,</w:t>
            </w:r>
          </w:p>
          <w:p w:rsidR="00BC6E13" w:rsidRPr="00076CF3" w:rsidRDefault="00BC6E13" w:rsidP="00BC6E13">
            <w:pPr>
              <w:ind w:left="851" w:hanging="284"/>
              <w:jc w:val="both"/>
              <w:rPr>
                <w:b/>
                <w:sz w:val="24"/>
                <w:szCs w:val="24"/>
                <w:u w:val="single"/>
              </w:rPr>
            </w:pPr>
            <w:r w:rsidRPr="00076CF3">
              <w:rPr>
                <w:sz w:val="24"/>
                <w:szCs w:val="24"/>
              </w:rPr>
              <w:t xml:space="preserve">o) </w:t>
            </w:r>
            <w:r w:rsidRPr="00076CF3">
              <w:rPr>
                <w:b/>
                <w:sz w:val="24"/>
                <w:szCs w:val="24"/>
                <w:u w:val="single"/>
              </w:rPr>
              <w:t>döntést hozni az Önkormányzat követeléseivel kapcsolatos részletfizetési és egyéb tartalmú megállapodásról, beleértve a követelésről részben, vagy egészben történő lemondást is, bruttó 3 millió forint értékhatárig, az alábbi esetekben</w:t>
            </w:r>
          </w:p>
          <w:p w:rsidR="00BC6E13" w:rsidRPr="001A0E47" w:rsidRDefault="00BC6E13" w:rsidP="00BC6E13">
            <w:pPr>
              <w:ind w:left="1276" w:hanging="425"/>
              <w:jc w:val="both"/>
              <w:rPr>
                <w:sz w:val="24"/>
                <w:szCs w:val="24"/>
              </w:rPr>
            </w:pPr>
            <w:proofErr w:type="spellStart"/>
            <w:r w:rsidRPr="001A0E47">
              <w:rPr>
                <w:sz w:val="24"/>
                <w:szCs w:val="24"/>
              </w:rPr>
              <w:t>oa</w:t>
            </w:r>
            <w:proofErr w:type="spellEnd"/>
            <w:r w:rsidRPr="001A0E47">
              <w:rPr>
                <w:sz w:val="24"/>
                <w:szCs w:val="24"/>
              </w:rPr>
              <w:t>) csődegyezségi megállapodásban,</w:t>
            </w:r>
          </w:p>
          <w:p w:rsidR="00BC6E13" w:rsidRDefault="00BC6E13" w:rsidP="00BC6E13">
            <w:pPr>
              <w:ind w:left="1276" w:hanging="425"/>
              <w:jc w:val="both"/>
              <w:rPr>
                <w:b/>
                <w:sz w:val="24"/>
                <w:szCs w:val="24"/>
              </w:rPr>
            </w:pPr>
            <w:proofErr w:type="spellStart"/>
            <w:r w:rsidRPr="00076CF3">
              <w:rPr>
                <w:b/>
                <w:sz w:val="24"/>
                <w:szCs w:val="24"/>
                <w:u w:val="single"/>
              </w:rPr>
              <w:t>ob</w:t>
            </w:r>
            <w:proofErr w:type="spellEnd"/>
            <w:r w:rsidRPr="00076CF3">
              <w:rPr>
                <w:b/>
                <w:sz w:val="24"/>
                <w:szCs w:val="24"/>
                <w:u w:val="single"/>
              </w:rPr>
              <w:t>) perbeli, peren kívüli és ide nem tartozó egyéb egyezség során</w:t>
            </w:r>
            <w:r w:rsidRPr="00076CF3">
              <w:rPr>
                <w:b/>
                <w:sz w:val="24"/>
                <w:szCs w:val="24"/>
              </w:rPr>
              <w:t>,</w:t>
            </w:r>
          </w:p>
          <w:p w:rsidR="00BC6E13" w:rsidRPr="001A0E47" w:rsidRDefault="00BC6E13" w:rsidP="00BC6E13">
            <w:pPr>
              <w:ind w:left="1276" w:hanging="425"/>
              <w:jc w:val="both"/>
              <w:rPr>
                <w:sz w:val="24"/>
                <w:szCs w:val="24"/>
              </w:rPr>
            </w:pPr>
            <w:proofErr w:type="spellStart"/>
            <w:r w:rsidRPr="001A0E47">
              <w:rPr>
                <w:sz w:val="24"/>
                <w:szCs w:val="24"/>
              </w:rPr>
              <w:t>oc</w:t>
            </w:r>
            <w:proofErr w:type="spellEnd"/>
            <w:r w:rsidRPr="001A0E47">
              <w:rPr>
                <w:sz w:val="24"/>
                <w:szCs w:val="24"/>
              </w:rPr>
              <w:t>) felszámolási eljárás során, ha a felszámoló által írásban adott nyilatkozat alapján a követelés behajthatatlannak minősül,</w:t>
            </w:r>
          </w:p>
          <w:p w:rsidR="00BC6E13" w:rsidRPr="001A0E47" w:rsidRDefault="00BC6E13" w:rsidP="00BC6E13">
            <w:pPr>
              <w:ind w:left="1276" w:hanging="425"/>
              <w:jc w:val="both"/>
              <w:rPr>
                <w:sz w:val="24"/>
                <w:szCs w:val="24"/>
              </w:rPr>
            </w:pPr>
            <w:proofErr w:type="spellStart"/>
            <w:r w:rsidRPr="001A0E47">
              <w:rPr>
                <w:sz w:val="24"/>
                <w:szCs w:val="24"/>
              </w:rPr>
              <w:t>od</w:t>
            </w:r>
            <w:proofErr w:type="spellEnd"/>
            <w:r w:rsidRPr="001A0E47">
              <w:rPr>
                <w:sz w:val="24"/>
                <w:szCs w:val="24"/>
              </w:rPr>
              <w:t>) végrehajtási eljárásban, ha a követelés az eljárás során nem, vagy csak részben térül meg,</w:t>
            </w:r>
          </w:p>
          <w:p w:rsidR="00BC6E13" w:rsidRPr="001A0E47" w:rsidRDefault="00BC6E13" w:rsidP="00BC6E13">
            <w:pPr>
              <w:ind w:left="1276" w:hanging="425"/>
              <w:jc w:val="both"/>
              <w:rPr>
                <w:sz w:val="24"/>
                <w:szCs w:val="24"/>
              </w:rPr>
            </w:pPr>
            <w:proofErr w:type="spellStart"/>
            <w:r w:rsidRPr="001A0E47">
              <w:rPr>
                <w:sz w:val="24"/>
                <w:szCs w:val="24"/>
              </w:rPr>
              <w:t>oe</w:t>
            </w:r>
            <w:proofErr w:type="spellEnd"/>
            <w:r w:rsidRPr="001A0E47">
              <w:rPr>
                <w:sz w:val="24"/>
                <w:szCs w:val="24"/>
              </w:rPr>
              <w:t>) ha a követelés igazoltan csak veszteséggel, vagy aránytalan költségráfordítással érvényesíthető,</w:t>
            </w:r>
          </w:p>
          <w:p w:rsidR="00BC6E13" w:rsidRDefault="00BC6E13" w:rsidP="00BC6E13">
            <w:pPr>
              <w:ind w:left="1276" w:hanging="425"/>
              <w:jc w:val="both"/>
              <w:rPr>
                <w:sz w:val="24"/>
                <w:szCs w:val="24"/>
              </w:rPr>
            </w:pPr>
            <w:r w:rsidRPr="001A0E47">
              <w:rPr>
                <w:sz w:val="24"/>
                <w:szCs w:val="24"/>
              </w:rPr>
              <w:t>of) ha a követelés kötelezettje nem fellelhető és ez hitelt érdemlően bizonyított,</w:t>
            </w:r>
          </w:p>
          <w:p w:rsidR="001A0E47" w:rsidRDefault="001A0E47" w:rsidP="00BC6E13">
            <w:pPr>
              <w:ind w:left="1276" w:hanging="425"/>
              <w:jc w:val="both"/>
              <w:rPr>
                <w:sz w:val="24"/>
                <w:szCs w:val="24"/>
              </w:rPr>
            </w:pPr>
          </w:p>
          <w:p w:rsidR="001A0E47" w:rsidRDefault="001A0E47" w:rsidP="00BC6E13">
            <w:pPr>
              <w:ind w:left="1276" w:hanging="425"/>
              <w:jc w:val="both"/>
              <w:rPr>
                <w:sz w:val="24"/>
                <w:szCs w:val="24"/>
              </w:rPr>
            </w:pPr>
          </w:p>
          <w:p w:rsidR="001A0E47" w:rsidRDefault="001A0E47" w:rsidP="00BC6E13">
            <w:pPr>
              <w:ind w:left="1276" w:hanging="425"/>
              <w:jc w:val="both"/>
              <w:rPr>
                <w:sz w:val="24"/>
                <w:szCs w:val="24"/>
              </w:rPr>
            </w:pPr>
          </w:p>
          <w:p w:rsidR="001A0E47" w:rsidRPr="001A0E47" w:rsidRDefault="001A0E47" w:rsidP="00BC6E13">
            <w:pPr>
              <w:ind w:left="1276" w:hanging="425"/>
              <w:jc w:val="both"/>
              <w:rPr>
                <w:sz w:val="24"/>
                <w:szCs w:val="24"/>
              </w:rPr>
            </w:pPr>
          </w:p>
          <w:p w:rsidR="00BC6E13" w:rsidRPr="001A0E47" w:rsidRDefault="00BC6E13" w:rsidP="006C64BE">
            <w:pPr>
              <w:ind w:left="1276" w:hanging="557"/>
              <w:jc w:val="both"/>
              <w:rPr>
                <w:sz w:val="24"/>
                <w:szCs w:val="24"/>
              </w:rPr>
            </w:pPr>
            <w:proofErr w:type="spellStart"/>
            <w:r w:rsidRPr="001A0E47">
              <w:rPr>
                <w:sz w:val="24"/>
                <w:szCs w:val="24"/>
              </w:rPr>
              <w:lastRenderedPageBreak/>
              <w:t>og</w:t>
            </w:r>
            <w:proofErr w:type="spellEnd"/>
            <w:r w:rsidRPr="001A0E47">
              <w:rPr>
                <w:sz w:val="24"/>
                <w:szCs w:val="24"/>
              </w:rPr>
              <w:t>) a költségvetésről szóló törvény</w:t>
            </w:r>
            <w:r w:rsidR="00076CF3" w:rsidRPr="001A0E47">
              <w:rPr>
                <w:sz w:val="24"/>
                <w:szCs w:val="24"/>
              </w:rPr>
              <w:t>ben meghatározott értékhatárt el</w:t>
            </w:r>
            <w:r w:rsidRPr="001A0E47">
              <w:rPr>
                <w:sz w:val="24"/>
                <w:szCs w:val="24"/>
              </w:rPr>
              <w:t xml:space="preserve"> nem érő követelések esetében, amennyiben</w:t>
            </w:r>
            <w:r w:rsidR="00076CF3" w:rsidRPr="001A0E47">
              <w:rPr>
                <w:sz w:val="24"/>
                <w:szCs w:val="24"/>
              </w:rPr>
              <w:t xml:space="preserve"> az</w:t>
            </w:r>
            <w:r w:rsidRPr="001A0E47">
              <w:rPr>
                <w:sz w:val="24"/>
                <w:szCs w:val="24"/>
              </w:rPr>
              <w:t xml:space="preserve"> önkéntes teljesítésre történő felhívásnak az Önkormányzat eleget tett</w:t>
            </w:r>
            <w:r w:rsidR="00870176" w:rsidRPr="001A0E47">
              <w:rPr>
                <w:sz w:val="24"/>
                <w:szCs w:val="24"/>
              </w:rPr>
              <w:t>.</w:t>
            </w:r>
            <w:r w:rsidRPr="001A0E47">
              <w:rPr>
                <w:sz w:val="24"/>
                <w:szCs w:val="24"/>
              </w:rPr>
              <w:t>”</w:t>
            </w:r>
          </w:p>
          <w:p w:rsidR="00BC6E13" w:rsidRPr="00076CF3" w:rsidRDefault="00BC6E13" w:rsidP="00BC6E13">
            <w:pPr>
              <w:ind w:left="851" w:hanging="284"/>
              <w:jc w:val="both"/>
              <w:rPr>
                <w:sz w:val="24"/>
                <w:szCs w:val="24"/>
              </w:rPr>
            </w:pPr>
          </w:p>
          <w:p w:rsidR="00BC6E13" w:rsidRPr="006C64BE" w:rsidRDefault="00870176" w:rsidP="001A5248">
            <w:pPr>
              <w:jc w:val="both"/>
              <w:rPr>
                <w:sz w:val="24"/>
                <w:szCs w:val="24"/>
              </w:rPr>
            </w:pPr>
            <w:r w:rsidRPr="006C64BE">
              <w:rPr>
                <w:b/>
                <w:sz w:val="24"/>
                <w:szCs w:val="24"/>
              </w:rPr>
              <w:t xml:space="preserve">(2) </w:t>
            </w:r>
            <w:r w:rsidR="00BC6E13" w:rsidRPr="006C64BE">
              <w:rPr>
                <w:b/>
                <w:sz w:val="24"/>
                <w:szCs w:val="24"/>
              </w:rPr>
              <w:t xml:space="preserve">Az (1) bekezdés </w:t>
            </w:r>
            <w:proofErr w:type="spellStart"/>
            <w:r w:rsidR="00BC6E13" w:rsidRPr="006C64BE">
              <w:rPr>
                <w:b/>
                <w:sz w:val="24"/>
                <w:szCs w:val="24"/>
              </w:rPr>
              <w:t>ob</w:t>
            </w:r>
            <w:proofErr w:type="spellEnd"/>
            <w:r w:rsidR="00BC6E13" w:rsidRPr="006C64BE">
              <w:rPr>
                <w:b/>
                <w:sz w:val="24"/>
                <w:szCs w:val="24"/>
              </w:rPr>
              <w:t xml:space="preserve">) </w:t>
            </w:r>
            <w:r w:rsidR="0009253F">
              <w:rPr>
                <w:b/>
                <w:sz w:val="24"/>
                <w:szCs w:val="24"/>
              </w:rPr>
              <w:t>al</w:t>
            </w:r>
            <w:r w:rsidR="00BC6E13" w:rsidRPr="006C64BE">
              <w:rPr>
                <w:b/>
                <w:sz w:val="24"/>
                <w:szCs w:val="24"/>
              </w:rPr>
              <w:t xml:space="preserve">pontja szerinti részletfizetési megállapodás megkötése esetén a kamat minimális mértéke a mindenkori jegybanki alapkamat </w:t>
            </w:r>
            <w:r w:rsidR="001A5248">
              <w:rPr>
                <w:b/>
                <w:sz w:val="24"/>
                <w:szCs w:val="24"/>
              </w:rPr>
              <w:t xml:space="preserve">5 százalékponttal növelt mértéke </w:t>
            </w:r>
            <w:r w:rsidR="00BC6E13" w:rsidRPr="006C64BE">
              <w:rPr>
                <w:b/>
                <w:sz w:val="24"/>
                <w:szCs w:val="24"/>
              </w:rPr>
              <w:t>évente.</w:t>
            </w:r>
          </w:p>
        </w:tc>
      </w:tr>
      <w:tr w:rsidR="00AB3C80" w:rsidTr="00AB3C80">
        <w:tc>
          <w:tcPr>
            <w:tcW w:w="4697" w:type="dxa"/>
          </w:tcPr>
          <w:p w:rsidR="001943DB" w:rsidRDefault="001943DB" w:rsidP="001A0E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 R. </w:t>
            </w:r>
            <w:r w:rsidRPr="001943DB">
              <w:rPr>
                <w:sz w:val="24"/>
                <w:szCs w:val="24"/>
              </w:rPr>
              <w:t>13. §</w:t>
            </w: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</w:p>
          <w:p w:rsidR="007672AB" w:rsidRDefault="001943DB" w:rsidP="001A0E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{A vagyonnal való rendelkezés szabályai}</w:t>
            </w:r>
          </w:p>
          <w:p w:rsidR="006C64BE" w:rsidRDefault="006C64BE" w:rsidP="006C64BE">
            <w:pPr>
              <w:jc w:val="both"/>
              <w:rPr>
                <w:sz w:val="24"/>
                <w:szCs w:val="24"/>
              </w:rPr>
            </w:pPr>
          </w:p>
          <w:p w:rsidR="006C64BE" w:rsidRDefault="006C64BE" w:rsidP="006C6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§</w:t>
            </w:r>
          </w:p>
          <w:p w:rsidR="001943DB" w:rsidRPr="001943DB" w:rsidRDefault="001943DB" w:rsidP="006C64BE">
            <w:pPr>
              <w:jc w:val="both"/>
              <w:rPr>
                <w:sz w:val="24"/>
                <w:szCs w:val="24"/>
              </w:rPr>
            </w:pPr>
            <w:r w:rsidRPr="001943DB">
              <w:rPr>
                <w:sz w:val="24"/>
                <w:szCs w:val="24"/>
              </w:rPr>
              <w:t>Jogszabály eltérő rendelkezése hiányában a Településfejlesztési és Vagyongazdálkodási Bizottság jogosult</w:t>
            </w:r>
          </w:p>
          <w:p w:rsidR="001943DB" w:rsidRPr="001943DB" w:rsidRDefault="001943DB" w:rsidP="001A0E47">
            <w:pPr>
              <w:jc w:val="both"/>
              <w:rPr>
                <w:sz w:val="24"/>
                <w:szCs w:val="24"/>
              </w:rPr>
            </w:pPr>
            <w:r w:rsidRPr="001943DB">
              <w:rPr>
                <w:sz w:val="24"/>
                <w:szCs w:val="24"/>
              </w:rPr>
              <w:t>a)</w:t>
            </w:r>
            <w:r w:rsidRPr="001943DB">
              <w:rPr>
                <w:sz w:val="24"/>
                <w:szCs w:val="24"/>
              </w:rPr>
              <w:tab/>
              <w:t>tulajdonosi hozzájárulás megadására</w:t>
            </w:r>
          </w:p>
          <w:p w:rsidR="001943DB" w:rsidRPr="001943DB" w:rsidRDefault="001943DB" w:rsidP="001A0E47">
            <w:pPr>
              <w:pStyle w:val="Lista"/>
              <w:ind w:left="1985" w:hanging="425"/>
              <w:jc w:val="both"/>
              <w:rPr>
                <w:sz w:val="24"/>
                <w:szCs w:val="24"/>
              </w:rPr>
            </w:pPr>
            <w:proofErr w:type="spellStart"/>
            <w:r w:rsidRPr="001943DB">
              <w:rPr>
                <w:sz w:val="24"/>
                <w:szCs w:val="24"/>
              </w:rPr>
              <w:t>aa</w:t>
            </w:r>
            <w:proofErr w:type="spellEnd"/>
            <w:r w:rsidRPr="001943DB">
              <w:rPr>
                <w:sz w:val="24"/>
                <w:szCs w:val="24"/>
              </w:rPr>
              <w:t>)</w:t>
            </w:r>
            <w:r w:rsidRPr="001943DB">
              <w:rPr>
                <w:sz w:val="24"/>
                <w:szCs w:val="24"/>
              </w:rPr>
              <w:tab/>
              <w:t>lakások és nem lakás céljára szolgáló helyiségek kialakításának engedélyezéséhez a vagyonba tartozó épületek tetőterében,</w:t>
            </w:r>
          </w:p>
          <w:p w:rsidR="001943DB" w:rsidRPr="001943DB" w:rsidRDefault="001943DB" w:rsidP="001A0E47">
            <w:pPr>
              <w:pStyle w:val="Lista"/>
              <w:ind w:left="1985" w:hanging="425"/>
              <w:jc w:val="both"/>
              <w:rPr>
                <w:sz w:val="24"/>
                <w:szCs w:val="24"/>
              </w:rPr>
            </w:pPr>
            <w:r w:rsidRPr="001943DB">
              <w:rPr>
                <w:sz w:val="24"/>
                <w:szCs w:val="24"/>
              </w:rPr>
              <w:t>ab)</w:t>
            </w:r>
            <w:r w:rsidRPr="001943DB">
              <w:rPr>
                <w:sz w:val="24"/>
                <w:szCs w:val="24"/>
              </w:rPr>
              <w:tab/>
              <w:t>lakás és helyiség rendeltetésének megváltoztatására,</w:t>
            </w:r>
          </w:p>
          <w:p w:rsidR="001943DB" w:rsidRPr="001943DB" w:rsidRDefault="001943DB" w:rsidP="001A0E47">
            <w:pPr>
              <w:ind w:left="1985" w:hanging="431"/>
              <w:jc w:val="both"/>
              <w:rPr>
                <w:sz w:val="24"/>
                <w:szCs w:val="24"/>
              </w:rPr>
            </w:pPr>
            <w:proofErr w:type="spellStart"/>
            <w:r w:rsidRPr="001943DB">
              <w:rPr>
                <w:sz w:val="24"/>
                <w:szCs w:val="24"/>
              </w:rPr>
              <w:t>ac</w:t>
            </w:r>
            <w:proofErr w:type="spellEnd"/>
            <w:r w:rsidRPr="001943DB">
              <w:rPr>
                <w:sz w:val="24"/>
                <w:szCs w:val="24"/>
              </w:rPr>
              <w:t>)</w:t>
            </w:r>
            <w:r w:rsidRPr="001943DB">
              <w:rPr>
                <w:sz w:val="24"/>
                <w:szCs w:val="24"/>
              </w:rPr>
              <w:tab/>
              <w:t>a vagyonba tartozó ingatlan székhelyként, telephelyként, vagy fióktelepként történő bejegyzéséhez,</w:t>
            </w:r>
          </w:p>
          <w:p w:rsidR="001943DB" w:rsidRPr="001943DB" w:rsidRDefault="001943DB" w:rsidP="001A0E47">
            <w:pPr>
              <w:ind w:left="1985" w:hanging="431"/>
              <w:jc w:val="both"/>
              <w:rPr>
                <w:sz w:val="24"/>
                <w:szCs w:val="24"/>
              </w:rPr>
            </w:pPr>
            <w:r w:rsidRPr="001943DB">
              <w:rPr>
                <w:sz w:val="24"/>
                <w:szCs w:val="24"/>
              </w:rPr>
              <w:t>ad)</w:t>
            </w:r>
            <w:r w:rsidRPr="001943DB">
              <w:rPr>
                <w:sz w:val="24"/>
                <w:szCs w:val="24"/>
              </w:rPr>
              <w:tab/>
              <w:t>a vagyonba tartozó ingatlanok használatára rendezvények megtartása céljából.</w:t>
            </w:r>
          </w:p>
          <w:p w:rsidR="001943DB" w:rsidRDefault="001943DB" w:rsidP="001A0E47">
            <w:pPr>
              <w:pStyle w:val="Lista4"/>
              <w:ind w:left="709" w:firstLine="0"/>
              <w:contextualSpacing w:val="0"/>
              <w:jc w:val="both"/>
            </w:pPr>
            <w:r w:rsidRPr="001943DB">
              <w:t>b)</w:t>
            </w:r>
            <w:r w:rsidRPr="001943DB">
              <w:tab/>
              <w:t>döntést hozni az Önkormányzat követeléseiről részben, vagy egészben történő lemondásról bruttó 5 millió forint értékhatárig, az alábbi esetekben</w:t>
            </w:r>
          </w:p>
          <w:p w:rsidR="006C64BE" w:rsidRDefault="006C64BE" w:rsidP="001A0E47">
            <w:pPr>
              <w:pStyle w:val="Lista4"/>
              <w:ind w:left="709" w:firstLine="0"/>
              <w:contextualSpacing w:val="0"/>
              <w:jc w:val="both"/>
            </w:pPr>
          </w:p>
          <w:p w:rsidR="006C64BE" w:rsidRDefault="006C64BE" w:rsidP="001A0E47">
            <w:pPr>
              <w:pStyle w:val="Lista4"/>
              <w:ind w:left="709" w:firstLine="0"/>
              <w:contextualSpacing w:val="0"/>
              <w:jc w:val="both"/>
            </w:pPr>
          </w:p>
          <w:p w:rsidR="006C64BE" w:rsidRDefault="006C64BE" w:rsidP="001A0E47">
            <w:pPr>
              <w:pStyle w:val="Lista4"/>
              <w:ind w:left="709" w:firstLine="0"/>
              <w:contextualSpacing w:val="0"/>
              <w:jc w:val="both"/>
            </w:pPr>
          </w:p>
          <w:p w:rsidR="006C64BE" w:rsidRDefault="006C64BE" w:rsidP="001A0E47">
            <w:pPr>
              <w:pStyle w:val="Lista4"/>
              <w:ind w:left="709" w:firstLine="0"/>
              <w:contextualSpacing w:val="0"/>
              <w:jc w:val="both"/>
            </w:pPr>
          </w:p>
          <w:p w:rsidR="006C64BE" w:rsidRDefault="006C64BE" w:rsidP="001A0E47">
            <w:pPr>
              <w:pStyle w:val="Lista4"/>
              <w:ind w:left="709" w:firstLine="0"/>
              <w:contextualSpacing w:val="0"/>
              <w:jc w:val="both"/>
            </w:pPr>
          </w:p>
          <w:p w:rsidR="006C64BE" w:rsidRPr="001943DB" w:rsidRDefault="006C64BE" w:rsidP="001A0E47">
            <w:pPr>
              <w:pStyle w:val="Lista4"/>
              <w:ind w:left="709" w:firstLine="0"/>
              <w:contextualSpacing w:val="0"/>
              <w:jc w:val="both"/>
            </w:pPr>
          </w:p>
          <w:p w:rsidR="001943DB" w:rsidRPr="001943DB" w:rsidRDefault="001943DB" w:rsidP="006C64BE">
            <w:pPr>
              <w:pStyle w:val="Lista4"/>
              <w:ind w:left="1021"/>
              <w:contextualSpacing w:val="0"/>
              <w:jc w:val="both"/>
            </w:pPr>
            <w:proofErr w:type="spellStart"/>
            <w:r w:rsidRPr="001943DB">
              <w:lastRenderedPageBreak/>
              <w:t>ba</w:t>
            </w:r>
            <w:proofErr w:type="spellEnd"/>
            <w:r w:rsidRPr="001943DB">
              <w:t>)</w:t>
            </w:r>
            <w:r w:rsidRPr="001943DB">
              <w:tab/>
              <w:t>csődegyezségi megállapodásban,</w:t>
            </w:r>
          </w:p>
          <w:p w:rsidR="001943DB" w:rsidRDefault="001943DB" w:rsidP="006C64BE">
            <w:pPr>
              <w:pStyle w:val="Lista4"/>
              <w:ind w:left="1021"/>
              <w:contextualSpacing w:val="0"/>
              <w:jc w:val="both"/>
            </w:pPr>
            <w:proofErr w:type="spellStart"/>
            <w:r w:rsidRPr="001943DB">
              <w:t>bb</w:t>
            </w:r>
            <w:proofErr w:type="spellEnd"/>
            <w:r w:rsidRPr="001943DB">
              <w:t>)</w:t>
            </w:r>
            <w:r w:rsidRPr="001943DB">
              <w:tab/>
              <w:t>perbeli, vagy peren kívüli egyezség során,</w:t>
            </w:r>
          </w:p>
          <w:p w:rsidR="006C64BE" w:rsidRPr="001943DB" w:rsidRDefault="006C64BE" w:rsidP="006C64BE">
            <w:pPr>
              <w:pStyle w:val="Lista4"/>
              <w:ind w:left="1021"/>
              <w:contextualSpacing w:val="0"/>
              <w:jc w:val="both"/>
            </w:pPr>
          </w:p>
          <w:p w:rsidR="001943DB" w:rsidRPr="001943DB" w:rsidRDefault="001943DB" w:rsidP="006C64BE">
            <w:pPr>
              <w:pStyle w:val="Lista4"/>
              <w:ind w:left="1305" w:hanging="284"/>
              <w:contextualSpacing w:val="0"/>
              <w:jc w:val="both"/>
            </w:pPr>
            <w:proofErr w:type="spellStart"/>
            <w:r w:rsidRPr="001943DB">
              <w:t>bc</w:t>
            </w:r>
            <w:proofErr w:type="spellEnd"/>
            <w:r w:rsidRPr="001943DB">
              <w:t>)</w:t>
            </w:r>
            <w:r w:rsidRPr="001943DB">
              <w:tab/>
              <w:t>felszámolási eljárás során, ha a felszámoló által írásban adott nyilatkozat alapján a követelés behajthatatlannak minősül,</w:t>
            </w:r>
          </w:p>
          <w:p w:rsidR="001943DB" w:rsidRPr="001943DB" w:rsidRDefault="001943DB" w:rsidP="006C64BE">
            <w:pPr>
              <w:pStyle w:val="Lista4"/>
              <w:ind w:left="1305" w:hanging="284"/>
              <w:contextualSpacing w:val="0"/>
              <w:jc w:val="both"/>
            </w:pPr>
            <w:proofErr w:type="spellStart"/>
            <w:r w:rsidRPr="001943DB">
              <w:t>bd</w:t>
            </w:r>
            <w:proofErr w:type="spellEnd"/>
            <w:r w:rsidRPr="001943DB">
              <w:t>)</w:t>
            </w:r>
            <w:r w:rsidRPr="001943DB">
              <w:tab/>
              <w:t>végrehajtási eljárásban, ha a követelés az eljárás során nem, vagy csak részben térül meg,</w:t>
            </w:r>
          </w:p>
          <w:p w:rsidR="001943DB" w:rsidRPr="001943DB" w:rsidRDefault="001943DB" w:rsidP="006C64BE">
            <w:pPr>
              <w:pStyle w:val="Lista4"/>
              <w:ind w:left="1305" w:hanging="284"/>
              <w:contextualSpacing w:val="0"/>
              <w:jc w:val="both"/>
            </w:pPr>
            <w:r w:rsidRPr="001943DB">
              <w:t>be)</w:t>
            </w:r>
            <w:r w:rsidRPr="001943DB">
              <w:tab/>
              <w:t>ha a követelés igazoltan csak veszteséggel, vagy aránytalan költségráfordítással érvényesíthető,</w:t>
            </w:r>
          </w:p>
          <w:p w:rsidR="001943DB" w:rsidRPr="001943DB" w:rsidRDefault="001943DB" w:rsidP="006C64BE">
            <w:pPr>
              <w:pStyle w:val="Lista4"/>
              <w:ind w:left="1305" w:hanging="284"/>
              <w:contextualSpacing w:val="0"/>
              <w:jc w:val="both"/>
            </w:pPr>
            <w:proofErr w:type="spellStart"/>
            <w:r w:rsidRPr="001943DB">
              <w:t>bf</w:t>
            </w:r>
            <w:proofErr w:type="spellEnd"/>
            <w:r w:rsidRPr="001943DB">
              <w:t>)</w:t>
            </w:r>
            <w:r w:rsidRPr="001943DB">
              <w:tab/>
              <w:t>ha a követelés kötelezettje nem fellelhető és ez hitelt érdemlően bizonyított,</w:t>
            </w:r>
          </w:p>
          <w:p w:rsidR="001943DB" w:rsidRPr="001943DB" w:rsidRDefault="001943DB" w:rsidP="006C64BE">
            <w:pPr>
              <w:pStyle w:val="Lista4"/>
              <w:ind w:left="1305" w:hanging="284"/>
              <w:contextualSpacing w:val="0"/>
              <w:jc w:val="both"/>
            </w:pPr>
            <w:proofErr w:type="spellStart"/>
            <w:r w:rsidRPr="001943DB">
              <w:t>bg</w:t>
            </w:r>
            <w:proofErr w:type="spellEnd"/>
            <w:r w:rsidRPr="001943DB">
              <w:t>)</w:t>
            </w:r>
            <w:r w:rsidRPr="001943DB">
              <w:tab/>
              <w:t>a költségvetésről szóló törvényben meghatározott értékhatárt el nem érő kis összegű követelések esetében, amennyiben az önkéntes teljesítésre történő felhívásnak az Önkormányzat eleget tett.</w:t>
            </w:r>
          </w:p>
          <w:p w:rsidR="00AB3C80" w:rsidRPr="00AB3C80" w:rsidRDefault="001943DB" w:rsidP="001A0E47">
            <w:pPr>
              <w:pStyle w:val="Lista4"/>
              <w:contextualSpacing w:val="0"/>
              <w:jc w:val="both"/>
              <w:rPr>
                <w:b/>
              </w:rPr>
            </w:pPr>
            <w:r w:rsidRPr="001943DB">
              <w:t>c)</w:t>
            </w:r>
            <w:r w:rsidRPr="001943DB">
              <w:tab/>
              <w:t>döntést hozni az Önkormányzat által megállapított és szerződésben rögzített részletfizetési kötelezettség teljesítésére vonatkozó feltételek megváltoztatásáról, a vonatkozó szerződés szükség szerinti módosításáról.</w:t>
            </w:r>
          </w:p>
        </w:tc>
        <w:tc>
          <w:tcPr>
            <w:tcW w:w="4697" w:type="dxa"/>
          </w:tcPr>
          <w:p w:rsidR="007672AB" w:rsidRDefault="007672AB" w:rsidP="006C6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 R. 13.§- a helyébe a következő rendelkezés lép: </w:t>
            </w:r>
          </w:p>
          <w:p w:rsidR="007672AB" w:rsidRPr="00BC6E13" w:rsidRDefault="007672AB" w:rsidP="006C6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{A vagyonnal való rendelkezés szabályai}</w:t>
            </w:r>
          </w:p>
          <w:p w:rsidR="001943DB" w:rsidRPr="00870176" w:rsidRDefault="001943DB" w:rsidP="006C64BE">
            <w:r w:rsidRPr="00870176">
              <w:rPr>
                <w:sz w:val="24"/>
              </w:rPr>
              <w:t>13. §</w:t>
            </w:r>
          </w:p>
          <w:p w:rsidR="001943DB" w:rsidRPr="007672AB" w:rsidRDefault="001943DB" w:rsidP="006C64BE">
            <w:pPr>
              <w:ind w:left="567" w:hanging="567"/>
              <w:jc w:val="both"/>
              <w:rPr>
                <w:sz w:val="24"/>
              </w:rPr>
            </w:pPr>
            <w:r w:rsidRPr="007672AB">
              <w:rPr>
                <w:sz w:val="24"/>
              </w:rPr>
              <w:t>(1) Jogszabály eltérő rendelkezése hiányában a Településfejlesztési és Vagyongazdálkodási Bizottság jogosult</w:t>
            </w:r>
          </w:p>
          <w:p w:rsidR="001943DB" w:rsidRPr="007672AB" w:rsidRDefault="001943DB" w:rsidP="006C64BE">
            <w:pPr>
              <w:ind w:left="577" w:hanging="567"/>
              <w:jc w:val="both"/>
              <w:rPr>
                <w:sz w:val="24"/>
              </w:rPr>
            </w:pPr>
            <w:r w:rsidRPr="007672AB">
              <w:rPr>
                <w:sz w:val="24"/>
              </w:rPr>
              <w:t>a)</w:t>
            </w:r>
            <w:r w:rsidRPr="007672AB">
              <w:rPr>
                <w:sz w:val="24"/>
              </w:rPr>
              <w:tab/>
              <w:t>tulajdonosi hozzájárulás megadására</w:t>
            </w:r>
          </w:p>
          <w:p w:rsidR="001943DB" w:rsidRPr="007672AB" w:rsidRDefault="001943DB" w:rsidP="006C64BE">
            <w:pPr>
              <w:pStyle w:val="Lista"/>
              <w:ind w:left="1985" w:hanging="567"/>
              <w:rPr>
                <w:sz w:val="24"/>
              </w:rPr>
            </w:pPr>
            <w:proofErr w:type="spellStart"/>
            <w:r w:rsidRPr="007672AB">
              <w:rPr>
                <w:sz w:val="24"/>
              </w:rPr>
              <w:t>aa</w:t>
            </w:r>
            <w:proofErr w:type="spellEnd"/>
            <w:r w:rsidRPr="007672AB">
              <w:rPr>
                <w:sz w:val="24"/>
              </w:rPr>
              <w:t>)</w:t>
            </w:r>
            <w:r w:rsidRPr="007672AB">
              <w:rPr>
                <w:sz w:val="24"/>
              </w:rPr>
              <w:tab/>
              <w:t>lakások és nem lakás céljára szolgáló helyiségek kialakításának engedélyezéséhez a vagyonba tartozó épületek tetőterében,</w:t>
            </w:r>
          </w:p>
          <w:p w:rsidR="001943DB" w:rsidRPr="007672AB" w:rsidRDefault="001943DB" w:rsidP="001943DB">
            <w:pPr>
              <w:pStyle w:val="Lista"/>
              <w:ind w:left="1985" w:hanging="567"/>
              <w:rPr>
                <w:sz w:val="24"/>
              </w:rPr>
            </w:pPr>
            <w:r w:rsidRPr="007672AB">
              <w:rPr>
                <w:sz w:val="24"/>
              </w:rPr>
              <w:t>ab)</w:t>
            </w:r>
            <w:r w:rsidRPr="007672AB">
              <w:rPr>
                <w:sz w:val="24"/>
              </w:rPr>
              <w:tab/>
              <w:t>lakás és helyiség rendeltetésének megváltoztatására,</w:t>
            </w:r>
          </w:p>
          <w:p w:rsidR="001943DB" w:rsidRPr="007672AB" w:rsidRDefault="001943DB" w:rsidP="001943DB">
            <w:pPr>
              <w:ind w:left="1985" w:hanging="567"/>
              <w:jc w:val="both"/>
              <w:rPr>
                <w:sz w:val="24"/>
              </w:rPr>
            </w:pPr>
            <w:proofErr w:type="spellStart"/>
            <w:r w:rsidRPr="007672AB">
              <w:rPr>
                <w:sz w:val="24"/>
              </w:rPr>
              <w:t>ac</w:t>
            </w:r>
            <w:proofErr w:type="spellEnd"/>
            <w:r w:rsidRPr="007672AB">
              <w:rPr>
                <w:sz w:val="24"/>
              </w:rPr>
              <w:t>)</w:t>
            </w:r>
            <w:r w:rsidRPr="007672AB">
              <w:rPr>
                <w:sz w:val="24"/>
              </w:rPr>
              <w:tab/>
              <w:t>a vagyonba tartozó ingatlan székhelyként, telephelyként, vagy fióktelepként történő bejegyzéséhez,</w:t>
            </w:r>
          </w:p>
          <w:p w:rsidR="001943DB" w:rsidRPr="007672AB" w:rsidRDefault="001943DB" w:rsidP="001943DB">
            <w:pPr>
              <w:ind w:left="1985" w:hanging="567"/>
              <w:jc w:val="both"/>
              <w:rPr>
                <w:sz w:val="24"/>
              </w:rPr>
            </w:pPr>
            <w:r w:rsidRPr="007672AB">
              <w:rPr>
                <w:sz w:val="24"/>
              </w:rPr>
              <w:t>ad)</w:t>
            </w:r>
            <w:r w:rsidRPr="007672AB">
              <w:rPr>
                <w:sz w:val="24"/>
              </w:rPr>
              <w:tab/>
              <w:t>a vagyonba tartozó ingatlanok használatára rendezvények megtartása céljából.</w:t>
            </w:r>
          </w:p>
          <w:p w:rsidR="001943DB" w:rsidRPr="006C64BE" w:rsidRDefault="001943DB" w:rsidP="00870176">
            <w:pPr>
              <w:ind w:left="1134" w:hanging="567"/>
              <w:jc w:val="both"/>
              <w:rPr>
                <w:b/>
                <w:sz w:val="24"/>
              </w:rPr>
            </w:pPr>
            <w:r w:rsidRPr="006C64BE">
              <w:rPr>
                <w:sz w:val="24"/>
              </w:rPr>
              <w:t>b)</w:t>
            </w:r>
            <w:r w:rsidRPr="006C64BE">
              <w:rPr>
                <w:i/>
              </w:rPr>
              <w:tab/>
            </w:r>
            <w:r w:rsidRPr="006C64BE">
              <w:rPr>
                <w:b/>
                <w:sz w:val="24"/>
              </w:rPr>
              <w:t>döntést hozni az Önkormányzat követeléseivel kapcsolatos részletfizetési és egyéb tartalmú megállapodásról, beleértve a követelésről részben, vagy egészben történő lemondást is, bruttó 5 millió forint értékhatárig, az alábbi esetekben</w:t>
            </w:r>
          </w:p>
          <w:p w:rsidR="001943DB" w:rsidRDefault="001943DB" w:rsidP="00870176">
            <w:pPr>
              <w:ind w:left="1418" w:hanging="284"/>
              <w:jc w:val="both"/>
              <w:rPr>
                <w:i/>
              </w:rPr>
            </w:pPr>
          </w:p>
          <w:p w:rsidR="006C64BE" w:rsidRDefault="006C64BE" w:rsidP="00870176">
            <w:pPr>
              <w:ind w:left="1418" w:hanging="284"/>
              <w:jc w:val="both"/>
              <w:rPr>
                <w:i/>
              </w:rPr>
            </w:pPr>
          </w:p>
          <w:p w:rsidR="006C64BE" w:rsidRPr="00CA6D01" w:rsidRDefault="006C64BE" w:rsidP="00870176">
            <w:pPr>
              <w:ind w:left="1418" w:hanging="284"/>
              <w:jc w:val="both"/>
              <w:rPr>
                <w:i/>
              </w:rPr>
            </w:pPr>
          </w:p>
          <w:p w:rsidR="001943DB" w:rsidRPr="006C64BE" w:rsidRDefault="001943DB" w:rsidP="00870176">
            <w:pPr>
              <w:ind w:left="1418" w:hanging="284"/>
              <w:jc w:val="both"/>
              <w:rPr>
                <w:sz w:val="24"/>
              </w:rPr>
            </w:pPr>
            <w:proofErr w:type="spellStart"/>
            <w:r w:rsidRPr="006C64BE">
              <w:rPr>
                <w:sz w:val="24"/>
              </w:rPr>
              <w:lastRenderedPageBreak/>
              <w:t>ba</w:t>
            </w:r>
            <w:proofErr w:type="spellEnd"/>
            <w:r w:rsidRPr="006C64BE">
              <w:rPr>
                <w:sz w:val="24"/>
              </w:rPr>
              <w:t>) csődegyezségi megállapodásban,</w:t>
            </w:r>
          </w:p>
          <w:p w:rsidR="001943DB" w:rsidRPr="007672AB" w:rsidRDefault="001943DB" w:rsidP="001943DB">
            <w:pPr>
              <w:ind w:left="1418" w:hanging="284"/>
              <w:jc w:val="both"/>
              <w:rPr>
                <w:b/>
                <w:sz w:val="24"/>
                <w:u w:val="single"/>
              </w:rPr>
            </w:pPr>
            <w:proofErr w:type="spellStart"/>
            <w:r w:rsidRPr="007672AB">
              <w:rPr>
                <w:b/>
                <w:sz w:val="24"/>
                <w:u w:val="single"/>
              </w:rPr>
              <w:t>bb</w:t>
            </w:r>
            <w:proofErr w:type="spellEnd"/>
            <w:r w:rsidRPr="007672AB">
              <w:rPr>
                <w:b/>
                <w:sz w:val="24"/>
                <w:u w:val="single"/>
              </w:rPr>
              <w:t>) perbeli, peren kívüli és ide nem tartozó egyéb egyezség során,</w:t>
            </w:r>
          </w:p>
          <w:p w:rsidR="001943DB" w:rsidRPr="006C64BE" w:rsidRDefault="001943DB" w:rsidP="006C64BE">
            <w:pPr>
              <w:ind w:left="1418" w:hanging="416"/>
              <w:jc w:val="both"/>
              <w:rPr>
                <w:sz w:val="24"/>
              </w:rPr>
            </w:pPr>
            <w:proofErr w:type="spellStart"/>
            <w:r w:rsidRPr="006C64BE">
              <w:rPr>
                <w:sz w:val="24"/>
              </w:rPr>
              <w:t>bc</w:t>
            </w:r>
            <w:proofErr w:type="spellEnd"/>
            <w:r w:rsidRPr="006C64BE">
              <w:rPr>
                <w:sz w:val="24"/>
              </w:rPr>
              <w:t>) felszámolási eljárás során, ha a felszámoló által írásban adott nyilatkozat alapján a követelés behajthatatlannak minősül,</w:t>
            </w:r>
          </w:p>
          <w:p w:rsidR="001943DB" w:rsidRPr="006C64BE" w:rsidRDefault="001943DB" w:rsidP="006C64BE">
            <w:pPr>
              <w:ind w:left="1418" w:hanging="416"/>
              <w:jc w:val="both"/>
              <w:rPr>
                <w:sz w:val="24"/>
              </w:rPr>
            </w:pPr>
            <w:proofErr w:type="spellStart"/>
            <w:r w:rsidRPr="006C64BE">
              <w:rPr>
                <w:sz w:val="24"/>
              </w:rPr>
              <w:t>bd</w:t>
            </w:r>
            <w:proofErr w:type="spellEnd"/>
            <w:r w:rsidRPr="006C64BE">
              <w:rPr>
                <w:sz w:val="24"/>
              </w:rPr>
              <w:t>) végrehajtási eljárásban, ha a követelés az eljárás során nem, vagy csak részben térül meg,</w:t>
            </w:r>
          </w:p>
          <w:p w:rsidR="001943DB" w:rsidRPr="006C64BE" w:rsidRDefault="001943DB" w:rsidP="006C64BE">
            <w:pPr>
              <w:ind w:left="1418" w:hanging="416"/>
              <w:jc w:val="both"/>
              <w:rPr>
                <w:sz w:val="24"/>
              </w:rPr>
            </w:pPr>
            <w:r w:rsidRPr="006C64BE">
              <w:rPr>
                <w:sz w:val="24"/>
              </w:rPr>
              <w:t>be) ha a követelés igazoltan csak veszteséggel, vagy aránytalan költségráfordítással érvényesíthető,</w:t>
            </w:r>
          </w:p>
          <w:p w:rsidR="001943DB" w:rsidRPr="006C64BE" w:rsidRDefault="001943DB" w:rsidP="006C64BE">
            <w:pPr>
              <w:ind w:left="1418" w:hanging="416"/>
              <w:jc w:val="both"/>
              <w:rPr>
                <w:sz w:val="24"/>
              </w:rPr>
            </w:pPr>
            <w:proofErr w:type="spellStart"/>
            <w:r w:rsidRPr="006C64BE">
              <w:rPr>
                <w:sz w:val="24"/>
              </w:rPr>
              <w:t>bf</w:t>
            </w:r>
            <w:proofErr w:type="spellEnd"/>
            <w:r w:rsidRPr="006C64BE">
              <w:rPr>
                <w:sz w:val="24"/>
              </w:rPr>
              <w:t>) ha a követelés kötelezettje nem fellelhető és ez hitelt érdemlően bizonyított,</w:t>
            </w:r>
          </w:p>
          <w:p w:rsidR="001943DB" w:rsidRPr="006C64BE" w:rsidRDefault="001943DB" w:rsidP="006C64BE">
            <w:pPr>
              <w:ind w:left="1418" w:hanging="416"/>
              <w:jc w:val="both"/>
              <w:rPr>
                <w:sz w:val="24"/>
              </w:rPr>
            </w:pPr>
            <w:proofErr w:type="spellStart"/>
            <w:r w:rsidRPr="006C64BE">
              <w:rPr>
                <w:sz w:val="24"/>
              </w:rPr>
              <w:t>bg</w:t>
            </w:r>
            <w:proofErr w:type="spellEnd"/>
            <w:r w:rsidRPr="006C64BE">
              <w:rPr>
                <w:sz w:val="24"/>
              </w:rPr>
              <w:t>) a költségvetésről szóló törvény</w:t>
            </w:r>
            <w:r w:rsidR="007672AB" w:rsidRPr="006C64BE">
              <w:rPr>
                <w:sz w:val="24"/>
              </w:rPr>
              <w:t>ben meghatározott értékhatárt el</w:t>
            </w:r>
            <w:r w:rsidRPr="006C64BE">
              <w:rPr>
                <w:sz w:val="24"/>
              </w:rPr>
              <w:t xml:space="preserve"> nem érő követelések esetében, amennyiben</w:t>
            </w:r>
            <w:r w:rsidR="007672AB" w:rsidRPr="006C64BE">
              <w:rPr>
                <w:sz w:val="24"/>
              </w:rPr>
              <w:t xml:space="preserve"> az</w:t>
            </w:r>
            <w:r w:rsidRPr="006C64BE">
              <w:rPr>
                <w:sz w:val="24"/>
              </w:rPr>
              <w:t xml:space="preserve"> önkéntes teljesítésre történő felhívásnak az Önkormányzat eleget tett,</w:t>
            </w:r>
          </w:p>
          <w:p w:rsidR="001943DB" w:rsidRPr="006C64BE" w:rsidRDefault="001943DB" w:rsidP="001943DB">
            <w:pPr>
              <w:pStyle w:val="Lista4"/>
              <w:ind w:hanging="567"/>
              <w:contextualSpacing w:val="0"/>
              <w:jc w:val="both"/>
            </w:pPr>
            <w:r w:rsidRPr="006C64BE">
              <w:t>c)</w:t>
            </w:r>
            <w:r w:rsidRPr="006C64BE">
              <w:tab/>
              <w:t xml:space="preserve">döntést hozni az Önkormányzat által megállapított és szerződésben rögzített részletfizetési kötelezettség teljesítésére vonatkozó feltételek megváltoztatásáról, a vonatkozó szerződés </w:t>
            </w:r>
            <w:r w:rsidR="006C64BE">
              <w:t>szükség szerinti módosításáról.</w:t>
            </w:r>
          </w:p>
          <w:p w:rsidR="001943DB" w:rsidRPr="006C64BE" w:rsidRDefault="001943DB" w:rsidP="001A1669">
            <w:pPr>
              <w:ind w:left="851" w:hanging="284"/>
              <w:jc w:val="both"/>
              <w:rPr>
                <w:i/>
              </w:rPr>
            </w:pPr>
          </w:p>
          <w:p w:rsidR="00AB3C80" w:rsidRPr="00870176" w:rsidRDefault="001A1669" w:rsidP="001A5248">
            <w:pPr>
              <w:ind w:left="284" w:hanging="284"/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(2) Az (1) bekezdés </w:t>
            </w:r>
            <w:proofErr w:type="spellStart"/>
            <w:r>
              <w:rPr>
                <w:b/>
                <w:sz w:val="24"/>
              </w:rPr>
              <w:t>b</w:t>
            </w:r>
            <w:r w:rsidR="001943DB" w:rsidRPr="006C64BE">
              <w:rPr>
                <w:b/>
                <w:sz w:val="24"/>
              </w:rPr>
              <w:t>b</w:t>
            </w:r>
            <w:proofErr w:type="spellEnd"/>
            <w:r w:rsidR="001943DB" w:rsidRPr="006C64BE">
              <w:rPr>
                <w:b/>
                <w:sz w:val="24"/>
              </w:rPr>
              <w:t xml:space="preserve">) </w:t>
            </w:r>
            <w:r w:rsidR="0009253F">
              <w:rPr>
                <w:b/>
                <w:sz w:val="24"/>
              </w:rPr>
              <w:t>al</w:t>
            </w:r>
            <w:r w:rsidR="001943DB" w:rsidRPr="006C64BE">
              <w:rPr>
                <w:b/>
                <w:sz w:val="24"/>
              </w:rPr>
              <w:t xml:space="preserve">pontja szerinti részletfizetési megállapodás megkötése esetén a kamat minimális mértéke a mindenkori jegybanki alapkamat 5 </w:t>
            </w:r>
            <w:r w:rsidR="001A5248">
              <w:rPr>
                <w:b/>
                <w:sz w:val="24"/>
              </w:rPr>
              <w:t xml:space="preserve">százalékponttal növelt mértéke </w:t>
            </w:r>
            <w:bookmarkStart w:id="0" w:name="_GoBack"/>
            <w:bookmarkEnd w:id="0"/>
            <w:r w:rsidR="001943DB" w:rsidRPr="006C64BE">
              <w:rPr>
                <w:b/>
                <w:sz w:val="24"/>
              </w:rPr>
              <w:t>évente.</w:t>
            </w:r>
          </w:p>
        </w:tc>
      </w:tr>
    </w:tbl>
    <w:p w:rsidR="00AB3C80" w:rsidRDefault="00AB3C80" w:rsidP="00AD743D">
      <w:pPr>
        <w:jc w:val="both"/>
        <w:rPr>
          <w:sz w:val="24"/>
          <w:szCs w:val="24"/>
        </w:rPr>
      </w:pPr>
    </w:p>
    <w:p w:rsidR="006C64BE" w:rsidRDefault="006C64BE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3C80" w:rsidRPr="006C64BE" w:rsidRDefault="00AB3C80" w:rsidP="00AD743D">
      <w:pPr>
        <w:jc w:val="both"/>
        <w:rPr>
          <w:sz w:val="24"/>
          <w:szCs w:val="24"/>
        </w:rPr>
      </w:pPr>
    </w:p>
    <w:p w:rsidR="00870176" w:rsidRPr="006C64BE" w:rsidRDefault="00870176" w:rsidP="00AD743D">
      <w:pPr>
        <w:jc w:val="both"/>
        <w:rPr>
          <w:b/>
          <w:sz w:val="24"/>
        </w:rPr>
      </w:pPr>
      <w:r w:rsidRPr="006C64BE">
        <w:rPr>
          <w:b/>
          <w:sz w:val="24"/>
          <w:szCs w:val="24"/>
        </w:rPr>
        <w:t xml:space="preserve">A Vagyonrendelet fenti módosítása nyomán szükséges, hogy a változások </w:t>
      </w:r>
      <w:r w:rsidRPr="006C64BE">
        <w:rPr>
          <w:b/>
          <w:sz w:val="24"/>
        </w:rPr>
        <w:t>Budaörs Város Önkormányzatának Szervezeti és Működési Szabályzatáról szóló 36/2010.(XI.12.) számú önkormányzati rendeletén</w:t>
      </w:r>
      <w:r w:rsidR="00BD0C27" w:rsidRPr="006C64BE">
        <w:rPr>
          <w:b/>
          <w:sz w:val="24"/>
        </w:rPr>
        <w:t xml:space="preserve"> (a továbbiakban: R2)</w:t>
      </w:r>
      <w:r w:rsidRPr="006C64BE">
        <w:rPr>
          <w:b/>
          <w:sz w:val="24"/>
        </w:rPr>
        <w:t xml:space="preserve"> átvezetésre kerüljenek.</w:t>
      </w:r>
    </w:p>
    <w:p w:rsidR="00870176" w:rsidRDefault="00870176" w:rsidP="00AD743D">
      <w:pPr>
        <w:jc w:val="both"/>
        <w:rPr>
          <w:sz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721"/>
      </w:tblGrid>
      <w:tr w:rsidR="00870176" w:rsidTr="00291514">
        <w:tc>
          <w:tcPr>
            <w:tcW w:w="4673" w:type="dxa"/>
          </w:tcPr>
          <w:p w:rsidR="00870176" w:rsidRPr="00870176" w:rsidRDefault="00870176" w:rsidP="00870176">
            <w:pPr>
              <w:jc w:val="center"/>
              <w:rPr>
                <w:b/>
                <w:sz w:val="28"/>
              </w:rPr>
            </w:pPr>
            <w:r w:rsidRPr="00870176">
              <w:rPr>
                <w:b/>
                <w:sz w:val="28"/>
              </w:rPr>
              <w:t>A Rendelet hatályos szövege</w:t>
            </w:r>
          </w:p>
        </w:tc>
        <w:tc>
          <w:tcPr>
            <w:tcW w:w="4721" w:type="dxa"/>
          </w:tcPr>
          <w:p w:rsidR="00870176" w:rsidRPr="00870176" w:rsidRDefault="00870176" w:rsidP="00870176">
            <w:pPr>
              <w:jc w:val="center"/>
              <w:rPr>
                <w:b/>
                <w:sz w:val="28"/>
              </w:rPr>
            </w:pPr>
            <w:r w:rsidRPr="00870176">
              <w:rPr>
                <w:b/>
                <w:sz w:val="28"/>
              </w:rPr>
              <w:t>Módosítás</w:t>
            </w:r>
          </w:p>
        </w:tc>
      </w:tr>
      <w:tr w:rsidR="00870176" w:rsidTr="00291514">
        <w:tc>
          <w:tcPr>
            <w:tcW w:w="4673" w:type="dxa"/>
          </w:tcPr>
          <w:p w:rsidR="00BD0C27" w:rsidRDefault="00BD0C27" w:rsidP="006C64BE">
            <w:pPr>
              <w:widowControl w:val="0"/>
              <w:suppressAutoHyphens/>
              <w:jc w:val="both"/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 xml:space="preserve">A R2 1. sz. melléklete: </w:t>
            </w:r>
          </w:p>
          <w:p w:rsidR="006C64BE" w:rsidRDefault="006C64BE" w:rsidP="006C64BE">
            <w:pPr>
              <w:widowControl w:val="0"/>
              <w:suppressAutoHyphens/>
              <w:jc w:val="both"/>
              <w:rPr>
                <w:rFonts w:eastAsia="Tahoma"/>
                <w:sz w:val="24"/>
                <w:szCs w:val="24"/>
              </w:rPr>
            </w:pPr>
          </w:p>
          <w:p w:rsidR="00BD0C27" w:rsidRPr="00BD0C27" w:rsidRDefault="00BD0C27" w:rsidP="006C64BE">
            <w:pPr>
              <w:widowControl w:val="0"/>
              <w:suppressAutoHyphens/>
              <w:jc w:val="both"/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>{</w:t>
            </w:r>
            <w:r w:rsidRPr="00BD0C27">
              <w:rPr>
                <w:rFonts w:eastAsia="Tahoma"/>
                <w:sz w:val="24"/>
                <w:szCs w:val="24"/>
              </w:rPr>
              <w:t>A Képviselő-testület szerveinek a Képviselő-testület által átruházott hatáskörei, illetve a bizottságok és a településrészi önkormányzatok általános feladat- és hatáskörei</w:t>
            </w:r>
            <w:r>
              <w:rPr>
                <w:rFonts w:eastAsia="Tahoma"/>
                <w:sz w:val="24"/>
                <w:szCs w:val="24"/>
              </w:rPr>
              <w:t>}</w:t>
            </w:r>
          </w:p>
          <w:p w:rsidR="00BD0C27" w:rsidRPr="00BD0C27" w:rsidRDefault="00BD0C27" w:rsidP="006C64BE">
            <w:pPr>
              <w:widowControl w:val="0"/>
              <w:suppressAutoHyphens/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>{</w:t>
            </w:r>
            <w:r w:rsidRPr="00BD0C27">
              <w:rPr>
                <w:rFonts w:eastAsia="Tahoma"/>
                <w:sz w:val="24"/>
                <w:szCs w:val="24"/>
              </w:rPr>
              <w:t>1. Polgármester</w:t>
            </w:r>
            <w:r>
              <w:rPr>
                <w:rFonts w:eastAsia="Tahoma"/>
                <w:sz w:val="24"/>
                <w:szCs w:val="24"/>
              </w:rPr>
              <w:t>}</w:t>
            </w:r>
          </w:p>
          <w:p w:rsidR="00BD0C27" w:rsidRDefault="00BD0C27" w:rsidP="006C64BE">
            <w:pPr>
              <w:widowControl w:val="0"/>
              <w:suppressAutoHyphens/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>{</w:t>
            </w:r>
            <w:r w:rsidRPr="00BD0C27">
              <w:rPr>
                <w:rFonts w:eastAsia="Tahoma"/>
                <w:sz w:val="24"/>
                <w:szCs w:val="24"/>
              </w:rPr>
              <w:t>A polgármester Képviselő-testület által átruházott hatáskörei</w:t>
            </w:r>
            <w:r>
              <w:rPr>
                <w:rFonts w:eastAsia="Tahoma"/>
                <w:sz w:val="24"/>
                <w:szCs w:val="24"/>
              </w:rPr>
              <w:t>}</w:t>
            </w:r>
          </w:p>
          <w:p w:rsidR="00964D27" w:rsidRDefault="00964D27" w:rsidP="006C64BE">
            <w:pPr>
              <w:widowControl w:val="0"/>
              <w:suppressAutoHyphens/>
              <w:rPr>
                <w:rFonts w:eastAsia="Tahoma"/>
                <w:sz w:val="24"/>
                <w:szCs w:val="24"/>
              </w:rPr>
            </w:pPr>
          </w:p>
          <w:p w:rsidR="00BD0C27" w:rsidRPr="00964D27" w:rsidRDefault="00964D27" w:rsidP="006C64BE">
            <w:pPr>
              <w:widowControl w:val="0"/>
              <w:suppressAutoHyphens/>
              <w:rPr>
                <w:rFonts w:eastAsia="Tahoma"/>
                <w:sz w:val="24"/>
                <w:szCs w:val="24"/>
              </w:rPr>
            </w:pPr>
            <w:r w:rsidRPr="00964D27">
              <w:rPr>
                <w:sz w:val="24"/>
                <w:szCs w:val="24"/>
              </w:rPr>
              <w:t>Jogszabály eltérő rendelkezése hiányában jogosult</w:t>
            </w:r>
          </w:p>
          <w:p w:rsidR="00BD0C27" w:rsidRDefault="00BD0C27" w:rsidP="006C64BE">
            <w:pPr>
              <w:pStyle w:val="Listaszerbekezds"/>
              <w:numPr>
                <w:ilvl w:val="2"/>
                <w:numId w:val="15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64D27">
              <w:rPr>
                <w:rFonts w:cs="Times New Roman"/>
                <w:sz w:val="24"/>
                <w:szCs w:val="24"/>
              </w:rPr>
              <w:t>döntést hozni az Önkormányzat követeléseiről részben, vagy egészben történő lemondásról bruttó 3 millió forint értékhatárig, az alábbi esetekben</w:t>
            </w:r>
          </w:p>
          <w:p w:rsidR="006C64BE" w:rsidRDefault="006C64BE" w:rsidP="006C64BE">
            <w:pPr>
              <w:pStyle w:val="Listaszerbekezds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6C64BE" w:rsidRDefault="006C64BE" w:rsidP="006C64BE">
            <w:pPr>
              <w:pStyle w:val="Listaszerbekezds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291514" w:rsidRDefault="00291514" w:rsidP="00291514">
            <w:pPr>
              <w:pStyle w:val="Listaszerbekezds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BD0C27" w:rsidRPr="00964D27" w:rsidRDefault="00BD0C27" w:rsidP="006C64BE">
            <w:pPr>
              <w:pStyle w:val="Listaszerbekezds"/>
              <w:numPr>
                <w:ilvl w:val="3"/>
                <w:numId w:val="15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64D27">
              <w:rPr>
                <w:rFonts w:cs="Times New Roman"/>
                <w:sz w:val="24"/>
                <w:szCs w:val="24"/>
              </w:rPr>
              <w:t>csődegyezségi megállapodásban,</w:t>
            </w:r>
          </w:p>
          <w:p w:rsidR="00BD0C27" w:rsidRPr="00964D27" w:rsidRDefault="00BD0C27" w:rsidP="006C64BE">
            <w:pPr>
              <w:numPr>
                <w:ilvl w:val="3"/>
                <w:numId w:val="15"/>
              </w:numPr>
              <w:jc w:val="both"/>
              <w:rPr>
                <w:sz w:val="24"/>
                <w:szCs w:val="24"/>
              </w:rPr>
            </w:pPr>
            <w:r w:rsidRPr="00964D27">
              <w:rPr>
                <w:sz w:val="24"/>
                <w:szCs w:val="24"/>
              </w:rPr>
              <w:t>perbeli, vagy peren kívüli egyezség során,</w:t>
            </w:r>
          </w:p>
          <w:p w:rsidR="00BD0C27" w:rsidRPr="00964D27" w:rsidRDefault="00BD0C27" w:rsidP="006C64BE">
            <w:pPr>
              <w:numPr>
                <w:ilvl w:val="3"/>
                <w:numId w:val="15"/>
              </w:numPr>
              <w:jc w:val="both"/>
              <w:rPr>
                <w:sz w:val="24"/>
                <w:szCs w:val="24"/>
              </w:rPr>
            </w:pPr>
            <w:r w:rsidRPr="00964D27">
              <w:rPr>
                <w:sz w:val="24"/>
                <w:szCs w:val="24"/>
              </w:rPr>
              <w:t>felszámolási eljárás során, ha a felszámoló által írásban adott nyilatkozat alapján a követelés behajthatatlannak minősül,</w:t>
            </w:r>
          </w:p>
          <w:p w:rsidR="00BD0C27" w:rsidRPr="00964D27" w:rsidRDefault="00BD0C27" w:rsidP="006C64BE">
            <w:pPr>
              <w:numPr>
                <w:ilvl w:val="3"/>
                <w:numId w:val="15"/>
              </w:numPr>
              <w:jc w:val="both"/>
              <w:rPr>
                <w:sz w:val="24"/>
                <w:szCs w:val="24"/>
              </w:rPr>
            </w:pPr>
            <w:r w:rsidRPr="00964D27">
              <w:rPr>
                <w:sz w:val="24"/>
                <w:szCs w:val="24"/>
              </w:rPr>
              <w:t>végrehajtási eljárásban, ha a követelés az eljárás során nem, vagy csak részben térül meg,</w:t>
            </w:r>
          </w:p>
          <w:p w:rsidR="00BD0C27" w:rsidRPr="00964D27" w:rsidRDefault="00BD0C27" w:rsidP="006C64BE">
            <w:pPr>
              <w:numPr>
                <w:ilvl w:val="3"/>
                <w:numId w:val="15"/>
              </w:numPr>
              <w:jc w:val="both"/>
              <w:rPr>
                <w:sz w:val="24"/>
                <w:szCs w:val="24"/>
              </w:rPr>
            </w:pPr>
            <w:r w:rsidRPr="00964D27">
              <w:rPr>
                <w:sz w:val="24"/>
                <w:szCs w:val="24"/>
              </w:rPr>
              <w:t>ha a követelés igazoltan csak veszteséggel, vagy aránytalan költségráfordítással érvényesíthető,</w:t>
            </w:r>
          </w:p>
          <w:p w:rsidR="00BD0C27" w:rsidRDefault="00BD0C27" w:rsidP="006C64BE">
            <w:pPr>
              <w:numPr>
                <w:ilvl w:val="3"/>
                <w:numId w:val="15"/>
              </w:numPr>
              <w:jc w:val="both"/>
              <w:rPr>
                <w:sz w:val="24"/>
                <w:szCs w:val="24"/>
              </w:rPr>
            </w:pPr>
            <w:r w:rsidRPr="00964D27">
              <w:rPr>
                <w:sz w:val="24"/>
                <w:szCs w:val="24"/>
              </w:rPr>
              <w:t>ha a követelés kötelezettje nem fellelhető és ez hitelt érdemlően bizonyított,</w:t>
            </w:r>
          </w:p>
          <w:p w:rsidR="006C64BE" w:rsidRDefault="006C64BE" w:rsidP="006C64BE">
            <w:pPr>
              <w:ind w:left="705"/>
              <w:jc w:val="both"/>
              <w:rPr>
                <w:sz w:val="24"/>
                <w:szCs w:val="24"/>
              </w:rPr>
            </w:pPr>
          </w:p>
          <w:p w:rsidR="006C64BE" w:rsidRDefault="006C64BE" w:rsidP="006C64BE">
            <w:pPr>
              <w:ind w:left="705"/>
              <w:jc w:val="both"/>
              <w:rPr>
                <w:sz w:val="24"/>
                <w:szCs w:val="24"/>
              </w:rPr>
            </w:pPr>
          </w:p>
          <w:p w:rsidR="006C64BE" w:rsidRDefault="006C64BE" w:rsidP="006C64BE">
            <w:pPr>
              <w:ind w:left="705"/>
              <w:jc w:val="both"/>
              <w:rPr>
                <w:sz w:val="24"/>
                <w:szCs w:val="24"/>
              </w:rPr>
            </w:pPr>
          </w:p>
          <w:p w:rsidR="006C64BE" w:rsidRDefault="006C64BE" w:rsidP="006C64BE">
            <w:pPr>
              <w:ind w:left="705"/>
              <w:jc w:val="both"/>
              <w:rPr>
                <w:sz w:val="24"/>
                <w:szCs w:val="24"/>
              </w:rPr>
            </w:pPr>
          </w:p>
          <w:p w:rsidR="006C64BE" w:rsidRPr="00964D27" w:rsidRDefault="006C64BE" w:rsidP="006C64BE">
            <w:pPr>
              <w:ind w:left="705"/>
              <w:jc w:val="both"/>
              <w:rPr>
                <w:sz w:val="24"/>
                <w:szCs w:val="24"/>
              </w:rPr>
            </w:pPr>
          </w:p>
          <w:p w:rsidR="00BD0C27" w:rsidRPr="00964D27" w:rsidRDefault="00BD0C27" w:rsidP="006C64BE">
            <w:pPr>
              <w:numPr>
                <w:ilvl w:val="3"/>
                <w:numId w:val="15"/>
              </w:numPr>
              <w:jc w:val="both"/>
              <w:rPr>
                <w:sz w:val="24"/>
                <w:szCs w:val="24"/>
              </w:rPr>
            </w:pPr>
            <w:r w:rsidRPr="00964D27">
              <w:rPr>
                <w:sz w:val="24"/>
                <w:szCs w:val="24"/>
              </w:rPr>
              <w:lastRenderedPageBreak/>
              <w:t>a költségvetésről szóló törvényben meghatározott értékhatárt el nem érő kis összegű követelések esetében, amennyiben az önkéntes teljesítésre történő felhívásn</w:t>
            </w:r>
            <w:r w:rsidR="006C64BE">
              <w:rPr>
                <w:sz w:val="24"/>
                <w:szCs w:val="24"/>
              </w:rPr>
              <w:t>ak az Önkormányzat eleget tett.</w:t>
            </w:r>
          </w:p>
          <w:p w:rsidR="00870176" w:rsidRDefault="00BD0C27" w:rsidP="006C64BE">
            <w:pPr>
              <w:ind w:left="708" w:right="1"/>
              <w:jc w:val="both"/>
              <w:rPr>
                <w:sz w:val="24"/>
                <w:szCs w:val="24"/>
              </w:rPr>
            </w:pPr>
            <w:r w:rsidRPr="00964D27">
              <w:rPr>
                <w:sz w:val="24"/>
                <w:szCs w:val="24"/>
              </w:rPr>
              <w:t>[20/2016. (V.27.) önkormányzati rendelet 12. §].</w:t>
            </w:r>
          </w:p>
          <w:p w:rsidR="00154A19" w:rsidRDefault="00154A19" w:rsidP="006C64BE">
            <w:pPr>
              <w:ind w:left="708" w:right="1"/>
              <w:jc w:val="both"/>
              <w:rPr>
                <w:sz w:val="24"/>
                <w:szCs w:val="24"/>
              </w:rPr>
            </w:pPr>
          </w:p>
          <w:p w:rsidR="00154A19" w:rsidRDefault="00154A19" w:rsidP="006C64BE">
            <w:pPr>
              <w:ind w:left="708" w:right="1"/>
              <w:jc w:val="both"/>
              <w:rPr>
                <w:sz w:val="24"/>
                <w:szCs w:val="24"/>
              </w:rPr>
            </w:pPr>
          </w:p>
          <w:p w:rsidR="00291514" w:rsidRPr="00B84ED4" w:rsidRDefault="00291514" w:rsidP="00291514">
            <w:pPr>
              <w:jc w:val="both"/>
              <w:rPr>
                <w:sz w:val="24"/>
                <w:szCs w:val="24"/>
              </w:rPr>
            </w:pPr>
            <w:r w:rsidRPr="00B84ED4">
              <w:rPr>
                <w:sz w:val="24"/>
                <w:szCs w:val="24"/>
              </w:rPr>
              <w:t xml:space="preserve">A R2 1. számú mellékletének 3.1.38. </w:t>
            </w:r>
            <w:proofErr w:type="spellStart"/>
            <w:r w:rsidRPr="00B84ED4">
              <w:rPr>
                <w:sz w:val="24"/>
                <w:szCs w:val="24"/>
              </w:rPr>
              <w:t>ndelkezés</w:t>
            </w:r>
            <w:r>
              <w:rPr>
                <w:sz w:val="24"/>
                <w:szCs w:val="24"/>
              </w:rPr>
              <w:t>e</w:t>
            </w:r>
            <w:proofErr w:type="spellEnd"/>
            <w:r w:rsidRPr="00B84ED4">
              <w:rPr>
                <w:sz w:val="24"/>
                <w:szCs w:val="24"/>
              </w:rPr>
              <w:t>:</w:t>
            </w:r>
          </w:p>
          <w:p w:rsidR="00291514" w:rsidRPr="00B84ED4" w:rsidRDefault="00291514" w:rsidP="00291514">
            <w:pPr>
              <w:jc w:val="both"/>
              <w:rPr>
                <w:sz w:val="24"/>
                <w:szCs w:val="24"/>
              </w:rPr>
            </w:pPr>
          </w:p>
          <w:p w:rsidR="00291514" w:rsidRPr="00B84ED4" w:rsidRDefault="00291514" w:rsidP="00291514">
            <w:pPr>
              <w:jc w:val="both"/>
              <w:rPr>
                <w:sz w:val="24"/>
                <w:szCs w:val="24"/>
              </w:rPr>
            </w:pPr>
            <w:r w:rsidRPr="00B84ED4">
              <w:rPr>
                <w:sz w:val="24"/>
                <w:szCs w:val="24"/>
              </w:rPr>
              <w:t>[3. Településfejlesztési és Vagyongazdálkodási Bizottság</w:t>
            </w:r>
          </w:p>
          <w:p w:rsidR="00291514" w:rsidRPr="00B84ED4" w:rsidRDefault="00291514" w:rsidP="00291514">
            <w:pPr>
              <w:jc w:val="both"/>
              <w:rPr>
                <w:sz w:val="24"/>
                <w:szCs w:val="24"/>
              </w:rPr>
            </w:pPr>
            <w:r w:rsidRPr="00B84ED4">
              <w:rPr>
                <w:sz w:val="24"/>
                <w:szCs w:val="24"/>
              </w:rPr>
              <w:t>3.1. A Településfejlesztési és Vagyongazdálkodási Bizottság Képviselő-testület által átruházott hatáskörei]</w:t>
            </w:r>
          </w:p>
          <w:p w:rsidR="00291514" w:rsidRDefault="00291514" w:rsidP="006C64BE">
            <w:pPr>
              <w:ind w:left="708" w:right="1"/>
              <w:jc w:val="both"/>
              <w:rPr>
                <w:sz w:val="24"/>
                <w:szCs w:val="24"/>
              </w:rPr>
            </w:pPr>
          </w:p>
          <w:p w:rsidR="00154A19" w:rsidRDefault="00154A19" w:rsidP="00154A19">
            <w:pPr>
              <w:ind w:right="1"/>
              <w:jc w:val="both"/>
              <w:rPr>
                <w:sz w:val="24"/>
                <w:szCs w:val="24"/>
              </w:rPr>
            </w:pPr>
            <w:r w:rsidRPr="00291514">
              <w:rPr>
                <w:bCs/>
                <w:sz w:val="24"/>
                <w:szCs w:val="24"/>
              </w:rPr>
              <w:t xml:space="preserve">3.1.38. </w:t>
            </w:r>
            <w:r w:rsidRPr="00291514">
              <w:rPr>
                <w:sz w:val="24"/>
                <w:szCs w:val="24"/>
              </w:rPr>
              <w:t>Jogszabály eltérő rendelkezése hiányában jogosult döntést hozni az Önkormányzat követeléseiről részben, vagy egészben történő lemondásról bruttó 5 millió forint értékhatárig, az alábbi esetekben</w:t>
            </w:r>
          </w:p>
          <w:p w:rsidR="00291514" w:rsidRDefault="00291514" w:rsidP="00291514">
            <w:pPr>
              <w:ind w:right="1"/>
              <w:jc w:val="both"/>
              <w:rPr>
                <w:sz w:val="24"/>
                <w:szCs w:val="24"/>
              </w:rPr>
            </w:pPr>
          </w:p>
          <w:p w:rsidR="00291514" w:rsidRDefault="00291514" w:rsidP="00291514">
            <w:pPr>
              <w:ind w:right="1"/>
              <w:jc w:val="both"/>
              <w:rPr>
                <w:sz w:val="24"/>
                <w:szCs w:val="24"/>
              </w:rPr>
            </w:pPr>
          </w:p>
          <w:p w:rsidR="00291514" w:rsidRPr="00291514" w:rsidRDefault="00291514" w:rsidP="00291514">
            <w:pPr>
              <w:ind w:right="1"/>
              <w:jc w:val="both"/>
              <w:rPr>
                <w:sz w:val="24"/>
                <w:szCs w:val="24"/>
              </w:rPr>
            </w:pPr>
          </w:p>
          <w:p w:rsidR="00154A19" w:rsidRPr="00291514" w:rsidRDefault="00154A19" w:rsidP="00291514">
            <w:pPr>
              <w:ind w:left="1447" w:hanging="1276"/>
              <w:jc w:val="both"/>
              <w:rPr>
                <w:sz w:val="24"/>
                <w:szCs w:val="24"/>
              </w:rPr>
            </w:pPr>
            <w:r w:rsidRPr="00291514">
              <w:rPr>
                <w:sz w:val="24"/>
                <w:szCs w:val="24"/>
              </w:rPr>
              <w:t>3.1.38.1.</w:t>
            </w:r>
            <w:r w:rsidRPr="00291514">
              <w:rPr>
                <w:sz w:val="24"/>
                <w:szCs w:val="24"/>
              </w:rPr>
              <w:tab/>
              <w:t>csődegyezségi megállapodásban,</w:t>
            </w:r>
          </w:p>
          <w:p w:rsidR="00154A19" w:rsidRDefault="00154A19" w:rsidP="00291514">
            <w:pPr>
              <w:ind w:left="1447" w:hanging="1276"/>
              <w:jc w:val="both"/>
              <w:rPr>
                <w:sz w:val="24"/>
                <w:szCs w:val="24"/>
              </w:rPr>
            </w:pPr>
            <w:r w:rsidRPr="00291514">
              <w:rPr>
                <w:sz w:val="24"/>
                <w:szCs w:val="24"/>
              </w:rPr>
              <w:t>3.1.38.2.</w:t>
            </w:r>
            <w:r w:rsidRPr="00291514">
              <w:rPr>
                <w:sz w:val="24"/>
                <w:szCs w:val="24"/>
              </w:rPr>
              <w:tab/>
              <w:t>perbeli, vagy peren kívüli egyezség során,</w:t>
            </w:r>
          </w:p>
          <w:p w:rsidR="00291514" w:rsidRPr="00291514" w:rsidRDefault="00291514" w:rsidP="00291514">
            <w:pPr>
              <w:ind w:left="1447" w:hanging="1276"/>
              <w:jc w:val="both"/>
              <w:rPr>
                <w:sz w:val="24"/>
                <w:szCs w:val="24"/>
              </w:rPr>
            </w:pPr>
          </w:p>
          <w:p w:rsidR="00154A19" w:rsidRPr="00291514" w:rsidRDefault="00154A19" w:rsidP="00291514">
            <w:pPr>
              <w:ind w:left="1447" w:hanging="1276"/>
              <w:jc w:val="both"/>
              <w:rPr>
                <w:sz w:val="24"/>
                <w:szCs w:val="24"/>
              </w:rPr>
            </w:pPr>
            <w:r w:rsidRPr="00291514">
              <w:rPr>
                <w:sz w:val="24"/>
                <w:szCs w:val="24"/>
              </w:rPr>
              <w:t>3.1.38.3.</w:t>
            </w:r>
            <w:r w:rsidRPr="00291514">
              <w:rPr>
                <w:sz w:val="24"/>
                <w:szCs w:val="24"/>
              </w:rPr>
              <w:tab/>
              <w:t>felszámolási eljárás során, ha a felszámoló által írásban adott nyilatkozat alapján a követelés behajthatatlannak minősül,</w:t>
            </w:r>
          </w:p>
          <w:p w:rsidR="00154A19" w:rsidRPr="00291514" w:rsidRDefault="00154A19" w:rsidP="00291514">
            <w:pPr>
              <w:ind w:left="1447" w:hanging="1276"/>
              <w:jc w:val="both"/>
              <w:rPr>
                <w:sz w:val="24"/>
                <w:szCs w:val="24"/>
              </w:rPr>
            </w:pPr>
            <w:r w:rsidRPr="00291514">
              <w:rPr>
                <w:sz w:val="24"/>
                <w:szCs w:val="24"/>
              </w:rPr>
              <w:t>3.1.38.4.</w:t>
            </w:r>
            <w:r w:rsidRPr="00291514">
              <w:rPr>
                <w:sz w:val="24"/>
                <w:szCs w:val="24"/>
              </w:rPr>
              <w:tab/>
              <w:t>végrehajtási eljárásban, ha a követelés az eljárás során nem, vagy csak részben térül meg,</w:t>
            </w:r>
          </w:p>
          <w:p w:rsidR="00154A19" w:rsidRPr="00291514" w:rsidRDefault="00154A19" w:rsidP="00291514">
            <w:pPr>
              <w:ind w:left="1447" w:hanging="1276"/>
              <w:jc w:val="both"/>
              <w:rPr>
                <w:sz w:val="24"/>
                <w:szCs w:val="24"/>
              </w:rPr>
            </w:pPr>
            <w:r w:rsidRPr="00291514">
              <w:rPr>
                <w:sz w:val="24"/>
                <w:szCs w:val="24"/>
              </w:rPr>
              <w:t>3.1.38.5.</w:t>
            </w:r>
            <w:r w:rsidRPr="00291514">
              <w:rPr>
                <w:sz w:val="24"/>
                <w:szCs w:val="24"/>
              </w:rPr>
              <w:tab/>
              <w:t>ha a követelés igazoltan csak veszteséggel, vagy aránytalan költségráfordítással érvényesíthető,</w:t>
            </w:r>
          </w:p>
          <w:p w:rsidR="00154A19" w:rsidRDefault="00154A19" w:rsidP="00291514">
            <w:pPr>
              <w:ind w:left="1447" w:hanging="1276"/>
              <w:jc w:val="both"/>
              <w:rPr>
                <w:sz w:val="24"/>
                <w:szCs w:val="24"/>
              </w:rPr>
            </w:pPr>
            <w:r w:rsidRPr="00291514">
              <w:rPr>
                <w:sz w:val="24"/>
                <w:szCs w:val="24"/>
              </w:rPr>
              <w:t>3.1.38.6.</w:t>
            </w:r>
            <w:r w:rsidRPr="00291514">
              <w:rPr>
                <w:sz w:val="24"/>
                <w:szCs w:val="24"/>
              </w:rPr>
              <w:tab/>
              <w:t>ha a követelés kötelezettje nem fellelhető és ez hitelt érdemlően bizonyított,</w:t>
            </w:r>
          </w:p>
          <w:p w:rsidR="00291514" w:rsidRDefault="00291514" w:rsidP="00291514">
            <w:pPr>
              <w:ind w:left="1447" w:hanging="1276"/>
              <w:jc w:val="both"/>
              <w:rPr>
                <w:sz w:val="24"/>
                <w:szCs w:val="24"/>
              </w:rPr>
            </w:pPr>
          </w:p>
          <w:p w:rsidR="00291514" w:rsidRPr="00291514" w:rsidRDefault="00291514" w:rsidP="00291514">
            <w:pPr>
              <w:ind w:left="1447" w:hanging="1276"/>
              <w:jc w:val="both"/>
              <w:rPr>
                <w:sz w:val="24"/>
                <w:szCs w:val="24"/>
              </w:rPr>
            </w:pPr>
          </w:p>
          <w:p w:rsidR="00154A19" w:rsidRPr="00291514" w:rsidRDefault="00154A19" w:rsidP="00291514">
            <w:pPr>
              <w:ind w:left="1447" w:hanging="1276"/>
              <w:jc w:val="both"/>
              <w:rPr>
                <w:sz w:val="24"/>
                <w:szCs w:val="24"/>
              </w:rPr>
            </w:pPr>
            <w:r w:rsidRPr="00291514">
              <w:rPr>
                <w:sz w:val="24"/>
                <w:szCs w:val="24"/>
              </w:rPr>
              <w:lastRenderedPageBreak/>
              <w:t>3.1.38.7.</w:t>
            </w:r>
            <w:r w:rsidRPr="00291514">
              <w:rPr>
                <w:sz w:val="24"/>
                <w:szCs w:val="24"/>
              </w:rPr>
              <w:tab/>
              <w:t xml:space="preserve">a költségvetésről szóló törvényben meghatározott értékhatárt el nem érő kis összegű követelések esetében, amennyiben az önkéntes teljesítésre történő felhívásnak az Önkormányzat eleget tett </w:t>
            </w:r>
          </w:p>
          <w:p w:rsidR="00154A19" w:rsidRDefault="00154A19" w:rsidP="00291514">
            <w:pPr>
              <w:ind w:left="1447"/>
              <w:jc w:val="both"/>
              <w:rPr>
                <w:sz w:val="24"/>
              </w:rPr>
            </w:pPr>
            <w:r w:rsidRPr="00291514">
              <w:rPr>
                <w:sz w:val="24"/>
                <w:szCs w:val="24"/>
              </w:rPr>
              <w:t>[20/2016. (V.27.) önkormányzati rendelet 13. § b) pont].</w:t>
            </w:r>
          </w:p>
        </w:tc>
        <w:tc>
          <w:tcPr>
            <w:tcW w:w="4721" w:type="dxa"/>
          </w:tcPr>
          <w:p w:rsidR="00BD0C27" w:rsidRPr="006C64BE" w:rsidRDefault="00BD0C27" w:rsidP="006C64BE">
            <w:pPr>
              <w:jc w:val="both"/>
              <w:rPr>
                <w:sz w:val="24"/>
                <w:szCs w:val="24"/>
              </w:rPr>
            </w:pPr>
            <w:r w:rsidRPr="006C64BE">
              <w:rPr>
                <w:sz w:val="24"/>
                <w:szCs w:val="24"/>
              </w:rPr>
              <w:lastRenderedPageBreak/>
              <w:t xml:space="preserve">A R2. 1. sz. mellékletet 1.70.15. helyébe a következő rendelkezés lép: </w:t>
            </w:r>
          </w:p>
          <w:p w:rsidR="00BD0C27" w:rsidRPr="006C64BE" w:rsidRDefault="00BD0C27" w:rsidP="006C64BE">
            <w:pPr>
              <w:widowControl w:val="0"/>
              <w:suppressAutoHyphens/>
              <w:jc w:val="both"/>
              <w:rPr>
                <w:rFonts w:eastAsia="Tahoma"/>
                <w:sz w:val="24"/>
                <w:szCs w:val="24"/>
              </w:rPr>
            </w:pPr>
            <w:r w:rsidRPr="006C64BE">
              <w:rPr>
                <w:rFonts w:eastAsia="Tahoma"/>
                <w:sz w:val="24"/>
                <w:szCs w:val="24"/>
              </w:rPr>
              <w:t>{A Képviselő-testület szerveinek a Képviselő-testület által átruházott hatáskörei, illetve a bizottságok és a településrészi önkormányzatok általános feladat- és hatáskörei}</w:t>
            </w:r>
          </w:p>
          <w:p w:rsidR="00BD0C27" w:rsidRPr="006C64BE" w:rsidRDefault="00BD0C27" w:rsidP="006C64BE">
            <w:pPr>
              <w:widowControl w:val="0"/>
              <w:suppressAutoHyphens/>
              <w:rPr>
                <w:rFonts w:eastAsia="Tahoma"/>
                <w:sz w:val="24"/>
                <w:szCs w:val="24"/>
              </w:rPr>
            </w:pPr>
            <w:r w:rsidRPr="006C64BE">
              <w:rPr>
                <w:rFonts w:eastAsia="Tahoma"/>
                <w:sz w:val="24"/>
                <w:szCs w:val="24"/>
              </w:rPr>
              <w:t>{1. Polgármester}</w:t>
            </w:r>
          </w:p>
          <w:p w:rsidR="00BD0C27" w:rsidRPr="006C64BE" w:rsidRDefault="00BD0C27" w:rsidP="006C64BE">
            <w:pPr>
              <w:widowControl w:val="0"/>
              <w:suppressAutoHyphens/>
              <w:rPr>
                <w:rFonts w:eastAsia="Tahoma"/>
                <w:sz w:val="24"/>
                <w:szCs w:val="24"/>
              </w:rPr>
            </w:pPr>
            <w:r w:rsidRPr="006C64BE">
              <w:rPr>
                <w:rFonts w:eastAsia="Tahoma"/>
                <w:sz w:val="24"/>
                <w:szCs w:val="24"/>
              </w:rPr>
              <w:t>{A polgármester Képviselő-testület által átruházott hatáskörei}</w:t>
            </w:r>
          </w:p>
          <w:p w:rsidR="00BD0C27" w:rsidRPr="006C64BE" w:rsidRDefault="00BD0C27" w:rsidP="006C64BE">
            <w:pPr>
              <w:jc w:val="both"/>
              <w:rPr>
                <w:i/>
              </w:rPr>
            </w:pPr>
          </w:p>
          <w:p w:rsidR="00964D27" w:rsidRPr="006C64BE" w:rsidRDefault="00964D27" w:rsidP="006C64BE">
            <w:pPr>
              <w:widowControl w:val="0"/>
              <w:suppressAutoHyphens/>
              <w:rPr>
                <w:rFonts w:eastAsia="Tahoma"/>
                <w:sz w:val="24"/>
                <w:szCs w:val="24"/>
              </w:rPr>
            </w:pPr>
            <w:r w:rsidRPr="006C64BE">
              <w:rPr>
                <w:sz w:val="24"/>
                <w:szCs w:val="24"/>
              </w:rPr>
              <w:t>Jogszabály eltérő rendelkezése hiányában jogosult</w:t>
            </w:r>
          </w:p>
          <w:p w:rsidR="00BD0C27" w:rsidRPr="006C64BE" w:rsidRDefault="00BD0C27" w:rsidP="006C64BE">
            <w:pPr>
              <w:ind w:left="437" w:hanging="437"/>
              <w:jc w:val="both"/>
              <w:rPr>
                <w:b/>
                <w:sz w:val="24"/>
              </w:rPr>
            </w:pPr>
            <w:r w:rsidRPr="006C64BE">
              <w:rPr>
                <w:sz w:val="24"/>
              </w:rPr>
              <w:t>1</w:t>
            </w:r>
            <w:r w:rsidRPr="006C64BE">
              <w:rPr>
                <w:b/>
                <w:sz w:val="24"/>
              </w:rPr>
              <w:t>.70.15.</w:t>
            </w:r>
            <w:r w:rsidRPr="006C64BE">
              <w:rPr>
                <w:b/>
                <w:sz w:val="24"/>
              </w:rPr>
              <w:tab/>
              <w:t>döntést hozni az Önkormányzat követeléseivel kapcsolatos részletfizetési és egyéb tartalmú megállapodásról, beleértve a követelésről részben, vagy egészben történő lemondást is, bruttó 3 millió forint értékhatárig, az alábbi esetekben</w:t>
            </w:r>
          </w:p>
          <w:p w:rsidR="00BD0C27" w:rsidRPr="006C64BE" w:rsidRDefault="00BD0C27" w:rsidP="006C64BE">
            <w:pPr>
              <w:ind w:left="437" w:hanging="437"/>
              <w:jc w:val="both"/>
              <w:rPr>
                <w:sz w:val="24"/>
              </w:rPr>
            </w:pPr>
            <w:r w:rsidRPr="006C64BE">
              <w:rPr>
                <w:sz w:val="24"/>
              </w:rPr>
              <w:t>1.70.15.1.</w:t>
            </w:r>
            <w:r w:rsidRPr="006C64BE">
              <w:rPr>
                <w:sz w:val="24"/>
              </w:rPr>
              <w:tab/>
              <w:t xml:space="preserve">csődegyezségi </w:t>
            </w:r>
            <w:r w:rsidR="00415257">
              <w:rPr>
                <w:sz w:val="24"/>
              </w:rPr>
              <w:t>m</w:t>
            </w:r>
            <w:r w:rsidRPr="006C64BE">
              <w:rPr>
                <w:sz w:val="24"/>
              </w:rPr>
              <w:t>egállapodásban,</w:t>
            </w:r>
          </w:p>
          <w:p w:rsidR="00BD0C27" w:rsidRPr="006C64BE" w:rsidRDefault="00BD0C27" w:rsidP="006C64BE">
            <w:pPr>
              <w:ind w:left="437" w:hanging="437"/>
              <w:jc w:val="both"/>
              <w:rPr>
                <w:b/>
                <w:sz w:val="24"/>
              </w:rPr>
            </w:pPr>
            <w:r w:rsidRPr="006C64BE">
              <w:rPr>
                <w:b/>
                <w:sz w:val="24"/>
              </w:rPr>
              <w:t>1.70.15.2.</w:t>
            </w:r>
            <w:r w:rsidRPr="006C64BE">
              <w:rPr>
                <w:b/>
                <w:sz w:val="24"/>
              </w:rPr>
              <w:tab/>
              <w:t>perbeli, peren kívüli és ide nem tartozó egyéb egyezség során,</w:t>
            </w:r>
          </w:p>
          <w:p w:rsidR="00BD0C27" w:rsidRPr="006C64BE" w:rsidRDefault="00BD0C27" w:rsidP="006C64BE">
            <w:pPr>
              <w:ind w:left="437" w:hanging="437"/>
              <w:jc w:val="both"/>
              <w:rPr>
                <w:sz w:val="24"/>
              </w:rPr>
            </w:pPr>
            <w:r w:rsidRPr="006C64BE">
              <w:rPr>
                <w:sz w:val="24"/>
              </w:rPr>
              <w:t>1.70.15.3</w:t>
            </w:r>
            <w:r w:rsidRPr="006C64BE">
              <w:rPr>
                <w:sz w:val="24"/>
              </w:rPr>
              <w:tab/>
              <w:t>felszámolási eljárás során, ha a felszámoló által írásban adott nyilatkozat alapján a követelés behajthatatlannak minősül,</w:t>
            </w:r>
          </w:p>
          <w:p w:rsidR="00BD0C27" w:rsidRPr="006C64BE" w:rsidRDefault="00BD0C27" w:rsidP="006C64BE">
            <w:pPr>
              <w:ind w:left="435" w:hanging="435"/>
              <w:jc w:val="both"/>
              <w:rPr>
                <w:sz w:val="24"/>
              </w:rPr>
            </w:pPr>
            <w:r w:rsidRPr="006C64BE">
              <w:rPr>
                <w:sz w:val="24"/>
              </w:rPr>
              <w:t>1.70.15.4.</w:t>
            </w:r>
            <w:r w:rsidRPr="006C64BE">
              <w:rPr>
                <w:sz w:val="24"/>
              </w:rPr>
              <w:tab/>
              <w:t>végrehajtási eljárásban, ha a követelés az eljárás során nem, vagy csak részben térül meg,</w:t>
            </w:r>
          </w:p>
          <w:p w:rsidR="00BD0C27" w:rsidRPr="006C64BE" w:rsidRDefault="00BD0C27" w:rsidP="006C64BE">
            <w:pPr>
              <w:ind w:left="435" w:hanging="435"/>
              <w:jc w:val="both"/>
              <w:rPr>
                <w:sz w:val="24"/>
              </w:rPr>
            </w:pPr>
            <w:r w:rsidRPr="006C64BE">
              <w:rPr>
                <w:sz w:val="24"/>
              </w:rPr>
              <w:t>1.70.15.5.</w:t>
            </w:r>
            <w:r w:rsidRPr="006C64BE">
              <w:rPr>
                <w:sz w:val="24"/>
              </w:rPr>
              <w:tab/>
              <w:t>ha a követelés igazoltan csak veszteséggel, vagy aránytalan költségráfordítással érvényesíthető,</w:t>
            </w:r>
          </w:p>
          <w:p w:rsidR="00BD0C27" w:rsidRDefault="00BD0C27" w:rsidP="006C64BE">
            <w:pPr>
              <w:ind w:left="1002" w:hanging="992"/>
              <w:jc w:val="both"/>
              <w:rPr>
                <w:sz w:val="24"/>
              </w:rPr>
            </w:pPr>
            <w:r w:rsidRPr="006C64BE">
              <w:rPr>
                <w:sz w:val="24"/>
              </w:rPr>
              <w:t>1.70.15.6.</w:t>
            </w:r>
            <w:r w:rsidRPr="006C64BE">
              <w:rPr>
                <w:sz w:val="24"/>
              </w:rPr>
              <w:tab/>
              <w:t>ha a követelés kötelezettje nem fellelhető és ez hitelt érdemlően bizonyított,</w:t>
            </w:r>
          </w:p>
          <w:p w:rsidR="006C64BE" w:rsidRDefault="006C64BE" w:rsidP="006C64BE">
            <w:pPr>
              <w:ind w:left="1002" w:hanging="992"/>
              <w:jc w:val="both"/>
              <w:rPr>
                <w:sz w:val="24"/>
              </w:rPr>
            </w:pPr>
          </w:p>
          <w:p w:rsidR="006C64BE" w:rsidRDefault="006C64BE" w:rsidP="006C64BE">
            <w:pPr>
              <w:ind w:left="1002" w:hanging="992"/>
              <w:jc w:val="both"/>
              <w:rPr>
                <w:sz w:val="24"/>
              </w:rPr>
            </w:pPr>
          </w:p>
          <w:p w:rsidR="006C64BE" w:rsidRDefault="006C64BE" w:rsidP="006C64BE">
            <w:pPr>
              <w:ind w:left="1002" w:hanging="992"/>
              <w:jc w:val="both"/>
              <w:rPr>
                <w:sz w:val="24"/>
              </w:rPr>
            </w:pPr>
          </w:p>
          <w:p w:rsidR="006C64BE" w:rsidRDefault="006C64BE" w:rsidP="006C64BE">
            <w:pPr>
              <w:ind w:left="1002" w:hanging="992"/>
              <w:jc w:val="both"/>
              <w:rPr>
                <w:sz w:val="24"/>
              </w:rPr>
            </w:pPr>
          </w:p>
          <w:p w:rsidR="006C64BE" w:rsidRPr="006C64BE" w:rsidRDefault="006C64BE" w:rsidP="006C64BE">
            <w:pPr>
              <w:ind w:left="1002" w:hanging="992"/>
              <w:jc w:val="both"/>
              <w:rPr>
                <w:sz w:val="24"/>
              </w:rPr>
            </w:pPr>
          </w:p>
          <w:p w:rsidR="00BD0C27" w:rsidRPr="006C64BE" w:rsidRDefault="00BD0C27" w:rsidP="006C64BE">
            <w:pPr>
              <w:ind w:left="1002" w:hanging="992"/>
              <w:jc w:val="both"/>
              <w:rPr>
                <w:sz w:val="24"/>
              </w:rPr>
            </w:pPr>
            <w:r w:rsidRPr="006C64BE">
              <w:rPr>
                <w:sz w:val="24"/>
              </w:rPr>
              <w:lastRenderedPageBreak/>
              <w:t>1.70.15.7.</w:t>
            </w:r>
            <w:r w:rsidRPr="006C64BE">
              <w:rPr>
                <w:sz w:val="24"/>
              </w:rPr>
              <w:tab/>
            </w:r>
            <w:r w:rsidRPr="006C64BE">
              <w:rPr>
                <w:sz w:val="24"/>
              </w:rPr>
              <w:tab/>
              <w:t>a költségvetésről szóló törvényben meghatározott értékhatárt el nem érő kis összegű követelések esetében, amennyiben az önkéntes teljesítésre történő felhívásnak az Önkormányzat eleget tett.</w:t>
            </w:r>
          </w:p>
          <w:p w:rsidR="00870176" w:rsidRDefault="00BD0C27" w:rsidP="006C64BE">
            <w:pPr>
              <w:jc w:val="both"/>
              <w:rPr>
                <w:sz w:val="24"/>
              </w:rPr>
            </w:pPr>
            <w:r w:rsidRPr="00BD0C27">
              <w:rPr>
                <w:sz w:val="24"/>
              </w:rPr>
              <w:t>[20/2016. (V.27.) önkorm</w:t>
            </w:r>
            <w:r w:rsidR="006C64BE">
              <w:rPr>
                <w:sz w:val="24"/>
              </w:rPr>
              <w:t>ányzati rendelet 12. o) pont §]</w:t>
            </w:r>
          </w:p>
          <w:p w:rsidR="00C2675E" w:rsidRPr="00B84ED4" w:rsidRDefault="00C2675E" w:rsidP="006C64BE">
            <w:pPr>
              <w:jc w:val="both"/>
              <w:rPr>
                <w:sz w:val="24"/>
                <w:szCs w:val="24"/>
              </w:rPr>
            </w:pPr>
          </w:p>
          <w:p w:rsidR="00C2675E" w:rsidRPr="00B84ED4" w:rsidRDefault="00C2675E" w:rsidP="00C2675E">
            <w:pPr>
              <w:jc w:val="both"/>
              <w:rPr>
                <w:sz w:val="24"/>
                <w:szCs w:val="24"/>
              </w:rPr>
            </w:pPr>
            <w:r w:rsidRPr="00B84ED4">
              <w:rPr>
                <w:sz w:val="24"/>
                <w:szCs w:val="24"/>
              </w:rPr>
              <w:t xml:space="preserve">A R2 1. számú mellékletének 3.1.38. </w:t>
            </w:r>
            <w:r w:rsidR="00B84ED4" w:rsidRPr="00B84ED4">
              <w:rPr>
                <w:sz w:val="24"/>
                <w:szCs w:val="24"/>
              </w:rPr>
              <w:t>helyébe a következő rendelkezés lép</w:t>
            </w:r>
            <w:r w:rsidRPr="00B84ED4">
              <w:rPr>
                <w:sz w:val="24"/>
                <w:szCs w:val="24"/>
              </w:rPr>
              <w:t>:</w:t>
            </w:r>
          </w:p>
          <w:p w:rsidR="00C2675E" w:rsidRPr="00B84ED4" w:rsidRDefault="00C2675E" w:rsidP="00C2675E">
            <w:pPr>
              <w:jc w:val="both"/>
              <w:rPr>
                <w:sz w:val="24"/>
                <w:szCs w:val="24"/>
              </w:rPr>
            </w:pPr>
          </w:p>
          <w:p w:rsidR="00C2675E" w:rsidRPr="00B84ED4" w:rsidRDefault="00C2675E" w:rsidP="00C2675E">
            <w:pPr>
              <w:jc w:val="both"/>
              <w:rPr>
                <w:sz w:val="24"/>
                <w:szCs w:val="24"/>
              </w:rPr>
            </w:pPr>
            <w:r w:rsidRPr="00B84ED4">
              <w:rPr>
                <w:sz w:val="24"/>
                <w:szCs w:val="24"/>
              </w:rPr>
              <w:t>[3. Településfejlesztési és Vagyongazdálkodási Bizottság</w:t>
            </w:r>
          </w:p>
          <w:p w:rsidR="00C2675E" w:rsidRPr="00B84ED4" w:rsidRDefault="00C2675E" w:rsidP="00C2675E">
            <w:pPr>
              <w:jc w:val="both"/>
              <w:rPr>
                <w:sz w:val="24"/>
                <w:szCs w:val="24"/>
              </w:rPr>
            </w:pPr>
            <w:r w:rsidRPr="00B84ED4">
              <w:rPr>
                <w:sz w:val="24"/>
                <w:szCs w:val="24"/>
              </w:rPr>
              <w:t>3.1. A Településfejlesztési és Vagyongazdálkodási Bizottság Képviselő-testület által átruházott hatáskörei]</w:t>
            </w:r>
          </w:p>
          <w:p w:rsidR="00C2675E" w:rsidRPr="005E1BA0" w:rsidRDefault="00C2675E" w:rsidP="005E1BA0">
            <w:pPr>
              <w:ind w:left="1427"/>
              <w:jc w:val="both"/>
              <w:rPr>
                <w:sz w:val="24"/>
                <w:szCs w:val="24"/>
              </w:rPr>
            </w:pPr>
          </w:p>
          <w:p w:rsidR="00C2675E" w:rsidRPr="00415257" w:rsidRDefault="00C2675E" w:rsidP="005E1BA0">
            <w:pPr>
              <w:ind w:left="10" w:right="1"/>
              <w:jc w:val="both"/>
              <w:rPr>
                <w:b/>
                <w:sz w:val="24"/>
                <w:szCs w:val="24"/>
              </w:rPr>
            </w:pPr>
            <w:r w:rsidRPr="00415257">
              <w:rPr>
                <w:b/>
                <w:bCs/>
                <w:sz w:val="24"/>
                <w:szCs w:val="24"/>
              </w:rPr>
              <w:t xml:space="preserve">3.1.38. </w:t>
            </w:r>
            <w:r w:rsidRPr="00415257">
              <w:rPr>
                <w:b/>
                <w:sz w:val="24"/>
                <w:szCs w:val="24"/>
              </w:rPr>
              <w:t>Jogszabály eltérő rendelkezése hiányában jogosult döntést hozni az Önkormányzat követeléseivel kapcsolatos részletfizetési és egyéb tartalmú megállapodásról, beleértve a követelésről részben, vagy egészben történő lemondást is, bruttó 5 millió forint értékhatárig, az alábbi esetekben</w:t>
            </w:r>
          </w:p>
          <w:p w:rsidR="00C2675E" w:rsidRPr="005E1BA0" w:rsidRDefault="00C2675E" w:rsidP="005E1BA0">
            <w:pPr>
              <w:ind w:left="1427" w:hanging="1275"/>
              <w:jc w:val="both"/>
              <w:rPr>
                <w:sz w:val="24"/>
                <w:szCs w:val="24"/>
              </w:rPr>
            </w:pPr>
            <w:r w:rsidRPr="005E1BA0">
              <w:rPr>
                <w:sz w:val="24"/>
                <w:szCs w:val="24"/>
              </w:rPr>
              <w:t>3.1.38.1.</w:t>
            </w:r>
            <w:r w:rsidRPr="005E1BA0">
              <w:rPr>
                <w:sz w:val="24"/>
                <w:szCs w:val="24"/>
              </w:rPr>
              <w:tab/>
              <w:t>csődegyezségi megállapodásban,</w:t>
            </w:r>
          </w:p>
          <w:p w:rsidR="00C2675E" w:rsidRPr="005E1BA0" w:rsidRDefault="00C2675E" w:rsidP="005E1BA0">
            <w:pPr>
              <w:ind w:left="1427" w:hanging="1275"/>
              <w:jc w:val="both"/>
              <w:rPr>
                <w:sz w:val="24"/>
                <w:szCs w:val="24"/>
              </w:rPr>
            </w:pPr>
            <w:r w:rsidRPr="00415257">
              <w:rPr>
                <w:b/>
                <w:sz w:val="24"/>
                <w:szCs w:val="24"/>
              </w:rPr>
              <w:t>3.1.38.2.</w:t>
            </w:r>
            <w:r w:rsidRPr="005E1BA0">
              <w:rPr>
                <w:sz w:val="24"/>
                <w:szCs w:val="24"/>
              </w:rPr>
              <w:tab/>
            </w:r>
            <w:r w:rsidRPr="00415257">
              <w:rPr>
                <w:b/>
                <w:sz w:val="24"/>
                <w:szCs w:val="24"/>
              </w:rPr>
              <w:t>perbeli, peren kívüli és ide nem tartozó egyéb egyezség során,</w:t>
            </w:r>
          </w:p>
          <w:p w:rsidR="00C2675E" w:rsidRPr="005E1BA0" w:rsidRDefault="00C2675E" w:rsidP="005E1BA0">
            <w:pPr>
              <w:ind w:left="1427" w:hanging="1276"/>
              <w:jc w:val="both"/>
              <w:rPr>
                <w:sz w:val="24"/>
                <w:szCs w:val="24"/>
              </w:rPr>
            </w:pPr>
            <w:r w:rsidRPr="005E1BA0">
              <w:rPr>
                <w:sz w:val="24"/>
                <w:szCs w:val="24"/>
              </w:rPr>
              <w:t>3.1.38.3.</w:t>
            </w:r>
            <w:r w:rsidRPr="005E1BA0">
              <w:rPr>
                <w:sz w:val="24"/>
                <w:szCs w:val="24"/>
              </w:rPr>
              <w:tab/>
              <w:t>felszámolási eljárás során, ha a felszámoló által írásban adott nyilatkozat alapján a követelés behajthatatlannak minősül,</w:t>
            </w:r>
          </w:p>
          <w:p w:rsidR="00C2675E" w:rsidRPr="005E1BA0" w:rsidRDefault="00C2675E" w:rsidP="005E1BA0">
            <w:pPr>
              <w:ind w:left="1427" w:hanging="1276"/>
              <w:jc w:val="both"/>
              <w:rPr>
                <w:sz w:val="24"/>
                <w:szCs w:val="24"/>
              </w:rPr>
            </w:pPr>
            <w:r w:rsidRPr="005E1BA0">
              <w:rPr>
                <w:sz w:val="24"/>
                <w:szCs w:val="24"/>
              </w:rPr>
              <w:t>3.1.38.4.</w:t>
            </w:r>
            <w:r w:rsidRPr="005E1BA0">
              <w:rPr>
                <w:sz w:val="24"/>
                <w:szCs w:val="24"/>
              </w:rPr>
              <w:tab/>
              <w:t>végrehajtási eljárásban, ha a követelés az eljárás során nem, vagy csak részben térül meg,</w:t>
            </w:r>
          </w:p>
          <w:p w:rsidR="00C2675E" w:rsidRPr="005E1BA0" w:rsidRDefault="00C2675E" w:rsidP="005E1BA0">
            <w:pPr>
              <w:ind w:left="1427" w:hanging="1276"/>
              <w:jc w:val="both"/>
              <w:rPr>
                <w:sz w:val="24"/>
                <w:szCs w:val="24"/>
              </w:rPr>
            </w:pPr>
            <w:r w:rsidRPr="005E1BA0">
              <w:rPr>
                <w:sz w:val="24"/>
                <w:szCs w:val="24"/>
              </w:rPr>
              <w:t>3.1.38.5.</w:t>
            </w:r>
            <w:r w:rsidRPr="005E1BA0">
              <w:rPr>
                <w:sz w:val="24"/>
                <w:szCs w:val="24"/>
              </w:rPr>
              <w:tab/>
              <w:t>ha a követelés igazoltan csak veszteséggel, vagy aránytalan költségráfordítással érvényesíthető,</w:t>
            </w:r>
          </w:p>
          <w:p w:rsidR="00C2675E" w:rsidRDefault="00C2675E" w:rsidP="005E1BA0">
            <w:pPr>
              <w:ind w:left="1427" w:hanging="1275"/>
              <w:jc w:val="both"/>
              <w:rPr>
                <w:sz w:val="24"/>
                <w:szCs w:val="24"/>
              </w:rPr>
            </w:pPr>
            <w:r w:rsidRPr="005E1BA0">
              <w:rPr>
                <w:sz w:val="24"/>
                <w:szCs w:val="24"/>
              </w:rPr>
              <w:t>3.1.38.6.</w:t>
            </w:r>
            <w:r w:rsidRPr="005E1BA0">
              <w:rPr>
                <w:sz w:val="24"/>
                <w:szCs w:val="24"/>
              </w:rPr>
              <w:tab/>
              <w:t>ha a követelés kötelezettje nem fellelhető és ez hitelt érdemlően bizonyított,</w:t>
            </w:r>
          </w:p>
          <w:p w:rsidR="00415257" w:rsidRDefault="00415257" w:rsidP="005E1BA0">
            <w:pPr>
              <w:ind w:left="1427" w:hanging="1275"/>
              <w:jc w:val="both"/>
              <w:rPr>
                <w:sz w:val="24"/>
                <w:szCs w:val="24"/>
              </w:rPr>
            </w:pPr>
          </w:p>
          <w:p w:rsidR="00415257" w:rsidRPr="005E1BA0" w:rsidRDefault="00415257" w:rsidP="005E1BA0">
            <w:pPr>
              <w:ind w:left="1427" w:hanging="1275"/>
              <w:jc w:val="both"/>
              <w:rPr>
                <w:sz w:val="24"/>
                <w:szCs w:val="24"/>
              </w:rPr>
            </w:pPr>
          </w:p>
          <w:p w:rsidR="00C2675E" w:rsidRPr="005E1BA0" w:rsidRDefault="00C2675E" w:rsidP="005E1BA0">
            <w:pPr>
              <w:ind w:left="1427" w:hanging="1276"/>
              <w:jc w:val="both"/>
              <w:rPr>
                <w:sz w:val="24"/>
                <w:szCs w:val="24"/>
              </w:rPr>
            </w:pPr>
            <w:r w:rsidRPr="005E1BA0">
              <w:rPr>
                <w:sz w:val="24"/>
                <w:szCs w:val="24"/>
              </w:rPr>
              <w:lastRenderedPageBreak/>
              <w:t>3.1.38.7.</w:t>
            </w:r>
            <w:r w:rsidRPr="005E1BA0">
              <w:rPr>
                <w:sz w:val="24"/>
                <w:szCs w:val="24"/>
              </w:rPr>
              <w:tab/>
              <w:t xml:space="preserve">a költségvetésről szóló törvényben meghatározott értékhatárt el nem érő kis összegű követelések esetében, amennyiben az önkéntes teljesítésre történő felhívásnak az Önkormányzat eleget tett </w:t>
            </w:r>
          </w:p>
          <w:p w:rsidR="00C2675E" w:rsidRDefault="00C2675E" w:rsidP="005E1BA0">
            <w:pPr>
              <w:ind w:left="1427"/>
              <w:jc w:val="both"/>
              <w:rPr>
                <w:sz w:val="24"/>
              </w:rPr>
            </w:pPr>
            <w:r w:rsidRPr="005E1BA0">
              <w:rPr>
                <w:sz w:val="24"/>
                <w:szCs w:val="24"/>
              </w:rPr>
              <w:t>[20/2016. (V.27.) önkormá</w:t>
            </w:r>
            <w:r w:rsidR="00B84ED4" w:rsidRPr="005E1BA0">
              <w:rPr>
                <w:sz w:val="24"/>
                <w:szCs w:val="24"/>
              </w:rPr>
              <w:t>nyzati rendelet 13. § b) pont].</w:t>
            </w:r>
          </w:p>
        </w:tc>
      </w:tr>
    </w:tbl>
    <w:p w:rsidR="00B41C7C" w:rsidRDefault="00B41C7C" w:rsidP="00AD743D">
      <w:pPr>
        <w:jc w:val="both"/>
        <w:rPr>
          <w:sz w:val="24"/>
          <w:szCs w:val="24"/>
        </w:rPr>
      </w:pPr>
    </w:p>
    <w:p w:rsidR="00964D27" w:rsidRDefault="00964D27" w:rsidP="00AD743D">
      <w:pPr>
        <w:jc w:val="both"/>
        <w:rPr>
          <w:sz w:val="24"/>
          <w:szCs w:val="24"/>
        </w:rPr>
      </w:pPr>
    </w:p>
    <w:p w:rsidR="000A4E3E" w:rsidRPr="000A4E3E" w:rsidRDefault="000A4E3E" w:rsidP="00AD743D">
      <w:pPr>
        <w:jc w:val="both"/>
        <w:rPr>
          <w:sz w:val="24"/>
          <w:szCs w:val="24"/>
        </w:rPr>
      </w:pPr>
      <w:r w:rsidRPr="000A4E3E">
        <w:rPr>
          <w:sz w:val="24"/>
          <w:szCs w:val="24"/>
        </w:rPr>
        <w:t>A jogalkotásról szóló 2010. évi CXXX. törvény 17. § (1) bekezdése a helyi rendelet előkészítőjének feladatául szabja, hogy előzetes hatásvizsgálat elvégzésével mérje fel a rendeleti szabályozás várható következményeit.</w:t>
      </w:r>
    </w:p>
    <w:p w:rsidR="009E6C28" w:rsidRDefault="009E6C28" w:rsidP="00964D27">
      <w:pPr>
        <w:spacing w:after="160" w:line="259" w:lineRule="auto"/>
        <w:rPr>
          <w:b/>
          <w:sz w:val="24"/>
          <w:szCs w:val="24"/>
        </w:rPr>
      </w:pPr>
    </w:p>
    <w:p w:rsidR="000A4E3E" w:rsidRPr="000A4E3E" w:rsidRDefault="000A4E3E" w:rsidP="00AD743D">
      <w:pPr>
        <w:jc w:val="both"/>
        <w:rPr>
          <w:b/>
          <w:sz w:val="24"/>
          <w:szCs w:val="24"/>
        </w:rPr>
      </w:pPr>
      <w:r w:rsidRPr="000A4E3E">
        <w:rPr>
          <w:b/>
          <w:sz w:val="24"/>
          <w:szCs w:val="24"/>
        </w:rPr>
        <w:t>1. Várható társadalmi, gazdasági és költségvetési hatások:</w:t>
      </w:r>
    </w:p>
    <w:p w:rsidR="00364414" w:rsidRDefault="00364414" w:rsidP="00AD743D">
      <w:pPr>
        <w:jc w:val="both"/>
        <w:rPr>
          <w:sz w:val="24"/>
          <w:szCs w:val="24"/>
        </w:rPr>
      </w:pPr>
    </w:p>
    <w:p w:rsidR="00B72E56" w:rsidRDefault="00B72E56" w:rsidP="00AD743D">
      <w:pPr>
        <w:jc w:val="both"/>
        <w:rPr>
          <w:sz w:val="24"/>
          <w:szCs w:val="24"/>
        </w:rPr>
      </w:pPr>
      <w:r>
        <w:rPr>
          <w:sz w:val="24"/>
          <w:szCs w:val="24"/>
        </w:rPr>
        <w:t>A Va</w:t>
      </w:r>
      <w:r w:rsidR="000A4E3E" w:rsidRPr="000A4E3E">
        <w:rPr>
          <w:sz w:val="24"/>
          <w:szCs w:val="24"/>
        </w:rPr>
        <w:t xml:space="preserve">gyonrendelet </w:t>
      </w:r>
      <w:r>
        <w:rPr>
          <w:sz w:val="24"/>
          <w:szCs w:val="24"/>
        </w:rPr>
        <w:t xml:space="preserve">jelen módosítása a Képviselő-testület, a Képviselő-testület bizottsága és a Polgármester között </w:t>
      </w:r>
      <w:r w:rsidR="009E6C28">
        <w:rPr>
          <w:sz w:val="24"/>
          <w:szCs w:val="24"/>
        </w:rPr>
        <w:t xml:space="preserve">megosztja az </w:t>
      </w:r>
      <w:r>
        <w:rPr>
          <w:sz w:val="24"/>
          <w:szCs w:val="24"/>
        </w:rPr>
        <w:t>egye</w:t>
      </w:r>
      <w:r w:rsidR="009E6C28">
        <w:rPr>
          <w:sz w:val="24"/>
          <w:szCs w:val="24"/>
        </w:rPr>
        <w:t>s tulajdonosi döntési tárgykörben a döntési hatáskört a döntéssel érintett vagyon mértékéhez igazodóan, ezáltal optimalizálja a döntési hatáskörök címzettjei közötti munkamegosztást, amely a dön</w:t>
      </w:r>
      <w:r w:rsidR="002432F3">
        <w:rPr>
          <w:sz w:val="24"/>
          <w:szCs w:val="24"/>
        </w:rPr>
        <w:t xml:space="preserve">tés előkészítés </w:t>
      </w:r>
      <w:r w:rsidR="009E6C28">
        <w:rPr>
          <w:sz w:val="24"/>
          <w:szCs w:val="24"/>
        </w:rPr>
        <w:t>mechanizmus</w:t>
      </w:r>
      <w:r w:rsidR="002432F3">
        <w:rPr>
          <w:sz w:val="24"/>
          <w:szCs w:val="24"/>
        </w:rPr>
        <w:t>á</w:t>
      </w:r>
      <w:r w:rsidR="009E6C28">
        <w:rPr>
          <w:sz w:val="24"/>
          <w:szCs w:val="24"/>
        </w:rPr>
        <w:t>t hatékonyabbá, a döntést pedig számos esetben gyorsabbá teszi.</w:t>
      </w:r>
    </w:p>
    <w:p w:rsidR="009E6C28" w:rsidRPr="009E6C28" w:rsidRDefault="009E6C28" w:rsidP="00AD743D">
      <w:pPr>
        <w:jc w:val="both"/>
        <w:rPr>
          <w:sz w:val="24"/>
          <w:szCs w:val="24"/>
        </w:rPr>
      </w:pPr>
      <w:r w:rsidRPr="009E6C28">
        <w:rPr>
          <w:sz w:val="24"/>
          <w:szCs w:val="24"/>
        </w:rPr>
        <w:t>A rendelet módosításnak költségvetési hatása nincs</w:t>
      </w:r>
      <w:r w:rsidR="00C12429">
        <w:rPr>
          <w:sz w:val="24"/>
          <w:szCs w:val="24"/>
        </w:rPr>
        <w:t xml:space="preserve">. </w:t>
      </w:r>
    </w:p>
    <w:p w:rsidR="009E6C28" w:rsidRDefault="009E6C28" w:rsidP="00AD743D">
      <w:pPr>
        <w:jc w:val="both"/>
        <w:rPr>
          <w:b/>
          <w:sz w:val="24"/>
          <w:szCs w:val="24"/>
        </w:rPr>
      </w:pPr>
    </w:p>
    <w:p w:rsidR="000A4E3E" w:rsidRPr="000A4E3E" w:rsidRDefault="002432F3" w:rsidP="00AD74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0A4E3E" w:rsidRPr="000A4E3E">
        <w:rPr>
          <w:b/>
          <w:sz w:val="24"/>
          <w:szCs w:val="24"/>
        </w:rPr>
        <w:t>Várható környezeti és egészségi következmények:</w:t>
      </w:r>
    </w:p>
    <w:p w:rsidR="009E6C28" w:rsidRDefault="000A4E3E" w:rsidP="00AD743D">
      <w:pPr>
        <w:jc w:val="both"/>
        <w:rPr>
          <w:sz w:val="24"/>
          <w:szCs w:val="24"/>
        </w:rPr>
      </w:pPr>
      <w:r w:rsidRPr="000A4E3E">
        <w:rPr>
          <w:sz w:val="24"/>
          <w:szCs w:val="24"/>
        </w:rPr>
        <w:t xml:space="preserve">A </w:t>
      </w:r>
      <w:r w:rsidR="009E6C28">
        <w:rPr>
          <w:sz w:val="24"/>
          <w:szCs w:val="24"/>
        </w:rPr>
        <w:t>rendelet módosításnak környezeti és egészségre vonatkozó kihatása nincs.</w:t>
      </w:r>
    </w:p>
    <w:p w:rsidR="009E6C28" w:rsidRDefault="009E6C28" w:rsidP="00AD743D">
      <w:pPr>
        <w:jc w:val="both"/>
        <w:rPr>
          <w:sz w:val="24"/>
          <w:szCs w:val="24"/>
        </w:rPr>
      </w:pPr>
    </w:p>
    <w:p w:rsidR="000A4E3E" w:rsidRPr="000A4E3E" w:rsidRDefault="000A4E3E" w:rsidP="00AD743D">
      <w:pPr>
        <w:jc w:val="both"/>
        <w:rPr>
          <w:b/>
          <w:sz w:val="24"/>
          <w:szCs w:val="24"/>
        </w:rPr>
      </w:pPr>
      <w:r w:rsidRPr="000A4E3E">
        <w:rPr>
          <w:b/>
          <w:sz w:val="24"/>
          <w:szCs w:val="24"/>
        </w:rPr>
        <w:t>3. Adminisztratív terheket befolyásoló hatások:</w:t>
      </w:r>
    </w:p>
    <w:p w:rsidR="002432F3" w:rsidRDefault="002432F3" w:rsidP="00AD743D">
      <w:pPr>
        <w:jc w:val="both"/>
        <w:rPr>
          <w:sz w:val="24"/>
          <w:szCs w:val="24"/>
        </w:rPr>
      </w:pPr>
    </w:p>
    <w:p w:rsidR="002432F3" w:rsidRDefault="002432F3" w:rsidP="002432F3">
      <w:pPr>
        <w:jc w:val="both"/>
        <w:rPr>
          <w:sz w:val="24"/>
          <w:szCs w:val="24"/>
        </w:rPr>
      </w:pPr>
      <w:r>
        <w:rPr>
          <w:sz w:val="24"/>
          <w:szCs w:val="24"/>
        </w:rPr>
        <w:t>A rendelet módosítás a döntési hatáskörök optimalizálásával a döntés előkészítés mechanizmus hatékonyabbá, a döntésnek pedig számos esetben gyorsabbá tételével hozzájárul ezen ügyekben az adminisztratív terhek csökkenéséhez.</w:t>
      </w:r>
    </w:p>
    <w:p w:rsidR="00964D27" w:rsidRDefault="00964D27" w:rsidP="002432F3">
      <w:pPr>
        <w:jc w:val="both"/>
        <w:rPr>
          <w:sz w:val="24"/>
          <w:szCs w:val="24"/>
        </w:rPr>
      </w:pPr>
    </w:p>
    <w:p w:rsidR="002432F3" w:rsidRDefault="002432F3" w:rsidP="00AD743D">
      <w:pPr>
        <w:jc w:val="both"/>
        <w:rPr>
          <w:b/>
          <w:sz w:val="24"/>
          <w:szCs w:val="24"/>
        </w:rPr>
      </w:pPr>
    </w:p>
    <w:p w:rsidR="000A4E3E" w:rsidRPr="000A4E3E" w:rsidRDefault="000A4E3E" w:rsidP="00AD743D">
      <w:pPr>
        <w:jc w:val="both"/>
        <w:rPr>
          <w:b/>
          <w:sz w:val="24"/>
          <w:szCs w:val="24"/>
        </w:rPr>
      </w:pPr>
      <w:r w:rsidRPr="000A4E3E">
        <w:rPr>
          <w:b/>
          <w:sz w:val="24"/>
          <w:szCs w:val="24"/>
        </w:rPr>
        <w:t>4. A rendelet megalkotásának szükségessége, elmaradásának várható következményei:</w:t>
      </w:r>
    </w:p>
    <w:p w:rsidR="002432F3" w:rsidRDefault="002432F3" w:rsidP="00AD743D">
      <w:pPr>
        <w:jc w:val="both"/>
        <w:rPr>
          <w:sz w:val="24"/>
          <w:szCs w:val="24"/>
        </w:rPr>
      </w:pPr>
    </w:p>
    <w:p w:rsidR="00BF69AD" w:rsidRDefault="00BF69AD" w:rsidP="00AD743D">
      <w:pPr>
        <w:jc w:val="both"/>
        <w:rPr>
          <w:sz w:val="24"/>
          <w:szCs w:val="24"/>
        </w:rPr>
      </w:pPr>
      <w:r>
        <w:rPr>
          <w:sz w:val="24"/>
          <w:szCs w:val="24"/>
        </w:rPr>
        <w:t>A módosítással érintett tulajdonosi joggyakorlása hatékonyabbá, számos esetben gyorsabbá tétele teszi indokolttá a rendelet megalkotását, amelynek elmaradása esetén továbbra is a Képviselő-testület döntési hatáskörébe tartozna értékhatártól és futamidő hosszúságától függetlenül minden perbeli, peren kívüli és egyéb megállapodás megkötése tárgyában hozandó tulajdonosi döntés.</w:t>
      </w:r>
    </w:p>
    <w:p w:rsidR="009613A2" w:rsidRDefault="009613A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4E3E" w:rsidRPr="000A4E3E" w:rsidRDefault="000A4E3E" w:rsidP="00AD743D">
      <w:pPr>
        <w:jc w:val="both"/>
        <w:rPr>
          <w:b/>
          <w:sz w:val="24"/>
          <w:szCs w:val="24"/>
        </w:rPr>
      </w:pPr>
      <w:r w:rsidRPr="000A4E3E">
        <w:rPr>
          <w:b/>
          <w:sz w:val="24"/>
          <w:szCs w:val="24"/>
        </w:rPr>
        <w:lastRenderedPageBreak/>
        <w:t>5. A rendelet alkalmazásához szükséges személyi, szervezeti, tárgyi és pénzügyi feltételek:</w:t>
      </w:r>
    </w:p>
    <w:p w:rsidR="003270EB" w:rsidRPr="000A4E3E" w:rsidRDefault="000A4E3E" w:rsidP="00AD743D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 w:rsidRPr="000A4E3E">
        <w:rPr>
          <w:sz w:val="24"/>
          <w:szCs w:val="24"/>
        </w:rPr>
        <w:t xml:space="preserve">A </w:t>
      </w:r>
      <w:r w:rsidR="00466AC5">
        <w:rPr>
          <w:sz w:val="24"/>
          <w:szCs w:val="24"/>
        </w:rPr>
        <w:t xml:space="preserve">módosító </w:t>
      </w:r>
      <w:r w:rsidRPr="000A4E3E">
        <w:rPr>
          <w:sz w:val="24"/>
          <w:szCs w:val="24"/>
        </w:rPr>
        <w:t xml:space="preserve">rendelet </w:t>
      </w:r>
      <w:r w:rsidR="00466AC5">
        <w:rPr>
          <w:sz w:val="24"/>
          <w:szCs w:val="24"/>
        </w:rPr>
        <w:t>megalkotásához</w:t>
      </w:r>
      <w:r w:rsidRPr="000A4E3E">
        <w:rPr>
          <w:sz w:val="24"/>
          <w:szCs w:val="24"/>
        </w:rPr>
        <w:t xml:space="preserve"> valamennyi feltétel rendelkezésre áll.</w:t>
      </w:r>
    </w:p>
    <w:p w:rsidR="00414251" w:rsidRPr="00BF69AD" w:rsidRDefault="00414251" w:rsidP="00AD743D">
      <w:pPr>
        <w:jc w:val="center"/>
        <w:rPr>
          <w:b/>
          <w:sz w:val="24"/>
          <w:szCs w:val="24"/>
        </w:rPr>
      </w:pPr>
    </w:p>
    <w:p w:rsidR="00F317FA" w:rsidRPr="00D82AFC" w:rsidRDefault="00FE1E55" w:rsidP="00AD743D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Fentiekre tekintettel</w:t>
      </w:r>
      <w:r w:rsidR="006908E4">
        <w:rPr>
          <w:sz w:val="24"/>
          <w:szCs w:val="24"/>
        </w:rPr>
        <w:t xml:space="preserve"> </w:t>
      </w:r>
      <w:r w:rsidRPr="006908E4">
        <w:rPr>
          <w:sz w:val="24"/>
          <w:szCs w:val="24"/>
        </w:rPr>
        <w:t>a melléklet szerinti rendelet megalkotását</w:t>
      </w:r>
      <w:r w:rsidR="006908E4">
        <w:rPr>
          <w:sz w:val="24"/>
          <w:szCs w:val="24"/>
        </w:rPr>
        <w:t xml:space="preserve"> </w:t>
      </w:r>
      <w:r w:rsidRPr="00D82AFC">
        <w:rPr>
          <w:sz w:val="24"/>
          <w:szCs w:val="24"/>
        </w:rPr>
        <w:t>kezdeményezem.</w:t>
      </w:r>
    </w:p>
    <w:p w:rsidR="00533703" w:rsidRPr="00F317FA" w:rsidRDefault="00533703" w:rsidP="00AD743D">
      <w:pPr>
        <w:jc w:val="both"/>
        <w:rPr>
          <w:sz w:val="24"/>
          <w:szCs w:val="24"/>
        </w:rPr>
      </w:pPr>
    </w:p>
    <w:p w:rsidR="003270EB" w:rsidRPr="00F32EBD" w:rsidRDefault="003270EB" w:rsidP="00AD743D">
      <w:pPr>
        <w:jc w:val="both"/>
        <w:rPr>
          <w:color w:val="000000"/>
          <w:sz w:val="24"/>
          <w:szCs w:val="24"/>
        </w:rPr>
      </w:pPr>
      <w:r w:rsidRPr="00F32EBD">
        <w:rPr>
          <w:color w:val="000000"/>
          <w:sz w:val="24"/>
          <w:szCs w:val="24"/>
          <w:u w:val="single"/>
        </w:rPr>
        <w:t>Mellékletek:</w:t>
      </w:r>
    </w:p>
    <w:p w:rsidR="003270EB" w:rsidRPr="00BF69AD" w:rsidRDefault="00F317FA" w:rsidP="00BF69AD">
      <w:pPr>
        <w:pStyle w:val="Listaszerbekezds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BF69AD">
        <w:rPr>
          <w:color w:val="000000"/>
          <w:sz w:val="24"/>
          <w:szCs w:val="24"/>
        </w:rPr>
        <w:t>melléklet:</w:t>
      </w:r>
      <w:r w:rsidR="00FE1E55" w:rsidRPr="00BF69AD">
        <w:rPr>
          <w:color w:val="000000"/>
          <w:sz w:val="24"/>
          <w:szCs w:val="24"/>
        </w:rPr>
        <w:t xml:space="preserve"> </w:t>
      </w:r>
      <w:r w:rsidR="00E54C1E" w:rsidRPr="00BF69AD">
        <w:rPr>
          <w:color w:val="000000"/>
          <w:sz w:val="24"/>
          <w:szCs w:val="24"/>
        </w:rPr>
        <w:t xml:space="preserve">módosító </w:t>
      </w:r>
      <w:r w:rsidR="00FE1E55" w:rsidRPr="00BF69AD">
        <w:rPr>
          <w:color w:val="000000"/>
          <w:sz w:val="24"/>
          <w:szCs w:val="24"/>
        </w:rPr>
        <w:t>rendelet tervezet</w:t>
      </w:r>
      <w:r w:rsidR="00E54C1E" w:rsidRPr="00BF69AD">
        <w:rPr>
          <w:color w:val="000000"/>
          <w:sz w:val="24"/>
          <w:szCs w:val="24"/>
        </w:rPr>
        <w:t>e</w:t>
      </w:r>
    </w:p>
    <w:p w:rsidR="003270EB" w:rsidRDefault="003270EB" w:rsidP="00AD743D">
      <w:pPr>
        <w:jc w:val="center"/>
        <w:rPr>
          <w:b/>
          <w:sz w:val="24"/>
          <w:szCs w:val="24"/>
        </w:rPr>
      </w:pPr>
      <w:r w:rsidRPr="00A5339F">
        <w:rPr>
          <w:b/>
          <w:sz w:val="24"/>
          <w:szCs w:val="24"/>
        </w:rPr>
        <w:t>Határozati</w:t>
      </w:r>
      <w:r>
        <w:rPr>
          <w:b/>
          <w:sz w:val="24"/>
          <w:szCs w:val="24"/>
        </w:rPr>
        <w:t xml:space="preserve"> javaslat a Bizottságok részére</w:t>
      </w:r>
    </w:p>
    <w:p w:rsidR="00BF69AD" w:rsidRPr="00A5339F" w:rsidRDefault="00BF69AD" w:rsidP="00AD743D">
      <w:pPr>
        <w:jc w:val="center"/>
        <w:rPr>
          <w:b/>
          <w:sz w:val="24"/>
          <w:szCs w:val="24"/>
        </w:rPr>
      </w:pPr>
    </w:p>
    <w:p w:rsidR="003270EB" w:rsidRDefault="00F317FA" w:rsidP="00AD743D">
      <w:pPr>
        <w:pStyle w:val="Szvegtrzs21"/>
        <w:rPr>
          <w:b w:val="0"/>
          <w:szCs w:val="22"/>
        </w:rPr>
      </w:pPr>
      <w:r w:rsidRPr="001F0ACB">
        <w:rPr>
          <w:b w:val="0"/>
          <w:szCs w:val="24"/>
        </w:rPr>
        <w:t>Budaörs Város Önkormányzat</w:t>
      </w:r>
      <w:r>
        <w:rPr>
          <w:b w:val="0"/>
          <w:szCs w:val="24"/>
        </w:rPr>
        <w:t>a Képviselő-testületének</w:t>
      </w:r>
      <w:r w:rsidRPr="001F0ACB">
        <w:rPr>
          <w:b w:val="0"/>
          <w:szCs w:val="24"/>
        </w:rPr>
        <w:t xml:space="preserve"> Településfejlesztési és Vagyongazdálkodási Bizottsága </w:t>
      </w:r>
      <w:r>
        <w:rPr>
          <w:b w:val="0"/>
          <w:szCs w:val="24"/>
        </w:rPr>
        <w:t xml:space="preserve">/ </w:t>
      </w:r>
      <w:r w:rsidRPr="001F0ACB">
        <w:rPr>
          <w:b w:val="0"/>
          <w:szCs w:val="24"/>
        </w:rPr>
        <w:t xml:space="preserve">Pénzügyi Ellenőrző Bizottsága </w:t>
      </w:r>
      <w:r>
        <w:rPr>
          <w:b w:val="0"/>
          <w:szCs w:val="24"/>
        </w:rPr>
        <w:t xml:space="preserve">/ </w:t>
      </w:r>
      <w:r w:rsidR="00FE1E55">
        <w:rPr>
          <w:b w:val="0"/>
          <w:szCs w:val="24"/>
        </w:rPr>
        <w:t>Ügyrendi Bizottsága</w:t>
      </w:r>
      <w:r w:rsidRPr="00465CB2">
        <w:rPr>
          <w:b w:val="0"/>
          <w:szCs w:val="24"/>
        </w:rPr>
        <w:t xml:space="preserve"> </w:t>
      </w:r>
      <w:r w:rsidRPr="001F0ACB">
        <w:rPr>
          <w:b w:val="0"/>
          <w:szCs w:val="24"/>
        </w:rPr>
        <w:t>javasolja a Képviselő-testületnek, hogy</w:t>
      </w:r>
      <w:r w:rsidR="006908E4">
        <w:rPr>
          <w:b w:val="0"/>
          <w:szCs w:val="24"/>
        </w:rPr>
        <w:t xml:space="preserve"> </w:t>
      </w:r>
      <w:r w:rsidR="000A4E3E">
        <w:rPr>
          <w:b w:val="0"/>
          <w:szCs w:val="22"/>
        </w:rPr>
        <w:t xml:space="preserve">alkossa meg </w:t>
      </w:r>
      <w:r w:rsidR="00E16186">
        <w:rPr>
          <w:b w:val="0"/>
        </w:rPr>
        <w:t>az önkormányzat vagyonáról szóló 20/2016. (V.27.) önkormányzati rendelet</w:t>
      </w:r>
      <w:r w:rsidR="00E16186">
        <w:rPr>
          <w:b w:val="0"/>
          <w:szCs w:val="22"/>
        </w:rPr>
        <w:t xml:space="preserve"> módosításáról </w:t>
      </w:r>
      <w:r w:rsidR="000A4E3E">
        <w:rPr>
          <w:b w:val="0"/>
          <w:szCs w:val="22"/>
        </w:rPr>
        <w:t xml:space="preserve">szóló, </w:t>
      </w:r>
      <w:r w:rsidR="00E54C1E">
        <w:rPr>
          <w:b w:val="0"/>
          <w:szCs w:val="22"/>
        </w:rPr>
        <w:t xml:space="preserve">az </w:t>
      </w:r>
      <w:r w:rsidR="00E16186">
        <w:rPr>
          <w:b w:val="0"/>
          <w:szCs w:val="22"/>
        </w:rPr>
        <w:t>előterjesztés</w:t>
      </w:r>
      <w:r w:rsidR="000A4E3E">
        <w:rPr>
          <w:b w:val="0"/>
          <w:szCs w:val="22"/>
        </w:rPr>
        <w:t xml:space="preserve"> </w:t>
      </w:r>
      <w:r w:rsidR="00E54C1E">
        <w:rPr>
          <w:b w:val="0"/>
          <w:szCs w:val="22"/>
        </w:rPr>
        <w:t xml:space="preserve">1. </w:t>
      </w:r>
      <w:r w:rsidR="000A4E3E">
        <w:rPr>
          <w:b w:val="0"/>
          <w:szCs w:val="22"/>
        </w:rPr>
        <w:t>melléklete szerinti rendeletet.</w:t>
      </w:r>
    </w:p>
    <w:p w:rsidR="00BF69AD" w:rsidRDefault="00BF69AD" w:rsidP="00AD743D">
      <w:pPr>
        <w:pStyle w:val="Szvegtrzs21"/>
        <w:rPr>
          <w:b w:val="0"/>
          <w:szCs w:val="22"/>
        </w:rPr>
      </w:pPr>
    </w:p>
    <w:p w:rsidR="003270EB" w:rsidRDefault="003270EB" w:rsidP="00BF69AD">
      <w:pPr>
        <w:autoSpaceDE w:val="0"/>
        <w:autoSpaceDN w:val="0"/>
        <w:jc w:val="both"/>
        <w:rPr>
          <w:i/>
          <w:sz w:val="24"/>
          <w:szCs w:val="24"/>
        </w:rPr>
      </w:pPr>
      <w:r w:rsidRPr="00186B83">
        <w:rPr>
          <w:i/>
          <w:sz w:val="24"/>
          <w:szCs w:val="24"/>
        </w:rPr>
        <w:t>A határozathozatal az S</w:t>
      </w:r>
      <w:r>
        <w:rPr>
          <w:i/>
          <w:sz w:val="24"/>
          <w:szCs w:val="24"/>
        </w:rPr>
        <w:t>ZMSZ 60.§ és 37. § (</w:t>
      </w:r>
      <w:r w:rsidR="00E20030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) bekezdése </w:t>
      </w:r>
      <w:r w:rsidRPr="00186B83">
        <w:rPr>
          <w:i/>
          <w:sz w:val="24"/>
          <w:szCs w:val="24"/>
        </w:rPr>
        <w:t xml:space="preserve">alapján </w:t>
      </w:r>
      <w:r w:rsidR="001E15BC">
        <w:rPr>
          <w:b/>
          <w:bCs/>
          <w:i/>
          <w:sz w:val="24"/>
          <w:szCs w:val="24"/>
        </w:rPr>
        <w:t>minősített</w:t>
      </w:r>
      <w:r>
        <w:rPr>
          <w:b/>
          <w:bCs/>
          <w:i/>
          <w:sz w:val="24"/>
          <w:szCs w:val="24"/>
        </w:rPr>
        <w:t xml:space="preserve"> </w:t>
      </w:r>
      <w:r w:rsidRPr="00186B83">
        <w:rPr>
          <w:b/>
          <w:bCs/>
          <w:i/>
          <w:sz w:val="24"/>
          <w:szCs w:val="24"/>
        </w:rPr>
        <w:t>többséggel</w:t>
      </w:r>
      <w:r w:rsidRPr="00186B83">
        <w:rPr>
          <w:i/>
          <w:sz w:val="24"/>
          <w:szCs w:val="24"/>
        </w:rPr>
        <w:t xml:space="preserve">, valamint az SZMSZ 60. § és 38. § (1) bekezdése alapján </w:t>
      </w:r>
      <w:r w:rsidRPr="00186B83">
        <w:rPr>
          <w:b/>
          <w:bCs/>
          <w:i/>
          <w:sz w:val="24"/>
          <w:szCs w:val="24"/>
        </w:rPr>
        <w:t>nyílt</w:t>
      </w:r>
      <w:r w:rsidRPr="00186B83">
        <w:rPr>
          <w:i/>
          <w:sz w:val="24"/>
          <w:szCs w:val="24"/>
        </w:rPr>
        <w:t xml:space="preserve"> </w:t>
      </w:r>
      <w:r w:rsidRPr="00186B83">
        <w:rPr>
          <w:b/>
          <w:bCs/>
          <w:i/>
          <w:sz w:val="24"/>
          <w:szCs w:val="24"/>
        </w:rPr>
        <w:t>szavazással</w:t>
      </w:r>
      <w:r w:rsidRPr="00186B83">
        <w:rPr>
          <w:i/>
          <w:sz w:val="24"/>
          <w:szCs w:val="24"/>
        </w:rPr>
        <w:t xml:space="preserve"> történik.</w:t>
      </w:r>
    </w:p>
    <w:p w:rsidR="004D4A43" w:rsidRPr="00D82AFC" w:rsidRDefault="004D4A43" w:rsidP="00AD743D">
      <w:pPr>
        <w:autoSpaceDE w:val="0"/>
        <w:autoSpaceDN w:val="0"/>
        <w:jc w:val="both"/>
        <w:rPr>
          <w:sz w:val="24"/>
          <w:szCs w:val="24"/>
        </w:rPr>
      </w:pPr>
    </w:p>
    <w:p w:rsidR="00E20030" w:rsidRPr="00A5339F" w:rsidRDefault="00E20030" w:rsidP="00AD743D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Rendeletalkotási</w:t>
      </w:r>
      <w:r w:rsidRPr="00A5339F">
        <w:rPr>
          <w:b/>
          <w:sz w:val="24"/>
          <w:szCs w:val="24"/>
        </w:rPr>
        <w:t xml:space="preserve"> javasl</w:t>
      </w:r>
      <w:r>
        <w:rPr>
          <w:b/>
          <w:sz w:val="24"/>
          <w:szCs w:val="24"/>
        </w:rPr>
        <w:t>at a Képviselő-testület részére</w:t>
      </w:r>
    </w:p>
    <w:p w:rsidR="00BF69AD" w:rsidRDefault="00BF69AD" w:rsidP="00AD743D">
      <w:pPr>
        <w:pStyle w:val="Szvegtrzs21"/>
        <w:rPr>
          <w:b w:val="0"/>
          <w:szCs w:val="22"/>
        </w:rPr>
      </w:pPr>
    </w:p>
    <w:p w:rsidR="00E20030" w:rsidRDefault="00E20030" w:rsidP="00AD743D">
      <w:pPr>
        <w:pStyle w:val="Szvegtrzs21"/>
        <w:rPr>
          <w:b w:val="0"/>
          <w:szCs w:val="22"/>
        </w:rPr>
      </w:pPr>
      <w:r>
        <w:rPr>
          <w:b w:val="0"/>
          <w:szCs w:val="22"/>
        </w:rPr>
        <w:t>A rendelet tervezet szövege az előterjesztés melléklete.</w:t>
      </w:r>
    </w:p>
    <w:p w:rsidR="00BF69AD" w:rsidRDefault="00BF69AD" w:rsidP="00AD743D">
      <w:pPr>
        <w:pStyle w:val="Szvegtrzs21"/>
        <w:rPr>
          <w:b w:val="0"/>
          <w:szCs w:val="22"/>
        </w:rPr>
      </w:pPr>
    </w:p>
    <w:p w:rsidR="00E20030" w:rsidRPr="00186B83" w:rsidRDefault="00E20030" w:rsidP="00BF69AD">
      <w:pPr>
        <w:autoSpaceDE w:val="0"/>
        <w:autoSpaceDN w:val="0"/>
        <w:jc w:val="both"/>
        <w:rPr>
          <w:i/>
          <w:sz w:val="24"/>
          <w:szCs w:val="24"/>
        </w:rPr>
      </w:pPr>
      <w:r w:rsidRPr="00186B83">
        <w:rPr>
          <w:i/>
          <w:sz w:val="24"/>
          <w:szCs w:val="24"/>
        </w:rPr>
        <w:t xml:space="preserve">A </w:t>
      </w:r>
      <w:r>
        <w:rPr>
          <w:i/>
          <w:sz w:val="24"/>
          <w:szCs w:val="24"/>
        </w:rPr>
        <w:t>rendeletalkotás az SZMSZ 37. § (2</w:t>
      </w:r>
      <w:r w:rsidRPr="00186B83">
        <w:rPr>
          <w:i/>
          <w:sz w:val="24"/>
          <w:szCs w:val="24"/>
        </w:rPr>
        <w:t xml:space="preserve">) </w:t>
      </w:r>
      <w:r>
        <w:rPr>
          <w:i/>
          <w:sz w:val="24"/>
          <w:szCs w:val="24"/>
        </w:rPr>
        <w:t>bekezdése</w:t>
      </w:r>
      <w:r w:rsidRPr="00186B83">
        <w:rPr>
          <w:i/>
          <w:sz w:val="24"/>
          <w:szCs w:val="24"/>
        </w:rPr>
        <w:t xml:space="preserve"> alapján </w:t>
      </w:r>
      <w:r>
        <w:rPr>
          <w:b/>
          <w:bCs/>
          <w:i/>
          <w:sz w:val="24"/>
          <w:szCs w:val="24"/>
        </w:rPr>
        <w:t>minősített</w:t>
      </w:r>
      <w:r w:rsidRPr="00186B83">
        <w:rPr>
          <w:i/>
          <w:sz w:val="24"/>
          <w:szCs w:val="24"/>
        </w:rPr>
        <w:t xml:space="preserve"> </w:t>
      </w:r>
      <w:r w:rsidRPr="00186B83">
        <w:rPr>
          <w:b/>
          <w:bCs/>
          <w:i/>
          <w:sz w:val="24"/>
          <w:szCs w:val="24"/>
        </w:rPr>
        <w:t>többséggel</w:t>
      </w:r>
      <w:r w:rsidRPr="00186B83">
        <w:rPr>
          <w:i/>
          <w:sz w:val="24"/>
          <w:szCs w:val="24"/>
        </w:rPr>
        <w:t xml:space="preserve">, valamint az SZMSZ 38. § (1) bekezdése alapján </w:t>
      </w:r>
      <w:r w:rsidRPr="00186B83">
        <w:rPr>
          <w:b/>
          <w:bCs/>
          <w:i/>
          <w:sz w:val="24"/>
          <w:szCs w:val="24"/>
        </w:rPr>
        <w:t>nyílt</w:t>
      </w:r>
      <w:r w:rsidRPr="00186B83">
        <w:rPr>
          <w:i/>
          <w:sz w:val="24"/>
          <w:szCs w:val="24"/>
        </w:rPr>
        <w:t xml:space="preserve"> </w:t>
      </w:r>
      <w:r w:rsidRPr="00186B83">
        <w:rPr>
          <w:b/>
          <w:bCs/>
          <w:i/>
          <w:sz w:val="24"/>
          <w:szCs w:val="24"/>
        </w:rPr>
        <w:t>szavazással</w:t>
      </w:r>
      <w:r w:rsidRPr="00186B83">
        <w:rPr>
          <w:i/>
          <w:sz w:val="24"/>
          <w:szCs w:val="24"/>
        </w:rPr>
        <w:t xml:space="preserve"> történik.</w:t>
      </w:r>
    </w:p>
    <w:p w:rsidR="003270EB" w:rsidRDefault="003270EB" w:rsidP="00AD743D">
      <w:pPr>
        <w:autoSpaceDE w:val="0"/>
        <w:autoSpaceDN w:val="0"/>
        <w:ind w:right="22"/>
        <w:jc w:val="both"/>
        <w:rPr>
          <w:sz w:val="24"/>
          <w:szCs w:val="24"/>
        </w:rPr>
      </w:pPr>
    </w:p>
    <w:p w:rsidR="003270EB" w:rsidRPr="001A2002" w:rsidRDefault="003270EB" w:rsidP="00AD743D">
      <w:pPr>
        <w:pStyle w:val="Szvegtrzs"/>
      </w:pPr>
      <w:r w:rsidRPr="001A2002">
        <w:t xml:space="preserve">Budaörs, </w:t>
      </w:r>
      <w:r w:rsidR="006E1735">
        <w:t xml:space="preserve">2018. </w:t>
      </w:r>
    </w:p>
    <w:p w:rsidR="00364414" w:rsidRPr="00902402" w:rsidRDefault="00364414" w:rsidP="00AD743D">
      <w:pPr>
        <w:autoSpaceDE w:val="0"/>
        <w:autoSpaceDN w:val="0"/>
        <w:ind w:right="22"/>
        <w:jc w:val="both"/>
        <w:rPr>
          <w:sz w:val="24"/>
          <w:szCs w:val="24"/>
        </w:rPr>
      </w:pPr>
    </w:p>
    <w:p w:rsidR="003270EB" w:rsidRPr="005E469D" w:rsidRDefault="003270EB" w:rsidP="00AD743D">
      <w:pPr>
        <w:tabs>
          <w:tab w:val="center" w:pos="6521"/>
        </w:tabs>
        <w:rPr>
          <w:b/>
          <w:sz w:val="24"/>
          <w:szCs w:val="24"/>
        </w:rPr>
      </w:pPr>
      <w:r w:rsidRPr="005E469D">
        <w:rPr>
          <w:sz w:val="24"/>
          <w:szCs w:val="24"/>
        </w:rPr>
        <w:tab/>
      </w:r>
      <w:r>
        <w:rPr>
          <w:b/>
          <w:sz w:val="24"/>
          <w:szCs w:val="24"/>
        </w:rPr>
        <w:t>………………………………</w:t>
      </w:r>
    </w:p>
    <w:p w:rsidR="003270EB" w:rsidRDefault="003270EB" w:rsidP="00AD743D">
      <w:pPr>
        <w:tabs>
          <w:tab w:val="center" w:pos="6521"/>
        </w:tabs>
        <w:rPr>
          <w:b/>
          <w:sz w:val="24"/>
          <w:szCs w:val="24"/>
        </w:rPr>
      </w:pPr>
      <w:r w:rsidRPr="005E469D">
        <w:rPr>
          <w:b/>
          <w:sz w:val="24"/>
          <w:szCs w:val="24"/>
        </w:rPr>
        <w:tab/>
      </w:r>
      <w:proofErr w:type="spellStart"/>
      <w:r w:rsidRPr="005E469D">
        <w:rPr>
          <w:b/>
          <w:sz w:val="24"/>
          <w:szCs w:val="24"/>
        </w:rPr>
        <w:t>Wittinghoff</w:t>
      </w:r>
      <w:proofErr w:type="spellEnd"/>
      <w:r w:rsidRPr="005E469D">
        <w:rPr>
          <w:b/>
          <w:sz w:val="24"/>
          <w:szCs w:val="24"/>
        </w:rPr>
        <w:t xml:space="preserve"> Tamás</w:t>
      </w:r>
    </w:p>
    <w:p w:rsidR="003270EB" w:rsidRDefault="003270EB" w:rsidP="00AD743D">
      <w:pPr>
        <w:tabs>
          <w:tab w:val="center" w:pos="6521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FC6A76">
        <w:rPr>
          <w:sz w:val="24"/>
          <w:szCs w:val="24"/>
        </w:rPr>
        <w:t>polgármester</w:t>
      </w:r>
      <w:proofErr w:type="gramEnd"/>
    </w:p>
    <w:p w:rsidR="00D65F8E" w:rsidRPr="00FC6A76" w:rsidRDefault="00D65F8E" w:rsidP="00AD743D">
      <w:pPr>
        <w:tabs>
          <w:tab w:val="center" w:pos="6521"/>
        </w:tabs>
        <w:rPr>
          <w:sz w:val="24"/>
          <w:szCs w:val="24"/>
        </w:rPr>
      </w:pPr>
    </w:p>
    <w:p w:rsidR="003270EB" w:rsidRPr="009975C7" w:rsidRDefault="003270EB" w:rsidP="00AD743D">
      <w:pPr>
        <w:keepNext/>
        <w:autoSpaceDE w:val="0"/>
        <w:autoSpaceDN w:val="0"/>
        <w:ind w:right="23"/>
        <w:outlineLvl w:val="1"/>
        <w:rPr>
          <w:sz w:val="24"/>
          <w:szCs w:val="24"/>
          <w:u w:val="single"/>
        </w:rPr>
      </w:pPr>
      <w:r w:rsidRPr="009975C7">
        <w:rPr>
          <w:sz w:val="24"/>
          <w:szCs w:val="24"/>
          <w:u w:val="single"/>
        </w:rPr>
        <w:t>Az előterjesztést készítette:</w:t>
      </w:r>
    </w:p>
    <w:p w:rsidR="003270EB" w:rsidRPr="009975C7" w:rsidRDefault="003270EB" w:rsidP="00AD743D">
      <w:pPr>
        <w:keepNext/>
        <w:autoSpaceDE w:val="0"/>
        <w:autoSpaceDN w:val="0"/>
        <w:ind w:right="23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Műszaki Ügyosztály – Városépítési Iroda – </w:t>
      </w:r>
      <w:r w:rsidRPr="009975C7">
        <w:rPr>
          <w:sz w:val="24"/>
          <w:szCs w:val="24"/>
        </w:rPr>
        <w:t>Vagyongazdálkodási Osztály</w:t>
      </w:r>
    </w:p>
    <w:p w:rsidR="00364414" w:rsidRDefault="00364414" w:rsidP="00AD743D">
      <w:pPr>
        <w:tabs>
          <w:tab w:val="left" w:pos="1620"/>
          <w:tab w:val="left" w:pos="1701"/>
          <w:tab w:val="left" w:pos="5670"/>
          <w:tab w:val="left" w:leader="dot" w:pos="8505"/>
          <w:tab w:val="left" w:leader="dot" w:pos="9072"/>
        </w:tabs>
        <w:overflowPunct w:val="0"/>
        <w:autoSpaceDE w:val="0"/>
        <w:autoSpaceDN w:val="0"/>
        <w:adjustRightInd w:val="0"/>
        <w:ind w:right="23"/>
        <w:jc w:val="both"/>
        <w:textAlignment w:val="baseline"/>
        <w:rPr>
          <w:sz w:val="24"/>
          <w:szCs w:val="24"/>
        </w:rPr>
      </w:pPr>
    </w:p>
    <w:p w:rsidR="003270EB" w:rsidRPr="00902402" w:rsidRDefault="003270EB" w:rsidP="00AD743D">
      <w:pPr>
        <w:tabs>
          <w:tab w:val="left" w:pos="1620"/>
          <w:tab w:val="left" w:pos="1701"/>
          <w:tab w:val="left" w:pos="5670"/>
          <w:tab w:val="left" w:leader="dot" w:pos="8505"/>
          <w:tab w:val="left" w:leader="dot" w:pos="9072"/>
        </w:tabs>
        <w:overflowPunct w:val="0"/>
        <w:autoSpaceDE w:val="0"/>
        <w:autoSpaceDN w:val="0"/>
        <w:adjustRightInd w:val="0"/>
        <w:ind w:right="23"/>
        <w:jc w:val="both"/>
        <w:textAlignment w:val="baseline"/>
        <w:rPr>
          <w:sz w:val="24"/>
          <w:szCs w:val="24"/>
        </w:rPr>
      </w:pPr>
      <w:r w:rsidRPr="00902402">
        <w:rPr>
          <w:sz w:val="24"/>
          <w:szCs w:val="24"/>
        </w:rPr>
        <w:t>Vagyongazdálkodási Osztály</w:t>
      </w:r>
      <w:r>
        <w:rPr>
          <w:sz w:val="24"/>
          <w:szCs w:val="24"/>
        </w:rPr>
        <w:t xml:space="preserve"> </w:t>
      </w:r>
      <w:r w:rsidRPr="00902402">
        <w:rPr>
          <w:sz w:val="24"/>
          <w:szCs w:val="24"/>
        </w:rPr>
        <w:t>vezető</w:t>
      </w:r>
      <w:r>
        <w:rPr>
          <w:sz w:val="24"/>
          <w:szCs w:val="24"/>
        </w:rPr>
        <w:t>je</w:t>
      </w:r>
      <w:r w:rsidRPr="00902402">
        <w:rPr>
          <w:sz w:val="24"/>
          <w:szCs w:val="24"/>
        </w:rPr>
        <w:t>: dr.</w:t>
      </w:r>
      <w:r w:rsidR="006E1735">
        <w:rPr>
          <w:sz w:val="24"/>
          <w:szCs w:val="24"/>
        </w:rPr>
        <w:t xml:space="preserve"> Gróza Zsolt</w:t>
      </w:r>
      <w:r w:rsidRPr="00902402">
        <w:rPr>
          <w:sz w:val="24"/>
          <w:szCs w:val="24"/>
        </w:rPr>
        <w:tab/>
      </w:r>
      <w:r w:rsidRPr="00902402">
        <w:rPr>
          <w:sz w:val="24"/>
          <w:szCs w:val="24"/>
        </w:rPr>
        <w:tab/>
      </w:r>
    </w:p>
    <w:p w:rsidR="00364414" w:rsidRDefault="00364414" w:rsidP="00AD743D">
      <w:pPr>
        <w:tabs>
          <w:tab w:val="left" w:pos="1620"/>
          <w:tab w:val="left" w:pos="1701"/>
          <w:tab w:val="left" w:pos="5670"/>
          <w:tab w:val="left" w:leader="dot" w:pos="8505"/>
        </w:tabs>
        <w:overflowPunct w:val="0"/>
        <w:autoSpaceDE w:val="0"/>
        <w:autoSpaceDN w:val="0"/>
        <w:adjustRightInd w:val="0"/>
        <w:ind w:right="23"/>
        <w:jc w:val="both"/>
        <w:textAlignment w:val="baseline"/>
        <w:rPr>
          <w:sz w:val="24"/>
          <w:szCs w:val="24"/>
        </w:rPr>
      </w:pPr>
    </w:p>
    <w:p w:rsidR="003270EB" w:rsidRPr="00902402" w:rsidRDefault="003270EB" w:rsidP="00AD743D">
      <w:pPr>
        <w:tabs>
          <w:tab w:val="left" w:pos="1620"/>
          <w:tab w:val="left" w:pos="1701"/>
          <w:tab w:val="left" w:pos="5670"/>
          <w:tab w:val="left" w:leader="dot" w:pos="8505"/>
        </w:tabs>
        <w:overflowPunct w:val="0"/>
        <w:autoSpaceDE w:val="0"/>
        <w:autoSpaceDN w:val="0"/>
        <w:adjustRightInd w:val="0"/>
        <w:ind w:right="23"/>
        <w:jc w:val="both"/>
        <w:textAlignment w:val="baseline"/>
        <w:rPr>
          <w:sz w:val="24"/>
          <w:szCs w:val="24"/>
        </w:rPr>
      </w:pPr>
      <w:r w:rsidRPr="00902402">
        <w:rPr>
          <w:sz w:val="24"/>
          <w:szCs w:val="24"/>
        </w:rPr>
        <w:t>Városépítési Iroda vezetője: Domahidi Emma</w:t>
      </w:r>
      <w:r w:rsidRPr="00902402">
        <w:rPr>
          <w:sz w:val="24"/>
          <w:szCs w:val="24"/>
        </w:rPr>
        <w:tab/>
      </w:r>
      <w:r w:rsidRPr="00902402">
        <w:rPr>
          <w:sz w:val="24"/>
          <w:szCs w:val="24"/>
        </w:rPr>
        <w:tab/>
      </w:r>
    </w:p>
    <w:p w:rsidR="00364414" w:rsidRDefault="00364414" w:rsidP="00AD743D">
      <w:pPr>
        <w:tabs>
          <w:tab w:val="left" w:pos="1620"/>
          <w:tab w:val="left" w:pos="1701"/>
          <w:tab w:val="left" w:pos="5670"/>
          <w:tab w:val="left" w:leader="dot" w:pos="8505"/>
        </w:tabs>
        <w:overflowPunct w:val="0"/>
        <w:autoSpaceDE w:val="0"/>
        <w:autoSpaceDN w:val="0"/>
        <w:adjustRightInd w:val="0"/>
        <w:ind w:right="23"/>
        <w:jc w:val="both"/>
        <w:textAlignment w:val="baseline"/>
        <w:rPr>
          <w:sz w:val="24"/>
          <w:szCs w:val="24"/>
        </w:rPr>
      </w:pPr>
    </w:p>
    <w:p w:rsidR="003270EB" w:rsidRPr="00902402" w:rsidRDefault="003270EB" w:rsidP="00AD743D">
      <w:pPr>
        <w:tabs>
          <w:tab w:val="left" w:pos="1620"/>
          <w:tab w:val="left" w:pos="1701"/>
          <w:tab w:val="left" w:pos="5670"/>
          <w:tab w:val="left" w:leader="dot" w:pos="8505"/>
        </w:tabs>
        <w:overflowPunct w:val="0"/>
        <w:autoSpaceDE w:val="0"/>
        <w:autoSpaceDN w:val="0"/>
        <w:adjustRightInd w:val="0"/>
        <w:ind w:right="23"/>
        <w:jc w:val="both"/>
        <w:textAlignment w:val="baseline"/>
        <w:rPr>
          <w:sz w:val="24"/>
          <w:szCs w:val="24"/>
        </w:rPr>
      </w:pPr>
      <w:r w:rsidRPr="00902402">
        <w:rPr>
          <w:sz w:val="24"/>
          <w:szCs w:val="24"/>
        </w:rPr>
        <w:t>Műszaki Ügyosztály vezetője: Lőrincz Mihály</w:t>
      </w:r>
      <w:r w:rsidRPr="00902402">
        <w:rPr>
          <w:sz w:val="24"/>
          <w:szCs w:val="24"/>
        </w:rPr>
        <w:tab/>
      </w:r>
      <w:r w:rsidRPr="00902402">
        <w:rPr>
          <w:sz w:val="24"/>
          <w:szCs w:val="24"/>
        </w:rPr>
        <w:tab/>
      </w:r>
    </w:p>
    <w:p w:rsidR="00364414" w:rsidRDefault="00364414" w:rsidP="00AD743D">
      <w:pPr>
        <w:tabs>
          <w:tab w:val="left" w:pos="1620"/>
          <w:tab w:val="left" w:pos="1701"/>
          <w:tab w:val="left" w:pos="5670"/>
          <w:tab w:val="left" w:leader="dot" w:pos="8505"/>
        </w:tabs>
        <w:overflowPunct w:val="0"/>
        <w:autoSpaceDE w:val="0"/>
        <w:autoSpaceDN w:val="0"/>
        <w:adjustRightInd w:val="0"/>
        <w:ind w:right="23"/>
        <w:jc w:val="both"/>
        <w:textAlignment w:val="baseline"/>
        <w:rPr>
          <w:sz w:val="24"/>
          <w:szCs w:val="24"/>
          <w:u w:val="single"/>
        </w:rPr>
      </w:pPr>
    </w:p>
    <w:p w:rsidR="003270EB" w:rsidRPr="009975C7" w:rsidRDefault="003270EB" w:rsidP="00AD743D">
      <w:pPr>
        <w:tabs>
          <w:tab w:val="left" w:pos="1620"/>
          <w:tab w:val="left" w:pos="1701"/>
          <w:tab w:val="left" w:pos="5670"/>
          <w:tab w:val="left" w:leader="dot" w:pos="8505"/>
        </w:tabs>
        <w:overflowPunct w:val="0"/>
        <w:autoSpaceDE w:val="0"/>
        <w:autoSpaceDN w:val="0"/>
        <w:adjustRightInd w:val="0"/>
        <w:ind w:right="23"/>
        <w:jc w:val="both"/>
        <w:textAlignment w:val="baseline"/>
        <w:rPr>
          <w:sz w:val="24"/>
          <w:szCs w:val="24"/>
          <w:u w:val="single"/>
        </w:rPr>
      </w:pPr>
      <w:r w:rsidRPr="009975C7">
        <w:rPr>
          <w:sz w:val="24"/>
          <w:szCs w:val="24"/>
          <w:u w:val="single"/>
        </w:rPr>
        <w:t>Látta:</w:t>
      </w:r>
    </w:p>
    <w:p w:rsidR="003270EB" w:rsidRPr="00902402" w:rsidRDefault="003270EB" w:rsidP="00AD743D">
      <w:pPr>
        <w:tabs>
          <w:tab w:val="left" w:pos="2552"/>
          <w:tab w:val="left" w:pos="2694"/>
          <w:tab w:val="left" w:pos="5670"/>
          <w:tab w:val="left" w:leader="dot" w:pos="8505"/>
        </w:tabs>
        <w:overflowPunct w:val="0"/>
        <w:autoSpaceDE w:val="0"/>
        <w:autoSpaceDN w:val="0"/>
        <w:adjustRightInd w:val="0"/>
        <w:ind w:right="23"/>
        <w:jc w:val="both"/>
        <w:textAlignment w:val="baseline"/>
        <w:rPr>
          <w:sz w:val="24"/>
          <w:szCs w:val="24"/>
        </w:rPr>
      </w:pPr>
      <w:r w:rsidRPr="00902402">
        <w:rPr>
          <w:sz w:val="24"/>
          <w:szCs w:val="24"/>
        </w:rPr>
        <w:t>Pénzügyi Iroda vezetője: Barta Gáborné</w:t>
      </w:r>
      <w:r w:rsidRPr="00902402">
        <w:rPr>
          <w:sz w:val="24"/>
          <w:szCs w:val="24"/>
        </w:rPr>
        <w:tab/>
      </w:r>
      <w:r w:rsidRPr="00902402">
        <w:rPr>
          <w:sz w:val="24"/>
          <w:szCs w:val="24"/>
        </w:rPr>
        <w:tab/>
      </w:r>
    </w:p>
    <w:p w:rsidR="00364414" w:rsidRDefault="00364414" w:rsidP="00AD743D">
      <w:pPr>
        <w:tabs>
          <w:tab w:val="left" w:pos="1701"/>
          <w:tab w:val="left" w:pos="1843"/>
          <w:tab w:val="left" w:pos="5670"/>
          <w:tab w:val="left" w:leader="dot" w:pos="8505"/>
        </w:tabs>
        <w:overflowPunct w:val="0"/>
        <w:autoSpaceDE w:val="0"/>
        <w:autoSpaceDN w:val="0"/>
        <w:adjustRightInd w:val="0"/>
        <w:ind w:right="23"/>
        <w:jc w:val="both"/>
        <w:textAlignment w:val="baseline"/>
        <w:rPr>
          <w:sz w:val="24"/>
          <w:szCs w:val="24"/>
        </w:rPr>
      </w:pPr>
    </w:p>
    <w:p w:rsidR="003270EB" w:rsidRPr="00902402" w:rsidRDefault="003270EB" w:rsidP="00AD743D">
      <w:pPr>
        <w:tabs>
          <w:tab w:val="left" w:pos="1701"/>
          <w:tab w:val="left" w:pos="1843"/>
          <w:tab w:val="left" w:pos="5670"/>
          <w:tab w:val="left" w:leader="dot" w:pos="8505"/>
        </w:tabs>
        <w:overflowPunct w:val="0"/>
        <w:autoSpaceDE w:val="0"/>
        <w:autoSpaceDN w:val="0"/>
        <w:adjustRightInd w:val="0"/>
        <w:ind w:right="23"/>
        <w:jc w:val="both"/>
        <w:textAlignment w:val="baseline"/>
        <w:rPr>
          <w:sz w:val="24"/>
          <w:szCs w:val="24"/>
        </w:rPr>
      </w:pPr>
      <w:r w:rsidRPr="00902402">
        <w:rPr>
          <w:sz w:val="24"/>
          <w:szCs w:val="24"/>
        </w:rPr>
        <w:t>Polgármesteri Kabinet vezetője: Vágó Csaba</w:t>
      </w:r>
      <w:r w:rsidRPr="00902402">
        <w:rPr>
          <w:sz w:val="24"/>
          <w:szCs w:val="24"/>
        </w:rPr>
        <w:tab/>
      </w:r>
      <w:r w:rsidRPr="00902402">
        <w:rPr>
          <w:sz w:val="24"/>
          <w:szCs w:val="24"/>
        </w:rPr>
        <w:tab/>
      </w:r>
    </w:p>
    <w:p w:rsidR="00364414" w:rsidRDefault="00364414" w:rsidP="00AD743D">
      <w:pPr>
        <w:tabs>
          <w:tab w:val="left" w:pos="1701"/>
          <w:tab w:val="left" w:pos="5670"/>
          <w:tab w:val="left" w:leader="dot" w:pos="8505"/>
        </w:tabs>
        <w:overflowPunct w:val="0"/>
        <w:autoSpaceDE w:val="0"/>
        <w:autoSpaceDN w:val="0"/>
        <w:adjustRightInd w:val="0"/>
        <w:ind w:right="23"/>
        <w:jc w:val="both"/>
        <w:textAlignment w:val="baseline"/>
        <w:rPr>
          <w:sz w:val="24"/>
          <w:szCs w:val="24"/>
          <w:u w:val="single"/>
        </w:rPr>
      </w:pPr>
    </w:p>
    <w:p w:rsidR="003270EB" w:rsidRPr="009975C7" w:rsidRDefault="003270EB" w:rsidP="00AD743D">
      <w:pPr>
        <w:tabs>
          <w:tab w:val="left" w:pos="1701"/>
          <w:tab w:val="left" w:pos="5670"/>
          <w:tab w:val="left" w:leader="dot" w:pos="8505"/>
        </w:tabs>
        <w:overflowPunct w:val="0"/>
        <w:autoSpaceDE w:val="0"/>
        <w:autoSpaceDN w:val="0"/>
        <w:adjustRightInd w:val="0"/>
        <w:ind w:right="23"/>
        <w:jc w:val="both"/>
        <w:textAlignment w:val="baseline"/>
        <w:rPr>
          <w:sz w:val="24"/>
          <w:szCs w:val="24"/>
          <w:u w:val="single"/>
        </w:rPr>
      </w:pPr>
      <w:r w:rsidRPr="009975C7">
        <w:rPr>
          <w:sz w:val="24"/>
          <w:szCs w:val="24"/>
          <w:u w:val="single"/>
        </w:rPr>
        <w:t>Törvényességi felügyelet:</w:t>
      </w:r>
    </w:p>
    <w:p w:rsidR="003270EB" w:rsidRPr="00902402" w:rsidRDefault="003270EB" w:rsidP="00AD743D">
      <w:pPr>
        <w:tabs>
          <w:tab w:val="left" w:pos="1418"/>
          <w:tab w:val="left" w:pos="5670"/>
          <w:tab w:val="left" w:leader="dot" w:pos="8505"/>
        </w:tabs>
        <w:overflowPunct w:val="0"/>
        <w:autoSpaceDE w:val="0"/>
        <w:autoSpaceDN w:val="0"/>
        <w:adjustRightInd w:val="0"/>
        <w:ind w:right="23"/>
        <w:jc w:val="both"/>
        <w:textAlignment w:val="baseline"/>
        <w:rPr>
          <w:sz w:val="24"/>
          <w:szCs w:val="24"/>
        </w:rPr>
      </w:pPr>
      <w:r w:rsidRPr="00902402">
        <w:rPr>
          <w:sz w:val="24"/>
          <w:szCs w:val="24"/>
        </w:rPr>
        <w:t>Jegyzői Iroda:</w:t>
      </w:r>
      <w:r w:rsidRPr="00902402">
        <w:rPr>
          <w:sz w:val="24"/>
          <w:szCs w:val="24"/>
        </w:rPr>
        <w:tab/>
      </w:r>
      <w:r w:rsidRPr="00902402">
        <w:rPr>
          <w:sz w:val="24"/>
          <w:szCs w:val="24"/>
        </w:rPr>
        <w:tab/>
      </w:r>
      <w:r w:rsidRPr="00902402">
        <w:rPr>
          <w:sz w:val="24"/>
          <w:szCs w:val="24"/>
        </w:rPr>
        <w:tab/>
      </w:r>
    </w:p>
    <w:p w:rsidR="00364414" w:rsidRDefault="00364414" w:rsidP="00AD743D">
      <w:pPr>
        <w:tabs>
          <w:tab w:val="left" w:pos="1701"/>
          <w:tab w:val="left" w:pos="5670"/>
          <w:tab w:val="left" w:leader="dot" w:pos="8505"/>
        </w:tabs>
        <w:autoSpaceDE w:val="0"/>
        <w:autoSpaceDN w:val="0"/>
        <w:ind w:right="23"/>
        <w:rPr>
          <w:sz w:val="24"/>
          <w:szCs w:val="24"/>
        </w:rPr>
      </w:pPr>
    </w:p>
    <w:p w:rsidR="006B2127" w:rsidRPr="004D4A43" w:rsidRDefault="003270EB" w:rsidP="00AD743D">
      <w:pPr>
        <w:tabs>
          <w:tab w:val="left" w:pos="1701"/>
          <w:tab w:val="left" w:pos="5670"/>
          <w:tab w:val="left" w:leader="dot" w:pos="8505"/>
        </w:tabs>
        <w:autoSpaceDE w:val="0"/>
        <w:autoSpaceDN w:val="0"/>
        <w:ind w:right="23"/>
        <w:rPr>
          <w:sz w:val="24"/>
          <w:szCs w:val="24"/>
        </w:rPr>
      </w:pPr>
      <w:r w:rsidRPr="00902402">
        <w:rPr>
          <w:sz w:val="24"/>
          <w:szCs w:val="24"/>
        </w:rPr>
        <w:t>Jegyző: dr. Bocsi István</w:t>
      </w:r>
      <w:r w:rsidRPr="00902402">
        <w:rPr>
          <w:sz w:val="24"/>
          <w:szCs w:val="24"/>
        </w:rPr>
        <w:tab/>
      </w:r>
      <w:r w:rsidRPr="00902402">
        <w:rPr>
          <w:sz w:val="24"/>
          <w:szCs w:val="24"/>
        </w:rPr>
        <w:tab/>
      </w:r>
    </w:p>
    <w:sectPr w:rsidR="006B2127" w:rsidRPr="004D4A43" w:rsidSect="00E9270E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135" w:right="1418" w:bottom="993" w:left="1418" w:header="568" w:footer="72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7FC" w:rsidRDefault="00FE17FC">
      <w:r>
        <w:separator/>
      </w:r>
    </w:p>
  </w:endnote>
  <w:endnote w:type="continuationSeparator" w:id="0">
    <w:p w:rsidR="00FE17FC" w:rsidRDefault="00FE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AAA" w:rsidRDefault="0055252F" w:rsidP="00014EF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72AAA" w:rsidRDefault="001A5248" w:rsidP="00A1746B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AAA" w:rsidRDefault="0055252F" w:rsidP="00014EF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A5248">
      <w:rPr>
        <w:rStyle w:val="Oldalszm"/>
        <w:noProof/>
      </w:rPr>
      <w:t>10</w:t>
    </w:r>
    <w:r>
      <w:rPr>
        <w:rStyle w:val="Oldalszm"/>
      </w:rPr>
      <w:fldChar w:fldCharType="end"/>
    </w:r>
  </w:p>
  <w:p w:rsidR="00472AAA" w:rsidRPr="00F57978" w:rsidRDefault="001A5248" w:rsidP="00F5797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AAA" w:rsidRPr="00FC71F7" w:rsidRDefault="001A5248" w:rsidP="00FC71F7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7FC" w:rsidRDefault="00FE17FC">
      <w:r>
        <w:separator/>
      </w:r>
    </w:p>
  </w:footnote>
  <w:footnote w:type="continuationSeparator" w:id="0">
    <w:p w:rsidR="00FE17FC" w:rsidRDefault="00FE1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AAA" w:rsidRPr="00225025" w:rsidRDefault="001A5248">
    <w:pPr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2BF5"/>
    <w:multiLevelType w:val="multilevel"/>
    <w:tmpl w:val="481226D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0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 w15:restartNumberingAfterBreak="0">
    <w:nsid w:val="182E43F5"/>
    <w:multiLevelType w:val="multilevel"/>
    <w:tmpl w:val="88CA52C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0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230CFA"/>
    <w:multiLevelType w:val="hybridMultilevel"/>
    <w:tmpl w:val="9DEAC786"/>
    <w:lvl w:ilvl="0" w:tplc="EF3A11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B1A44"/>
    <w:multiLevelType w:val="hybridMultilevel"/>
    <w:tmpl w:val="BB265166"/>
    <w:lvl w:ilvl="0" w:tplc="3CAE3598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8632E7"/>
    <w:multiLevelType w:val="hybridMultilevel"/>
    <w:tmpl w:val="BB265166"/>
    <w:lvl w:ilvl="0" w:tplc="3CAE3598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2F72C0"/>
    <w:multiLevelType w:val="hybridMultilevel"/>
    <w:tmpl w:val="BB265166"/>
    <w:lvl w:ilvl="0" w:tplc="3CAE3598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99E7356"/>
    <w:multiLevelType w:val="hybridMultilevel"/>
    <w:tmpl w:val="367C9F00"/>
    <w:lvl w:ilvl="0" w:tplc="DAFA2566">
      <w:start w:val="8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02654"/>
    <w:multiLevelType w:val="hybridMultilevel"/>
    <w:tmpl w:val="B090394C"/>
    <w:lvl w:ilvl="0" w:tplc="98D007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568B8"/>
    <w:multiLevelType w:val="hybridMultilevel"/>
    <w:tmpl w:val="7226A752"/>
    <w:lvl w:ilvl="0" w:tplc="B0D0D0E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76A35DB"/>
    <w:multiLevelType w:val="hybridMultilevel"/>
    <w:tmpl w:val="74D6B7E8"/>
    <w:lvl w:ilvl="0" w:tplc="2C3A3BEE">
      <w:start w:val="1"/>
      <w:numFmt w:val="decimal"/>
      <w:lvlText w:val="(%1)"/>
      <w:lvlJc w:val="left"/>
      <w:pPr>
        <w:ind w:left="82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90505"/>
    <w:multiLevelType w:val="hybridMultilevel"/>
    <w:tmpl w:val="3998E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04A7"/>
    <w:multiLevelType w:val="hybridMultilevel"/>
    <w:tmpl w:val="688C55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401E9"/>
    <w:multiLevelType w:val="hybridMultilevel"/>
    <w:tmpl w:val="64A80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57DB1"/>
    <w:multiLevelType w:val="hybridMultilevel"/>
    <w:tmpl w:val="E80A43D0"/>
    <w:lvl w:ilvl="0" w:tplc="5618379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3"/>
  </w:num>
  <w:num w:numId="8">
    <w:abstractNumId w:val="1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EB"/>
    <w:rsid w:val="00010548"/>
    <w:rsid w:val="0002245D"/>
    <w:rsid w:val="00051F2E"/>
    <w:rsid w:val="00052C14"/>
    <w:rsid w:val="000622EE"/>
    <w:rsid w:val="00076CF3"/>
    <w:rsid w:val="0009253F"/>
    <w:rsid w:val="000A4E3E"/>
    <w:rsid w:val="000E0D7C"/>
    <w:rsid w:val="000F7179"/>
    <w:rsid w:val="00154A19"/>
    <w:rsid w:val="00165FCA"/>
    <w:rsid w:val="0017545A"/>
    <w:rsid w:val="001943DB"/>
    <w:rsid w:val="001A0E47"/>
    <w:rsid w:val="001A1669"/>
    <w:rsid w:val="001A5248"/>
    <w:rsid w:val="001A63C0"/>
    <w:rsid w:val="001D5EA7"/>
    <w:rsid w:val="001E15BC"/>
    <w:rsid w:val="00217C6D"/>
    <w:rsid w:val="002432F3"/>
    <w:rsid w:val="00291514"/>
    <w:rsid w:val="00303B24"/>
    <w:rsid w:val="00307AC3"/>
    <w:rsid w:val="00322D0D"/>
    <w:rsid w:val="003270EB"/>
    <w:rsid w:val="00364414"/>
    <w:rsid w:val="00366A40"/>
    <w:rsid w:val="0037058D"/>
    <w:rsid w:val="003863D2"/>
    <w:rsid w:val="00393944"/>
    <w:rsid w:val="003F3F23"/>
    <w:rsid w:val="00414251"/>
    <w:rsid w:val="00415257"/>
    <w:rsid w:val="00466AC5"/>
    <w:rsid w:val="00486498"/>
    <w:rsid w:val="00492F29"/>
    <w:rsid w:val="004A3120"/>
    <w:rsid w:val="004D4A43"/>
    <w:rsid w:val="00533703"/>
    <w:rsid w:val="00537C99"/>
    <w:rsid w:val="0055252F"/>
    <w:rsid w:val="005B3A81"/>
    <w:rsid w:val="005E1BA0"/>
    <w:rsid w:val="00607369"/>
    <w:rsid w:val="006316B1"/>
    <w:rsid w:val="0065305F"/>
    <w:rsid w:val="00666422"/>
    <w:rsid w:val="006908E4"/>
    <w:rsid w:val="006B2127"/>
    <w:rsid w:val="006C64BE"/>
    <w:rsid w:val="006E1325"/>
    <w:rsid w:val="006E1735"/>
    <w:rsid w:val="00713EC8"/>
    <w:rsid w:val="0076613C"/>
    <w:rsid w:val="007672AB"/>
    <w:rsid w:val="007B437A"/>
    <w:rsid w:val="007B65A5"/>
    <w:rsid w:val="007F36DB"/>
    <w:rsid w:val="007F44F2"/>
    <w:rsid w:val="007F7344"/>
    <w:rsid w:val="00843BA1"/>
    <w:rsid w:val="00870176"/>
    <w:rsid w:val="008C4FFD"/>
    <w:rsid w:val="00931D2A"/>
    <w:rsid w:val="00943800"/>
    <w:rsid w:val="009613A2"/>
    <w:rsid w:val="00964D27"/>
    <w:rsid w:val="009B1EED"/>
    <w:rsid w:val="009E0DD2"/>
    <w:rsid w:val="009E6C28"/>
    <w:rsid w:val="00A028A0"/>
    <w:rsid w:val="00A17B94"/>
    <w:rsid w:val="00A266C6"/>
    <w:rsid w:val="00A274F0"/>
    <w:rsid w:val="00A54F55"/>
    <w:rsid w:val="00AB3C80"/>
    <w:rsid w:val="00AC4D39"/>
    <w:rsid w:val="00AD743D"/>
    <w:rsid w:val="00AF5C7A"/>
    <w:rsid w:val="00B245F6"/>
    <w:rsid w:val="00B41C7C"/>
    <w:rsid w:val="00B42C6C"/>
    <w:rsid w:val="00B63FE2"/>
    <w:rsid w:val="00B72E56"/>
    <w:rsid w:val="00B735E8"/>
    <w:rsid w:val="00B84ED4"/>
    <w:rsid w:val="00BC6E13"/>
    <w:rsid w:val="00BD0C27"/>
    <w:rsid w:val="00BE3B14"/>
    <w:rsid w:val="00BF69AD"/>
    <w:rsid w:val="00C12429"/>
    <w:rsid w:val="00C2675E"/>
    <w:rsid w:val="00C418D9"/>
    <w:rsid w:val="00C7137F"/>
    <w:rsid w:val="00C93803"/>
    <w:rsid w:val="00CF5295"/>
    <w:rsid w:val="00CF7B92"/>
    <w:rsid w:val="00D65F8E"/>
    <w:rsid w:val="00D82AFC"/>
    <w:rsid w:val="00D92026"/>
    <w:rsid w:val="00DA418F"/>
    <w:rsid w:val="00DF561B"/>
    <w:rsid w:val="00E16186"/>
    <w:rsid w:val="00E20030"/>
    <w:rsid w:val="00E244C7"/>
    <w:rsid w:val="00E310D1"/>
    <w:rsid w:val="00E54C1E"/>
    <w:rsid w:val="00E8067F"/>
    <w:rsid w:val="00E978D9"/>
    <w:rsid w:val="00EC47EA"/>
    <w:rsid w:val="00F22583"/>
    <w:rsid w:val="00F317FA"/>
    <w:rsid w:val="00FD1B94"/>
    <w:rsid w:val="00FE17FC"/>
    <w:rsid w:val="00F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FA6FD-C0D9-4BD3-85B2-6D08118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7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270EB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3270E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1">
    <w:name w:val="Szövegtörzs 21"/>
    <w:basedOn w:val="Norml"/>
    <w:rsid w:val="003270EB"/>
    <w:pPr>
      <w:jc w:val="both"/>
    </w:pPr>
    <w:rPr>
      <w:b/>
      <w:sz w:val="24"/>
    </w:rPr>
  </w:style>
  <w:style w:type="paragraph" w:styleId="llb">
    <w:name w:val="footer"/>
    <w:basedOn w:val="Norml"/>
    <w:link w:val="llbChar"/>
    <w:uiPriority w:val="99"/>
    <w:rsid w:val="003270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270E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3270EB"/>
  </w:style>
  <w:style w:type="paragraph" w:styleId="Cm">
    <w:name w:val="Title"/>
    <w:basedOn w:val="Norml"/>
    <w:link w:val="CmChar"/>
    <w:qFormat/>
    <w:rsid w:val="003270EB"/>
    <w:pPr>
      <w:autoSpaceDE w:val="0"/>
      <w:autoSpaceDN w:val="0"/>
      <w:jc w:val="center"/>
    </w:pPr>
    <w:rPr>
      <w:b/>
      <w:bCs/>
      <w:szCs w:val="24"/>
      <w:lang w:val="x-none" w:eastAsia="x-none"/>
    </w:rPr>
  </w:style>
  <w:style w:type="character" w:customStyle="1" w:styleId="CmChar">
    <w:name w:val="Cím Char"/>
    <w:basedOn w:val="Bekezdsalapbettpusa"/>
    <w:link w:val="Cm"/>
    <w:rsid w:val="003270EB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customStyle="1" w:styleId="Default">
    <w:name w:val="Default"/>
    <w:rsid w:val="00327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A4E3E"/>
    <w:pPr>
      <w:spacing w:after="200" w:line="276" w:lineRule="auto"/>
      <w:ind w:left="720"/>
      <w:contextualSpacing/>
    </w:pPr>
    <w:rPr>
      <w:rFonts w:eastAsia="Calibri" w:cs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AB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BC6E13"/>
    <w:rPr>
      <w:szCs w:val="24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C6E13"/>
    <w:rPr>
      <w:rFonts w:ascii="Times New Roman" w:eastAsia="Times New Roman" w:hAnsi="Times New Roman" w:cs="Times New Roman"/>
      <w:sz w:val="20"/>
      <w:szCs w:val="24"/>
      <w:lang w:eastAsia="hu-HU"/>
    </w:rPr>
  </w:style>
  <w:style w:type="character" w:styleId="Lbjegyzet-hivatkozs">
    <w:name w:val="footnote reference"/>
    <w:semiHidden/>
    <w:rsid w:val="00BC6E13"/>
    <w:rPr>
      <w:vertAlign w:val="superscript"/>
    </w:rPr>
  </w:style>
  <w:style w:type="paragraph" w:styleId="Lista4">
    <w:name w:val="List 4"/>
    <w:basedOn w:val="Norml"/>
    <w:rsid w:val="00BC6E13"/>
    <w:pPr>
      <w:ind w:left="1132" w:hanging="283"/>
      <w:contextualSpacing/>
    </w:pPr>
    <w:rPr>
      <w:sz w:val="24"/>
      <w:szCs w:val="24"/>
    </w:rPr>
  </w:style>
  <w:style w:type="paragraph" w:styleId="Lista">
    <w:name w:val="List"/>
    <w:basedOn w:val="Norml"/>
    <w:uiPriority w:val="99"/>
    <w:semiHidden/>
    <w:unhideWhenUsed/>
    <w:rsid w:val="001943DB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2927</Words>
  <Characters>20201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23082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Benis Péter</dc:creator>
  <cp:keywords/>
  <dc:description/>
  <cp:lastModifiedBy>Gróza Zsolt dr.</cp:lastModifiedBy>
  <cp:revision>25</cp:revision>
  <dcterms:created xsi:type="dcterms:W3CDTF">2018-03-14T14:26:00Z</dcterms:created>
  <dcterms:modified xsi:type="dcterms:W3CDTF">2018-04-11T11:13:00Z</dcterms:modified>
</cp:coreProperties>
</file>