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7F" w:rsidRDefault="0073757F" w:rsidP="003E2CC0">
      <w:pPr>
        <w:jc w:val="center"/>
        <w:rPr>
          <w:rFonts w:ascii="Times New Roman" w:hAnsi="Times New Roman"/>
          <w:b/>
          <w:sz w:val="24"/>
          <w:szCs w:val="24"/>
        </w:rPr>
      </w:pPr>
      <w:r w:rsidRPr="003E2CC0">
        <w:rPr>
          <w:rFonts w:ascii="Times New Roman" w:hAnsi="Times New Roman"/>
          <w:b/>
          <w:sz w:val="24"/>
          <w:szCs w:val="24"/>
        </w:rPr>
        <w:t>TÁMOGATÁSI SZERZŐDÉS</w:t>
      </w:r>
    </w:p>
    <w:p w:rsidR="0073757F" w:rsidRPr="003E2CC0" w:rsidRDefault="0073757F" w:rsidP="003E2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E2CC0">
        <w:rPr>
          <w:rFonts w:ascii="Times New Roman" w:hAnsi="Times New Roman"/>
          <w:sz w:val="24"/>
          <w:szCs w:val="24"/>
        </w:rPr>
        <w:t>amely</w:t>
      </w:r>
      <w:proofErr w:type="gramEnd"/>
      <w:r w:rsidRPr="003E2CC0">
        <w:rPr>
          <w:rFonts w:ascii="Times New Roman" w:hAnsi="Times New Roman"/>
          <w:sz w:val="24"/>
          <w:szCs w:val="24"/>
        </w:rPr>
        <w:t xml:space="preserve"> létrejött egyrészről: </w:t>
      </w:r>
    </w:p>
    <w:p w:rsidR="0073757F" w:rsidRPr="003E2CC0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2CC0">
        <w:rPr>
          <w:rFonts w:ascii="Times New Roman" w:hAnsi="Times New Roman"/>
          <w:b/>
          <w:sz w:val="24"/>
          <w:szCs w:val="24"/>
        </w:rPr>
        <w:t xml:space="preserve">Budakeszi Város Önkormányzata </w:t>
      </w:r>
    </w:p>
    <w:p w:rsidR="0073757F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 xml:space="preserve">Képviseli: dr. </w:t>
      </w:r>
      <w:proofErr w:type="spellStart"/>
      <w:r w:rsidRPr="003E2CC0">
        <w:rPr>
          <w:rFonts w:ascii="Times New Roman" w:hAnsi="Times New Roman"/>
          <w:sz w:val="24"/>
          <w:szCs w:val="24"/>
        </w:rPr>
        <w:t>Csutoráné</w:t>
      </w:r>
      <w:proofErr w:type="spellEnd"/>
      <w:r w:rsidRPr="003E2CC0">
        <w:rPr>
          <w:rFonts w:ascii="Times New Roman" w:hAnsi="Times New Roman"/>
          <w:sz w:val="24"/>
          <w:szCs w:val="24"/>
        </w:rPr>
        <w:t xml:space="preserve"> dr. Győri </w:t>
      </w:r>
      <w:proofErr w:type="spellStart"/>
      <w:r w:rsidRPr="003E2CC0">
        <w:rPr>
          <w:rFonts w:ascii="Times New Roman" w:hAnsi="Times New Roman"/>
          <w:sz w:val="24"/>
          <w:szCs w:val="24"/>
        </w:rPr>
        <w:t>Ottilia</w:t>
      </w:r>
      <w:proofErr w:type="spellEnd"/>
      <w:r w:rsidRPr="003E2CC0">
        <w:rPr>
          <w:rFonts w:ascii="Times New Roman" w:hAnsi="Times New Roman"/>
          <w:sz w:val="24"/>
          <w:szCs w:val="24"/>
        </w:rPr>
        <w:t xml:space="preserve"> polgármester</w:t>
      </w:r>
    </w:p>
    <w:p w:rsidR="0073757F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 xml:space="preserve">Székhely: 2092 Budakeszi, Fő utca 179. </w:t>
      </w:r>
    </w:p>
    <w:p w:rsidR="0073757F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>KSH szám: 15390022-8411-321-13</w:t>
      </w:r>
    </w:p>
    <w:p w:rsidR="0073757F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 xml:space="preserve">Adószám: 15730095-2-13 </w:t>
      </w:r>
    </w:p>
    <w:p w:rsidR="0073757F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 xml:space="preserve">Bankszámlaszám: 11742348-15390022 </w:t>
      </w:r>
    </w:p>
    <w:p w:rsidR="0073757F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CC0">
        <w:rPr>
          <w:rFonts w:ascii="Times New Roman" w:hAnsi="Times New Roman"/>
          <w:sz w:val="24"/>
          <w:szCs w:val="24"/>
        </w:rPr>
        <w:t>a</w:t>
      </w:r>
      <w:proofErr w:type="gramEnd"/>
      <w:r w:rsidRPr="003E2CC0">
        <w:rPr>
          <w:rFonts w:ascii="Times New Roman" w:hAnsi="Times New Roman"/>
          <w:sz w:val="24"/>
          <w:szCs w:val="24"/>
        </w:rPr>
        <w:t xml:space="preserve"> továbbiakban: </w:t>
      </w:r>
      <w:r w:rsidRPr="003E2CC0">
        <w:rPr>
          <w:rFonts w:ascii="Times New Roman" w:hAnsi="Times New Roman"/>
          <w:b/>
          <w:sz w:val="24"/>
          <w:szCs w:val="24"/>
        </w:rPr>
        <w:t xml:space="preserve">Támogató </w:t>
      </w:r>
    </w:p>
    <w:p w:rsidR="0073757F" w:rsidRPr="003E2CC0" w:rsidRDefault="0073757F" w:rsidP="003E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E2CC0">
        <w:rPr>
          <w:rFonts w:ascii="Times New Roman" w:hAnsi="Times New Roman"/>
          <w:sz w:val="24"/>
          <w:szCs w:val="24"/>
        </w:rPr>
        <w:t>másrészről</w:t>
      </w:r>
      <w:proofErr w:type="gramEnd"/>
      <w:r w:rsidRPr="003E2CC0">
        <w:rPr>
          <w:rFonts w:ascii="Times New Roman" w:hAnsi="Times New Roman"/>
          <w:sz w:val="24"/>
          <w:szCs w:val="24"/>
        </w:rPr>
        <w:t xml:space="preserve">: </w:t>
      </w:r>
    </w:p>
    <w:p w:rsidR="0073757F" w:rsidRPr="00566789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Budaörs Város Önkormányzata</w:t>
      </w:r>
    </w:p>
    <w:p w:rsidR="0073757F" w:rsidRPr="00692A17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 xml:space="preserve">Képviseli: </w:t>
      </w:r>
      <w:proofErr w:type="spellStart"/>
      <w:r w:rsidRPr="00692A17">
        <w:rPr>
          <w:rFonts w:ascii="Times New Roman" w:hAnsi="Times New Roman"/>
          <w:sz w:val="24"/>
          <w:szCs w:val="24"/>
        </w:rPr>
        <w:t>Wittinghoff</w:t>
      </w:r>
      <w:proofErr w:type="spellEnd"/>
      <w:r w:rsidRPr="00692A17">
        <w:rPr>
          <w:rFonts w:ascii="Times New Roman" w:hAnsi="Times New Roman"/>
          <w:sz w:val="24"/>
          <w:szCs w:val="24"/>
        </w:rPr>
        <w:t xml:space="preserve"> Tamás polgármester</w:t>
      </w:r>
    </w:p>
    <w:p w:rsidR="0073757F" w:rsidRPr="00692A17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 xml:space="preserve">Székhely: </w:t>
      </w:r>
      <w:r w:rsidRPr="00CB3CE0">
        <w:rPr>
          <w:rFonts w:ascii="Times New Roman" w:hAnsi="Times New Roman"/>
          <w:sz w:val="24"/>
          <w:szCs w:val="24"/>
        </w:rPr>
        <w:t>2040 Budaörs, Szabadság út 134.</w:t>
      </w:r>
    </w:p>
    <w:p w:rsidR="0073757F" w:rsidRPr="00692A17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 xml:space="preserve">Nyilvántartási száma: 09-01-0000829 </w:t>
      </w:r>
    </w:p>
    <w:p w:rsidR="0073757F" w:rsidRPr="00692A17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 xml:space="preserve">Adószám: </w:t>
      </w:r>
      <w:r w:rsidRPr="00CB3CE0">
        <w:rPr>
          <w:rFonts w:ascii="Times New Roman" w:hAnsi="Times New Roman"/>
          <w:sz w:val="24"/>
          <w:szCs w:val="24"/>
        </w:rPr>
        <w:t>15730105-2-13</w:t>
      </w:r>
    </w:p>
    <w:p w:rsidR="0073757F" w:rsidRPr="00692A17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>Bankszámlaszám: OTP Bank, 11784009-15390053</w:t>
      </w:r>
    </w:p>
    <w:p w:rsidR="0073757F" w:rsidRPr="00CB3CE0" w:rsidRDefault="0073757F" w:rsidP="003E2CC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92A17">
        <w:rPr>
          <w:rFonts w:ascii="Times New Roman" w:hAnsi="Times New Roman"/>
          <w:sz w:val="24"/>
          <w:szCs w:val="24"/>
        </w:rPr>
        <w:t>a</w:t>
      </w:r>
      <w:proofErr w:type="gramEnd"/>
      <w:r w:rsidRPr="00692A17">
        <w:rPr>
          <w:rFonts w:ascii="Times New Roman" w:hAnsi="Times New Roman"/>
          <w:sz w:val="24"/>
          <w:szCs w:val="24"/>
        </w:rPr>
        <w:t xml:space="preserve"> továbbiakban:</w:t>
      </w:r>
      <w:r w:rsidRPr="00CB3CE0">
        <w:rPr>
          <w:rFonts w:ascii="Times New Roman" w:hAnsi="Times New Roman"/>
          <w:b/>
          <w:sz w:val="24"/>
          <w:szCs w:val="24"/>
        </w:rPr>
        <w:t xml:space="preserve"> </w:t>
      </w:r>
      <w:r w:rsidRPr="003E2CC0">
        <w:rPr>
          <w:rFonts w:ascii="Times New Roman" w:hAnsi="Times New Roman"/>
          <w:b/>
          <w:sz w:val="24"/>
          <w:szCs w:val="24"/>
        </w:rPr>
        <w:t>Támogatott</w:t>
      </w:r>
      <w:r w:rsidRPr="00CB3CE0">
        <w:rPr>
          <w:rFonts w:ascii="Times New Roman" w:hAnsi="Times New Roman"/>
          <w:b/>
          <w:sz w:val="24"/>
          <w:szCs w:val="24"/>
        </w:rPr>
        <w:t xml:space="preserve">, </w:t>
      </w:r>
      <w:r w:rsidRPr="00692A17">
        <w:rPr>
          <w:rFonts w:ascii="Times New Roman" w:hAnsi="Times New Roman"/>
          <w:sz w:val="24"/>
          <w:szCs w:val="24"/>
        </w:rPr>
        <w:t>a továbbiakban együttesen:</w:t>
      </w:r>
      <w:r w:rsidRPr="00CB3CE0">
        <w:rPr>
          <w:rFonts w:ascii="Times New Roman" w:hAnsi="Times New Roman"/>
          <w:b/>
          <w:sz w:val="24"/>
          <w:szCs w:val="24"/>
        </w:rPr>
        <w:t xml:space="preserve"> Szerződő Felek </w:t>
      </w:r>
    </w:p>
    <w:p w:rsidR="0073757F" w:rsidRPr="00CB3CE0" w:rsidRDefault="0073757F" w:rsidP="00CB3C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3757F" w:rsidRPr="003E2CC0" w:rsidRDefault="0073757F" w:rsidP="003E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CC0">
        <w:rPr>
          <w:rFonts w:ascii="Times New Roman" w:hAnsi="Times New Roman"/>
          <w:sz w:val="24"/>
          <w:szCs w:val="24"/>
        </w:rPr>
        <w:t>között</w:t>
      </w:r>
      <w:proofErr w:type="gramEnd"/>
      <w:r w:rsidRPr="003E2CC0">
        <w:rPr>
          <w:rFonts w:ascii="Times New Roman" w:hAnsi="Times New Roman"/>
          <w:sz w:val="24"/>
          <w:szCs w:val="24"/>
        </w:rPr>
        <w:t xml:space="preserve"> az alábbi feltételek szerint: </w:t>
      </w:r>
    </w:p>
    <w:p w:rsidR="0073757F" w:rsidRDefault="0073757F" w:rsidP="003E2CC0">
      <w:pPr>
        <w:jc w:val="both"/>
        <w:rPr>
          <w:rFonts w:ascii="Times New Roman" w:hAnsi="Times New Roman"/>
          <w:sz w:val="24"/>
          <w:szCs w:val="24"/>
        </w:rPr>
      </w:pPr>
    </w:p>
    <w:p w:rsidR="0073757F" w:rsidRPr="00E012EB" w:rsidRDefault="0073757F" w:rsidP="00E012EB">
      <w:pPr>
        <w:jc w:val="both"/>
        <w:rPr>
          <w:rFonts w:ascii="Times New Roman" w:hAnsi="Times New Roman"/>
          <w:sz w:val="24"/>
          <w:szCs w:val="24"/>
        </w:rPr>
      </w:pPr>
      <w:r w:rsidRPr="00E012EB">
        <w:rPr>
          <w:rFonts w:ascii="Times New Roman" w:hAnsi="Times New Roman"/>
          <w:sz w:val="24"/>
          <w:szCs w:val="24"/>
        </w:rPr>
        <w:t xml:space="preserve">1. Budakeszi Város Önkormányzata a Képviselő-testületének 81/2019. (II. 28.) Kt. határozata alapján </w:t>
      </w:r>
      <w:smartTag w:uri="urn:schemas-microsoft-com:office:smarttags" w:element="metricconverter">
        <w:smartTagPr>
          <w:attr w:name="ProductID" w:val="2 000 000 Ft"/>
        </w:smartTagPr>
        <w:r>
          <w:rPr>
            <w:rFonts w:ascii="Times New Roman" w:hAnsi="Times New Roman"/>
            <w:sz w:val="24"/>
            <w:szCs w:val="24"/>
          </w:rPr>
          <w:t>2 </w:t>
        </w:r>
        <w:r w:rsidRPr="00E012EB">
          <w:rPr>
            <w:rFonts w:ascii="Times New Roman" w:hAnsi="Times New Roman"/>
            <w:sz w:val="24"/>
            <w:szCs w:val="24"/>
          </w:rPr>
          <w:t>000</w:t>
        </w:r>
        <w:r>
          <w:rPr>
            <w:rFonts w:ascii="Times New Roman" w:hAnsi="Times New Roman"/>
            <w:sz w:val="24"/>
            <w:szCs w:val="24"/>
          </w:rPr>
          <w:t> </w:t>
        </w:r>
        <w:proofErr w:type="spellStart"/>
        <w:r w:rsidRPr="00E012EB">
          <w:rPr>
            <w:rFonts w:ascii="Times New Roman" w:hAnsi="Times New Roman"/>
            <w:sz w:val="24"/>
            <w:szCs w:val="24"/>
          </w:rPr>
          <w:t>000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r w:rsidRPr="00E012EB">
          <w:rPr>
            <w:rFonts w:ascii="Times New Roman" w:hAnsi="Times New Roman"/>
            <w:sz w:val="24"/>
            <w:szCs w:val="24"/>
          </w:rPr>
          <w:t>Ft</w:t>
        </w:r>
      </w:smartTag>
      <w:r w:rsidRPr="00E012EB">
        <w:rPr>
          <w:rFonts w:ascii="Times New Roman" w:hAnsi="Times New Roman"/>
          <w:sz w:val="24"/>
          <w:szCs w:val="24"/>
        </w:rPr>
        <w:t xml:space="preserve">, azaz kétmillió forint támogatást, hozzájárulást (a továbbiakban: támogatás) nyújt Budaörs Város Önkormányzatának </w:t>
      </w:r>
      <w:bookmarkStart w:id="0" w:name="_Hlk4072963"/>
      <w:r w:rsidRPr="00E012EB">
        <w:rPr>
          <w:rFonts w:ascii="Times New Roman" w:hAnsi="Times New Roman"/>
          <w:sz w:val="24"/>
          <w:szCs w:val="24"/>
        </w:rPr>
        <w:t xml:space="preserve">az 1. számú főút – Gyár utca kereszteződésében kialakítandó körforgalom </w:t>
      </w:r>
      <w:bookmarkEnd w:id="0"/>
      <w:r w:rsidRPr="00E012EB">
        <w:rPr>
          <w:rFonts w:ascii="Times New Roman" w:hAnsi="Times New Roman"/>
          <w:sz w:val="24"/>
          <w:szCs w:val="24"/>
        </w:rPr>
        <w:t>tervezési költségeinek fedezetére</w:t>
      </w:r>
      <w:r>
        <w:rPr>
          <w:rFonts w:ascii="Times New Roman" w:hAnsi="Times New Roman"/>
          <w:sz w:val="24"/>
          <w:szCs w:val="24"/>
        </w:rPr>
        <w:t xml:space="preserve">, azzal, hogy Támogatott vállalja, hogy a tervezési folyamat egyes fázisairól és az ezzel kapcsolatos döntésekről Támogatót előzetesen tájékoztatja. </w:t>
      </w: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4"/>
            <w:szCs w:val="24"/>
          </w:rPr>
          <w:t>2</w:t>
        </w:r>
        <w:r w:rsidRPr="003E2CC0">
          <w:rPr>
            <w:rFonts w:ascii="Times New Roman" w:hAnsi="Times New Roman"/>
            <w:sz w:val="24"/>
            <w:szCs w:val="24"/>
          </w:rPr>
          <w:t>. A</w:t>
        </w:r>
      </w:smartTag>
      <w:r w:rsidRPr="003E2CC0">
        <w:rPr>
          <w:rFonts w:ascii="Times New Roman" w:hAnsi="Times New Roman"/>
          <w:sz w:val="24"/>
          <w:szCs w:val="24"/>
        </w:rPr>
        <w:t xml:space="preserve"> Támogató a támogatás összegét a támogatási szerződés aláírását követő 8 napon belül a Támogatott </w:t>
      </w:r>
      <w:r>
        <w:rPr>
          <w:rFonts w:ascii="Times New Roman" w:hAnsi="Times New Roman"/>
          <w:sz w:val="24"/>
          <w:szCs w:val="24"/>
        </w:rPr>
        <w:t>11784009</w:t>
      </w:r>
      <w:r w:rsidRPr="00571E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15390053 számú bankszámlájára átutalja.</w:t>
      </w:r>
    </w:p>
    <w:p w:rsidR="0073757F" w:rsidRPr="00CB3CE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sz w:val="24"/>
            <w:szCs w:val="24"/>
          </w:rPr>
          <w:t>3</w:t>
        </w:r>
        <w:r w:rsidRPr="003E2CC0">
          <w:rPr>
            <w:rFonts w:ascii="Times New Roman" w:hAnsi="Times New Roman"/>
            <w:sz w:val="24"/>
            <w:szCs w:val="24"/>
          </w:rPr>
          <w:t>. A</w:t>
        </w:r>
      </w:smartTag>
      <w:r w:rsidRPr="003E2CC0">
        <w:rPr>
          <w:rFonts w:ascii="Times New Roman" w:hAnsi="Times New Roman"/>
          <w:sz w:val="24"/>
          <w:szCs w:val="24"/>
        </w:rPr>
        <w:t xml:space="preserve"> Támogatott a támogatást 201</w:t>
      </w:r>
      <w:r>
        <w:rPr>
          <w:rFonts w:ascii="Times New Roman" w:hAnsi="Times New Roman"/>
          <w:sz w:val="24"/>
          <w:szCs w:val="24"/>
        </w:rPr>
        <w:t>9</w:t>
      </w:r>
      <w:r w:rsidRPr="003E2C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december 31. </w:t>
      </w:r>
      <w:r w:rsidRPr="003E2CC0">
        <w:rPr>
          <w:rFonts w:ascii="Times New Roman" w:hAnsi="Times New Roman"/>
          <w:sz w:val="24"/>
          <w:szCs w:val="24"/>
        </w:rPr>
        <w:t xml:space="preserve">napjáig használhatja fel. A támogatásnak fenti határidőig fel nem használt részét, a felhasználás határidejének lejártát követő 15 napon belül köteles a Támogató OTP Bank </w:t>
      </w:r>
      <w:proofErr w:type="spellStart"/>
      <w:r w:rsidRPr="003E2CC0">
        <w:rPr>
          <w:rFonts w:ascii="Times New Roman" w:hAnsi="Times New Roman"/>
          <w:sz w:val="24"/>
          <w:szCs w:val="24"/>
        </w:rPr>
        <w:t>Nyrt</w:t>
      </w:r>
      <w:proofErr w:type="spellEnd"/>
      <w:r w:rsidRPr="003E2CC0">
        <w:rPr>
          <w:rFonts w:ascii="Times New Roman" w:hAnsi="Times New Roman"/>
          <w:sz w:val="24"/>
          <w:szCs w:val="24"/>
        </w:rPr>
        <w:t xml:space="preserve">. Budakeszi Fiókjánál vezetett 11742348-15390022 </w:t>
      </w:r>
      <w:r w:rsidRPr="00CB3CE0">
        <w:rPr>
          <w:rFonts w:ascii="Times New Roman" w:hAnsi="Times New Roman"/>
          <w:sz w:val="24"/>
          <w:szCs w:val="24"/>
        </w:rPr>
        <w:t>számú költségvetési elszámolási számlájára visszautalni.</w:t>
      </w:r>
    </w:p>
    <w:p w:rsidR="0073757F" w:rsidRPr="00CB3CE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B3CE0">
          <w:rPr>
            <w:rFonts w:ascii="Times New Roman" w:hAnsi="Times New Roman"/>
            <w:sz w:val="24"/>
            <w:szCs w:val="24"/>
          </w:rPr>
          <w:t>4. A</w:t>
        </w:r>
      </w:smartTag>
      <w:r w:rsidRPr="00CB3CE0">
        <w:rPr>
          <w:rFonts w:ascii="Times New Roman" w:hAnsi="Times New Roman"/>
          <w:sz w:val="24"/>
          <w:szCs w:val="24"/>
        </w:rPr>
        <w:t xml:space="preserve"> Támogatott a támogatás felhasználásáról az alábbiak szerint számol el:</w:t>
      </w:r>
    </w:p>
    <w:p w:rsidR="0073757F" w:rsidRPr="00CB3CE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r w:rsidRPr="00CB3CE0">
        <w:rPr>
          <w:rFonts w:ascii="Times New Roman" w:hAnsi="Times New Roman"/>
          <w:sz w:val="24"/>
          <w:szCs w:val="24"/>
        </w:rPr>
        <w:t>Az elszámolásnak tartalmaznia kell a kitűzött célok megvalósítását bemutató szakmai beszámolót, valamint a kifizetési bizonylatok hitelesített másolataival igazolt tételes kimutatást, amelyet köteles benyújtani Budakeszi Polgármesteri Hivatal Pénzügyi Osztálya részére legkésőbb 2020. január 31-ig.</w:t>
      </w: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r w:rsidRPr="00CB3CE0">
        <w:rPr>
          <w:rFonts w:ascii="Times New Roman" w:hAnsi="Times New Roman"/>
          <w:sz w:val="24"/>
          <w:szCs w:val="24"/>
        </w:rPr>
        <w:t>Az eredeti bizonylatra a Tá</w:t>
      </w:r>
      <w:bookmarkStart w:id="1" w:name="_GoBack"/>
      <w:bookmarkEnd w:id="1"/>
      <w:r w:rsidRPr="00CB3CE0">
        <w:rPr>
          <w:rFonts w:ascii="Times New Roman" w:hAnsi="Times New Roman"/>
          <w:sz w:val="24"/>
          <w:szCs w:val="24"/>
        </w:rPr>
        <w:t>mogatottnak rá kell vezetnie, hogy „Budakeszi Város Önkormányzata által nyújtott támogatás terhére elszámolva”, valamint minden példányt aláírással szükséges ellátni.</w:t>
      </w: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>A Támogatott a nyilatkozattételre jogosult képviselője által ki</w:t>
      </w:r>
      <w:r>
        <w:rPr>
          <w:rFonts w:ascii="Times New Roman" w:hAnsi="Times New Roman"/>
          <w:sz w:val="24"/>
          <w:szCs w:val="24"/>
        </w:rPr>
        <w:t xml:space="preserve">állított nyilatkozatát köteles </w:t>
      </w:r>
      <w:r w:rsidRPr="003E2CC0">
        <w:rPr>
          <w:rFonts w:ascii="Times New Roman" w:hAnsi="Times New Roman"/>
          <w:sz w:val="24"/>
          <w:szCs w:val="24"/>
        </w:rPr>
        <w:t>csatolni, amely szerint a Támogatott a mellékelt számlák alapján kifizetett kiadásokat kizárólag a támogatási szerződés 2. pontjában meghatározott cél megvalósítására kapott támogat</w:t>
      </w:r>
      <w:r>
        <w:rPr>
          <w:rFonts w:ascii="Times New Roman" w:hAnsi="Times New Roman"/>
          <w:sz w:val="24"/>
          <w:szCs w:val="24"/>
        </w:rPr>
        <w:t>ás elszámolására használta fel.</w:t>
      </w: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sz w:val="24"/>
            <w:szCs w:val="24"/>
          </w:rPr>
          <w:lastRenderedPageBreak/>
          <w:t>5</w:t>
        </w:r>
        <w:r w:rsidRPr="003E2CC0">
          <w:rPr>
            <w:rFonts w:ascii="Times New Roman" w:hAnsi="Times New Roman"/>
            <w:sz w:val="24"/>
            <w:szCs w:val="24"/>
          </w:rPr>
          <w:t>. A</w:t>
        </w:r>
      </w:smartTag>
      <w:r w:rsidRPr="003E2CC0">
        <w:rPr>
          <w:rFonts w:ascii="Times New Roman" w:hAnsi="Times New Roman"/>
          <w:sz w:val="24"/>
          <w:szCs w:val="24"/>
        </w:rPr>
        <w:t xml:space="preserve"> Támogató a Támogatott által készített elszámolást ellenőrzi, és a Támogatottat tájékoztatja arról, hogy az elszámolást elfogadta-e vagy sem. Ha a Támogató a Támogatott elszámolását nem fogadja el, felhívja a Támogatottat a hiányosságok tíz napon belüli pótlására. Ha a Támogatott hiánypótlási kötelezettségének a megadott határidőig nem tesz eleget, a Támogató a támogatási szerződést felbontja és elrendeli a támogatás összegének azonnali visszafizetését. </w:t>
      </w: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Ha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3E2CC0">
          <w:rPr>
            <w:rFonts w:ascii="Times New Roman" w:hAnsi="Times New Roman"/>
            <w:sz w:val="24"/>
            <w:szCs w:val="24"/>
          </w:rPr>
          <w:t>. Ha</w:t>
        </w:r>
      </w:smartTag>
      <w:r w:rsidRPr="003E2CC0">
        <w:rPr>
          <w:rFonts w:ascii="Times New Roman" w:hAnsi="Times New Roman"/>
          <w:sz w:val="24"/>
          <w:szCs w:val="24"/>
        </w:rPr>
        <w:t xml:space="preserve"> a Támogatott által kitűzött cél a Támogatott hibáján kívüli okból részben vagy egészben meghiúsul, a Támogatott köteles azt haladéktalanul a Támogatónak bejelenteni, és az 5. pontban meghatározott módon a felhasznált támogatásról elszámolni. A támogatás fel nem használt részét köteles a 4. pontban meghatározott módon visszautalni. </w:t>
      </w: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Ha"/>
        </w:smartTagPr>
        <w:r>
          <w:rPr>
            <w:rFonts w:ascii="Times New Roman" w:hAnsi="Times New Roman"/>
            <w:sz w:val="24"/>
            <w:szCs w:val="24"/>
          </w:rPr>
          <w:t>7</w:t>
        </w:r>
        <w:r w:rsidRPr="003E2CC0">
          <w:rPr>
            <w:rFonts w:ascii="Times New Roman" w:hAnsi="Times New Roman"/>
            <w:sz w:val="24"/>
            <w:szCs w:val="24"/>
          </w:rPr>
          <w:t>. Ha</w:t>
        </w:r>
      </w:smartTag>
      <w:r w:rsidRPr="003E2CC0">
        <w:rPr>
          <w:rFonts w:ascii="Times New Roman" w:hAnsi="Times New Roman"/>
          <w:sz w:val="24"/>
          <w:szCs w:val="24"/>
        </w:rPr>
        <w:t xml:space="preserve"> a Támogatott neki felróható okból az általa a kérelemben meghatározott célt részben vagy egészben nem valósítja meg, köteles a támogatás teljes összegét visszautalni a Támogató által írásban meghatározott időig. </w:t>
      </w:r>
    </w:p>
    <w:p w:rsidR="0073757F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. Ha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3E2CC0">
          <w:rPr>
            <w:rFonts w:ascii="Times New Roman" w:hAnsi="Times New Roman"/>
            <w:sz w:val="24"/>
            <w:szCs w:val="24"/>
          </w:rPr>
          <w:t>. Ha</w:t>
        </w:r>
      </w:smartTag>
      <w:r w:rsidRPr="003E2CC0">
        <w:rPr>
          <w:rFonts w:ascii="Times New Roman" w:hAnsi="Times New Roman"/>
          <w:sz w:val="24"/>
          <w:szCs w:val="24"/>
        </w:rPr>
        <w:t xml:space="preserve"> a Támogató ellenőrzése során megállapítja, hogy a Támogatott a támogatás összegét részben vagy egészben szabálytalanul, vagy nem jelen szerződésben foglaltaknak megfelelően használta fel, a Támogató a támogatási szerződést felbontja, mely a támogatás összegének azonnali visszafizetését vonja maga után. Amennyiben a Támogatott a meghatározott határidőig elszámolását nem nyújtja be, vagy visszafizetési kötelezettsége keletkezik, a Támogató a Támogatott pénzintézeténél beszedési megbízás benyújtásával kezdeményezi a támogatás összegének részben vagy egészben történő visszafizetését. </w:t>
      </w:r>
    </w:p>
    <w:p w:rsidR="0073757F" w:rsidRPr="00B01B8C" w:rsidRDefault="0073757F" w:rsidP="00B01B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rFonts w:ascii="Times New Roman" w:hAnsi="Times New Roman"/>
            <w:sz w:val="24"/>
            <w:szCs w:val="24"/>
          </w:rPr>
          <w:t>9</w:t>
        </w:r>
        <w:r w:rsidRPr="00B01B8C">
          <w:rPr>
            <w:rFonts w:ascii="Times New Roman" w:hAnsi="Times New Roman"/>
            <w:sz w:val="24"/>
            <w:szCs w:val="24"/>
          </w:rPr>
          <w:t xml:space="preserve">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 Támogatott</w:t>
      </w:r>
      <w:r w:rsidRPr="00B01B8C">
        <w:rPr>
          <w:rFonts w:ascii="Times New Roman" w:hAnsi="Times New Roman"/>
          <w:sz w:val="24"/>
          <w:szCs w:val="24"/>
        </w:rPr>
        <w:t xml:space="preserve"> képviselője jelen szerződés aláírásakor nyilatkozik, hogy a nemzeti vagyonról szóló 2011. évi CXCVI. törvényben és az államháztartásról szóló 2011. évi CXCV. törvényben meghatározott átlátható szervezetnek minősül</w:t>
      </w:r>
      <w:r>
        <w:rPr>
          <w:rFonts w:ascii="Times New Roman" w:hAnsi="Times New Roman"/>
          <w:sz w:val="24"/>
          <w:szCs w:val="24"/>
        </w:rPr>
        <w:t>.</w:t>
      </w:r>
      <w:r w:rsidRPr="00B01B8C">
        <w:rPr>
          <w:rFonts w:ascii="Times New Roman" w:hAnsi="Times New Roman"/>
          <w:sz w:val="24"/>
          <w:szCs w:val="24"/>
        </w:rPr>
        <w:t xml:space="preserve"> </w:t>
      </w:r>
    </w:p>
    <w:p w:rsidR="0073757F" w:rsidRPr="00B01B8C" w:rsidRDefault="0073757F" w:rsidP="00B01B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 Jele</w:t>
      </w:r>
      <w:r w:rsidRPr="003E2CC0">
        <w:rPr>
          <w:rFonts w:ascii="Times New Roman" w:hAnsi="Times New Roman"/>
          <w:sz w:val="24"/>
          <w:szCs w:val="24"/>
        </w:rPr>
        <w:t xml:space="preserve">n szerződésben nem szabályozott kérdésekben a mindenkor hatályos Ptk. rendelkezéseit kell alkalmazni. </w:t>
      </w:r>
    </w:p>
    <w:p w:rsidR="0073757F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Felek a jelen szerződést, mint akaratukkal mindenben megegyezőt, </w:t>
      </w:r>
      <w:proofErr w:type="spellStart"/>
      <w:r>
        <w:rPr>
          <w:rFonts w:ascii="Times New Roman" w:hAnsi="Times New Roman"/>
          <w:sz w:val="24"/>
          <w:szCs w:val="24"/>
        </w:rPr>
        <w:t>helybenhagyólag</w:t>
      </w:r>
      <w:proofErr w:type="spellEnd"/>
      <w:r>
        <w:rPr>
          <w:rFonts w:ascii="Times New Roman" w:hAnsi="Times New Roman"/>
          <w:sz w:val="24"/>
          <w:szCs w:val="24"/>
        </w:rPr>
        <w:t xml:space="preserve"> 5 eredeti példányban írják alá, melyből 2 példány a Támogatottat, 3 példány a Támogatót illeti meg.</w:t>
      </w:r>
    </w:p>
    <w:p w:rsidR="0073757F" w:rsidRDefault="0073757F" w:rsidP="003E2CC0">
      <w:pPr>
        <w:jc w:val="both"/>
        <w:rPr>
          <w:rFonts w:ascii="Times New Roman" w:hAnsi="Times New Roman"/>
          <w:sz w:val="24"/>
          <w:szCs w:val="24"/>
        </w:rPr>
      </w:pPr>
    </w:p>
    <w:p w:rsidR="0073757F" w:rsidRPr="003E2CC0" w:rsidRDefault="0073757F" w:rsidP="003E2CC0">
      <w:pPr>
        <w:jc w:val="both"/>
        <w:rPr>
          <w:rFonts w:ascii="Times New Roman" w:hAnsi="Times New Roman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>Budakeszi, 201</w:t>
      </w:r>
      <w:r>
        <w:rPr>
          <w:rFonts w:ascii="Times New Roman" w:hAnsi="Times New Roman"/>
          <w:sz w:val="24"/>
          <w:szCs w:val="24"/>
        </w:rPr>
        <w:t>9</w:t>
      </w:r>
      <w:r w:rsidRPr="003E2C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március „…”</w:t>
      </w:r>
      <w:r w:rsidRPr="003E2CC0">
        <w:rPr>
          <w:rFonts w:ascii="Times New Roman" w:hAnsi="Times New Roman"/>
          <w:sz w:val="24"/>
          <w:szCs w:val="24"/>
        </w:rPr>
        <w:t xml:space="preserve"> </w:t>
      </w:r>
    </w:p>
    <w:p w:rsidR="0073757F" w:rsidRPr="00B01B8C" w:rsidRDefault="0073757F" w:rsidP="00B01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57F" w:rsidRPr="00B01B8C" w:rsidRDefault="0073757F" w:rsidP="00B01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07"/>
        <w:gridCol w:w="4553"/>
      </w:tblGrid>
      <w:tr w:rsidR="0073757F" w:rsidRPr="00991A32" w:rsidTr="005F3AD0">
        <w:trPr>
          <w:jc w:val="center"/>
        </w:trPr>
        <w:tc>
          <w:tcPr>
            <w:tcW w:w="4507" w:type="dxa"/>
          </w:tcPr>
          <w:p w:rsidR="0073757F" w:rsidRPr="00991A32" w:rsidRDefault="0073757F" w:rsidP="00B0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53" w:type="dxa"/>
          </w:tcPr>
          <w:p w:rsidR="0073757F" w:rsidRPr="00991A32" w:rsidRDefault="0073757F" w:rsidP="00B0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73757F" w:rsidRPr="00991A32" w:rsidTr="005F3AD0">
        <w:trPr>
          <w:trHeight w:val="1161"/>
          <w:jc w:val="center"/>
        </w:trPr>
        <w:tc>
          <w:tcPr>
            <w:tcW w:w="4507" w:type="dxa"/>
          </w:tcPr>
          <w:p w:rsidR="0073757F" w:rsidRPr="00991A32" w:rsidRDefault="0073757F" w:rsidP="00B0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91A32">
              <w:rPr>
                <w:rFonts w:ascii="Times New Roman" w:hAnsi="Times New Roman"/>
                <w:b/>
                <w:sz w:val="24"/>
                <w:szCs w:val="24"/>
              </w:rPr>
              <w:t>Csutoráné</w:t>
            </w:r>
            <w:proofErr w:type="spellEnd"/>
            <w:r w:rsidRPr="00991A32">
              <w:rPr>
                <w:rFonts w:ascii="Times New Roman" w:hAnsi="Times New Roman"/>
                <w:b/>
                <w:sz w:val="24"/>
                <w:szCs w:val="24"/>
              </w:rPr>
              <w:t xml:space="preserve"> dr. Győri </w:t>
            </w:r>
            <w:proofErr w:type="spellStart"/>
            <w:r w:rsidRPr="00991A32">
              <w:rPr>
                <w:rFonts w:ascii="Times New Roman" w:hAnsi="Times New Roman"/>
                <w:b/>
                <w:sz w:val="24"/>
                <w:szCs w:val="24"/>
              </w:rPr>
              <w:t>Ottilia</w:t>
            </w:r>
            <w:proofErr w:type="spellEnd"/>
          </w:p>
          <w:p w:rsidR="0073757F" w:rsidRPr="00991A32" w:rsidRDefault="0073757F" w:rsidP="00B0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73757F" w:rsidRPr="00991A32" w:rsidRDefault="0073757F" w:rsidP="00B0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  <w:szCs w:val="24"/>
              </w:rPr>
              <w:t>Támogató</w:t>
            </w:r>
          </w:p>
        </w:tc>
        <w:tc>
          <w:tcPr>
            <w:tcW w:w="4553" w:type="dxa"/>
          </w:tcPr>
          <w:p w:rsidR="0073757F" w:rsidRPr="00991A32" w:rsidRDefault="0073757F" w:rsidP="00B01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991A32">
              <w:rPr>
                <w:rFonts w:ascii="Times New Roman" w:hAnsi="Times New Roman"/>
                <w:b/>
                <w:sz w:val="24"/>
                <w:szCs w:val="24"/>
              </w:rPr>
              <w:t>Wittinghoff</w:t>
            </w:r>
            <w:proofErr w:type="spellEnd"/>
            <w:r w:rsidRPr="00991A32">
              <w:rPr>
                <w:rFonts w:ascii="Times New Roman" w:hAnsi="Times New Roman"/>
                <w:b/>
                <w:sz w:val="24"/>
                <w:szCs w:val="24"/>
              </w:rPr>
              <w:t xml:space="preserve"> Tamás </w:t>
            </w:r>
          </w:p>
          <w:p w:rsidR="0073757F" w:rsidRPr="00991A32" w:rsidRDefault="0073757F" w:rsidP="00B0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73757F" w:rsidRPr="00991A32" w:rsidRDefault="0073757F" w:rsidP="00B0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  <w:szCs w:val="24"/>
              </w:rPr>
              <w:t>Támogatott</w:t>
            </w:r>
          </w:p>
        </w:tc>
      </w:tr>
      <w:tr w:rsidR="0073757F" w:rsidRPr="00991A32" w:rsidTr="005F3AD0">
        <w:trPr>
          <w:jc w:val="center"/>
        </w:trPr>
        <w:tc>
          <w:tcPr>
            <w:tcW w:w="4507" w:type="dxa"/>
          </w:tcPr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A32">
              <w:rPr>
                <w:rFonts w:ascii="Times New Roman" w:hAnsi="Times New Roman"/>
                <w:sz w:val="24"/>
              </w:rPr>
              <w:t>Pénzügyi ellenjegyző: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A32">
              <w:rPr>
                <w:rFonts w:ascii="Times New Roman" w:hAnsi="Times New Roman"/>
                <w:sz w:val="24"/>
              </w:rPr>
              <w:t>Budakeszi, 2019. március „…”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A32">
              <w:rPr>
                <w:rFonts w:ascii="Times New Roman" w:hAnsi="Times New Roman"/>
                <w:sz w:val="24"/>
              </w:rPr>
              <w:t xml:space="preserve">      ………………………………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1A32">
              <w:rPr>
                <w:rFonts w:ascii="Times New Roman" w:hAnsi="Times New Roman"/>
                <w:b/>
                <w:sz w:val="24"/>
              </w:rPr>
              <w:t xml:space="preserve">              Cserép Zsolt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A32">
              <w:rPr>
                <w:rFonts w:ascii="Times New Roman" w:hAnsi="Times New Roman"/>
                <w:sz w:val="24"/>
              </w:rPr>
              <w:t xml:space="preserve">    pénzügyi osztályvezető</w:t>
            </w:r>
          </w:p>
        </w:tc>
        <w:tc>
          <w:tcPr>
            <w:tcW w:w="4553" w:type="dxa"/>
          </w:tcPr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A32">
              <w:rPr>
                <w:rFonts w:ascii="Times New Roman" w:hAnsi="Times New Roman"/>
                <w:sz w:val="24"/>
              </w:rPr>
              <w:t>Pénzügyi ellenjegyző: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757F" w:rsidRPr="00991A32" w:rsidRDefault="00692A17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Budaörs,</w:t>
            </w:r>
            <w:r w:rsidR="0073757F" w:rsidRPr="00991A32">
              <w:rPr>
                <w:rFonts w:ascii="Times New Roman" w:hAnsi="Times New Roman"/>
                <w:sz w:val="24"/>
              </w:rPr>
              <w:t xml:space="preserve"> 2019. március „…”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A32">
              <w:rPr>
                <w:rFonts w:ascii="Times New Roman" w:hAnsi="Times New Roman"/>
                <w:sz w:val="24"/>
              </w:rPr>
              <w:t xml:space="preserve">      ………………………………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A32">
              <w:rPr>
                <w:rFonts w:ascii="Times New Roman" w:hAnsi="Times New Roman"/>
                <w:b/>
                <w:sz w:val="24"/>
              </w:rPr>
              <w:t xml:space="preserve">              </w:t>
            </w:r>
          </w:p>
          <w:p w:rsidR="0073757F" w:rsidRPr="00991A32" w:rsidRDefault="0073757F" w:rsidP="005F3A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757F" w:rsidRPr="00991A32" w:rsidRDefault="0073757F" w:rsidP="00B0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57F" w:rsidRPr="000247DF" w:rsidRDefault="0073757F" w:rsidP="005F3AD0">
      <w:pPr>
        <w:spacing w:after="0" w:line="240" w:lineRule="auto"/>
        <w:rPr>
          <w:rFonts w:ascii="Times New Roman" w:hAnsi="Times New Roman"/>
          <w:sz w:val="24"/>
        </w:rPr>
      </w:pPr>
    </w:p>
    <w:sectPr w:rsidR="0073757F" w:rsidRPr="000247DF" w:rsidSect="00B01B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14AB"/>
    <w:multiLevelType w:val="hybridMultilevel"/>
    <w:tmpl w:val="333E41A4"/>
    <w:lvl w:ilvl="0" w:tplc="8F9A6AC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C0"/>
    <w:rsid w:val="000247DF"/>
    <w:rsid w:val="000D43A5"/>
    <w:rsid w:val="00104622"/>
    <w:rsid w:val="00123BA4"/>
    <w:rsid w:val="001529F1"/>
    <w:rsid w:val="0020067E"/>
    <w:rsid w:val="00214DA2"/>
    <w:rsid w:val="002C693B"/>
    <w:rsid w:val="0030054A"/>
    <w:rsid w:val="003D11A2"/>
    <w:rsid w:val="003E2CC0"/>
    <w:rsid w:val="00483232"/>
    <w:rsid w:val="005247A4"/>
    <w:rsid w:val="00566789"/>
    <w:rsid w:val="00571E5D"/>
    <w:rsid w:val="005F3AD0"/>
    <w:rsid w:val="00692A17"/>
    <w:rsid w:val="006A2D15"/>
    <w:rsid w:val="0073757F"/>
    <w:rsid w:val="007A22FF"/>
    <w:rsid w:val="007F242C"/>
    <w:rsid w:val="008306FD"/>
    <w:rsid w:val="00891205"/>
    <w:rsid w:val="008A433D"/>
    <w:rsid w:val="008F6536"/>
    <w:rsid w:val="00902BBC"/>
    <w:rsid w:val="00933932"/>
    <w:rsid w:val="00972DD3"/>
    <w:rsid w:val="00987520"/>
    <w:rsid w:val="00991A32"/>
    <w:rsid w:val="009B75F7"/>
    <w:rsid w:val="009B7F46"/>
    <w:rsid w:val="00B01B8C"/>
    <w:rsid w:val="00BD6CAA"/>
    <w:rsid w:val="00C01016"/>
    <w:rsid w:val="00C05AE1"/>
    <w:rsid w:val="00C62F4A"/>
    <w:rsid w:val="00C64241"/>
    <w:rsid w:val="00CA6021"/>
    <w:rsid w:val="00CB3CE0"/>
    <w:rsid w:val="00DA54A2"/>
    <w:rsid w:val="00E012EB"/>
    <w:rsid w:val="00E47B3C"/>
    <w:rsid w:val="00E702F7"/>
    <w:rsid w:val="00E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8B1F49-51F5-4B58-B327-D0C9B9B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1C4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01B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01B8C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0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subject/>
  <dc:creator>dr. Baksa Zoltán</dc:creator>
  <cp:keywords/>
  <dc:description/>
  <cp:lastModifiedBy>Dr. Juhász Ágnes</cp:lastModifiedBy>
  <cp:revision>3</cp:revision>
  <cp:lastPrinted>2019-03-01T11:37:00Z</cp:lastPrinted>
  <dcterms:created xsi:type="dcterms:W3CDTF">2019-03-28T14:28:00Z</dcterms:created>
  <dcterms:modified xsi:type="dcterms:W3CDTF">2019-03-28T14:29:00Z</dcterms:modified>
</cp:coreProperties>
</file>