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D5" w:rsidRDefault="00AD73D5" w:rsidP="00AD73D5">
      <w:pPr>
        <w:rPr>
          <w:rFonts w:ascii="Arial" w:hAnsi="Arial" w:cs="Arial"/>
        </w:rPr>
      </w:pPr>
      <w:r>
        <w:rPr>
          <w:rFonts w:ascii="Arial" w:hAnsi="Arial" w:cs="Arial"/>
          <w:b/>
        </w:rPr>
        <w:t>385/2015.(XII.16.) ÖKT sz.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határozat</w:t>
      </w:r>
      <w:r>
        <w:rPr>
          <w:rFonts w:ascii="Arial" w:hAnsi="Arial" w:cs="Arial"/>
        </w:rPr>
        <w:t xml:space="preserve"> </w:t>
      </w:r>
    </w:p>
    <w:p w:rsidR="00AD73D5" w:rsidRDefault="00AD73D5" w:rsidP="00AD73D5">
      <w:pPr>
        <w:rPr>
          <w:rFonts w:ascii="Arial" w:hAnsi="Arial" w:cs="Arial"/>
        </w:rPr>
      </w:pPr>
    </w:p>
    <w:p w:rsidR="00AD73D5" w:rsidRDefault="00AD73D5" w:rsidP="00AD73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Intézmények egyes helyiségeinek bérleti díjának felülvizsgálata</w:t>
      </w:r>
    </w:p>
    <w:p w:rsidR="00AD73D5" w:rsidRDefault="00AD73D5" w:rsidP="00AD73D5">
      <w:pPr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1.) Budaörs Város Önkormányzat Képviselő-testülete úgy dönt, hogy a budaörsi iskolaépületek helyiségeinek bérbeadására vonatkozó bérleti díjak 2016. január 1. hatállyal történő módosítását az alábbi táblázatokban foglaltak alapján jóváhagyja. </w:t>
      </w: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Bleyer Jakab N. N. Általános Iskola </w:t>
      </w:r>
    </w:p>
    <w:tbl>
      <w:tblPr>
        <w:tblW w:w="63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2771"/>
      </w:tblGrid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Helyiségek megnevezése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Nettó bérleti díj Ft/óra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Tornaterem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5.000</w:t>
            </w:r>
          </w:p>
        </w:tc>
      </w:tr>
      <w:tr w:rsidR="00AD73D5" w:rsidTr="00AD73D5">
        <w:trPr>
          <w:trHeight w:val="1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Fedett kézilabda pálya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6.000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Ebédlő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3.000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Táncterem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Tanterem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1.500</w:t>
            </w:r>
          </w:p>
        </w:tc>
      </w:tr>
    </w:tbl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Herman Ottó Általános Iskola</w:t>
      </w:r>
    </w:p>
    <w:tbl>
      <w:tblPr>
        <w:tblW w:w="63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2771"/>
      </w:tblGrid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Helyiségek megnevezése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Nettó bérleti díj Ft/óra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Tornaterem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8.000</w:t>
            </w:r>
          </w:p>
        </w:tc>
      </w:tr>
      <w:tr w:rsidR="00AD73D5" w:rsidTr="00AD73D5">
        <w:trPr>
          <w:trHeight w:val="1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Műfüves pálya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8.000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Ebédlő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3.000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Táncterem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Tanterem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1.500</w:t>
            </w:r>
          </w:p>
        </w:tc>
      </w:tr>
    </w:tbl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Kesjár Csaba Általános Iskola </w:t>
      </w:r>
    </w:p>
    <w:tbl>
      <w:tblPr>
        <w:tblW w:w="63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2771"/>
      </w:tblGrid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helyiségek megnevezése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Nettó bérleti díj Ft/óra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Tornaterem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6.100</w:t>
            </w:r>
          </w:p>
        </w:tc>
      </w:tr>
      <w:tr w:rsidR="00AD73D5" w:rsidTr="00AD73D5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Műfüves pálya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8.000 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Tanterem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1.500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Ebédlő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3.000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Aula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3.000</w:t>
            </w:r>
          </w:p>
        </w:tc>
      </w:tr>
    </w:tbl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Leopold Mozart Zeneiskola </w:t>
      </w:r>
    </w:p>
    <w:tbl>
      <w:tblPr>
        <w:tblW w:w="636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2753"/>
      </w:tblGrid>
      <w:tr w:rsidR="00AD73D5" w:rsidTr="00AD73D5">
        <w:trPr>
          <w:trHeight w:val="22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helyiségek megnevezése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Nettó bérleti díj Ft/óra</w:t>
            </w:r>
          </w:p>
        </w:tc>
      </w:tr>
      <w:tr w:rsidR="00AD73D5" w:rsidTr="00AD73D5">
        <w:trPr>
          <w:trHeight w:val="22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Tornaterem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4.000 </w:t>
            </w:r>
          </w:p>
        </w:tc>
      </w:tr>
      <w:tr w:rsidR="00AD73D5" w:rsidTr="00AD73D5">
        <w:trPr>
          <w:trHeight w:val="22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Melléképület - 4. sz. terem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8.300 Ft/hó</w:t>
            </w:r>
          </w:p>
        </w:tc>
      </w:tr>
    </w:tbl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Illyés Gyula Gimnázium és Közgazdasági Szakközépiskola </w:t>
      </w:r>
    </w:p>
    <w:tbl>
      <w:tblPr>
        <w:tblW w:w="65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2974"/>
      </w:tblGrid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Helyiségek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Nettó bérleti díj Ft/óra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Tornaterem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6.000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Uszoda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6.000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Tanterem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2.000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6.000</w:t>
            </w:r>
          </w:p>
        </w:tc>
      </w:tr>
      <w:tr w:rsidR="00AD73D5" w:rsidTr="00AD73D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Folyosó 2 db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5.080 Ft/hó/db</w:t>
            </w:r>
          </w:p>
        </w:tc>
      </w:tr>
    </w:tbl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sz. Általános Iskola </w:t>
      </w:r>
    </w:p>
    <w:tbl>
      <w:tblPr>
        <w:tblW w:w="63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2946"/>
      </w:tblGrid>
      <w:tr w:rsidR="00AD73D5" w:rsidTr="00AD73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Helyiségek megnevezése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Nettó bérleti díj Ft/óra</w:t>
            </w:r>
          </w:p>
        </w:tc>
      </w:tr>
      <w:tr w:rsidR="00AD73D5" w:rsidTr="00AD73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Tornaterem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8.000</w:t>
            </w:r>
          </w:p>
        </w:tc>
      </w:tr>
      <w:tr w:rsidR="00AD73D5" w:rsidTr="00AD73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Aula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6.000</w:t>
            </w:r>
          </w:p>
        </w:tc>
      </w:tr>
      <w:tr w:rsidR="00AD73D5" w:rsidTr="00AD73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Könyvtár olvasó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2.000</w:t>
            </w:r>
          </w:p>
        </w:tc>
      </w:tr>
      <w:tr w:rsidR="00AD73D5" w:rsidTr="00AD73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Ebédlő I. boksz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1.000</w:t>
            </w:r>
          </w:p>
        </w:tc>
      </w:tr>
      <w:tr w:rsidR="00AD73D5" w:rsidTr="00AD73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Nyelvi csoportszoba 3.29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2.000</w:t>
            </w:r>
          </w:p>
        </w:tc>
      </w:tr>
      <w:tr w:rsidR="00AD73D5" w:rsidTr="00AD73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Tornaszoba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5" w:rsidRDefault="00AD73D5">
            <w:pPr>
              <w:autoSpaceDE w:val="0"/>
              <w:autoSpaceDN w:val="0"/>
              <w:spacing w:line="256" w:lineRule="auto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3.500</w:t>
            </w:r>
          </w:p>
        </w:tc>
      </w:tr>
    </w:tbl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Fenti helyiségek bérbeadása kizárólag az intézmény alapfeladatait nem veszélyeztető módon, az intézményi szabad kapacitásának terhére kerülhet sor. </w:t>
      </w:r>
    </w:p>
    <w:p w:rsidR="00AD73D5" w:rsidRDefault="00AD73D5" w:rsidP="00AD73D5">
      <w:pPr>
        <w:autoSpaceDE w:val="0"/>
        <w:autoSpaceDN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óradíjas tételeknél minden megkezdett óra egész órának minősül. </w:t>
      </w: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Azon már meglévő és megkötött szerződésekre, melyek szerződésben foglalt határideje még nem járt le a fenti bérleti díjak nem vonatkoznak.</w:t>
      </w: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Az önkormányzat éves költségvetési rendeltében soron támogatott budaörsi bejegyzett székhellyel rendelkező sportegyesületek, tánccsoportok, táncegyesületek kérelmük alapján, az éves sport-tevékenységükhöz kapcsolódóan, a fenti iskolaépületek tornatermei és sportpályái vonatkozásában 50 %-os bérleti díjkedvezményben részesülhetnek.</w:t>
      </w: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Fenti bérleti díjak az egyes helyiségek teljes területére vonatkoznak, amennyiben a bérleti szerződés valamely fenti helyiségnek (pl. tornaterem) csak egy egyértelműen </w:t>
      </w:r>
      <w:proofErr w:type="spellStart"/>
      <w:r>
        <w:rPr>
          <w:rFonts w:ascii="Arial" w:hAnsi="Arial" w:cs="Arial"/>
        </w:rPr>
        <w:t>körülhatárolt</w:t>
      </w:r>
      <w:proofErr w:type="spellEnd"/>
      <w:r>
        <w:rPr>
          <w:rFonts w:ascii="Arial" w:hAnsi="Arial" w:cs="Arial"/>
        </w:rPr>
        <w:t xml:space="preserve"> részére terjed ki, úgy a díjat a használt terület arányában kell megállapítani. </w:t>
      </w: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Az iskolaépületek helyiségeinek (aula, sportpálya, tornaterem) nem iskolai rendezvény céljából történő bérbeadása esetén (pl.: bálok, esküvők, fesztiválok) a bérleti díj egységesen </w:t>
      </w:r>
      <w:smartTag w:uri="urn:schemas-microsoft-com:office:smarttags" w:element="metricconverter">
        <w:smartTagPr>
          <w:attr w:name="ProductID" w:val="100.000 Ft"/>
        </w:smartTagPr>
        <w:r>
          <w:rPr>
            <w:rFonts w:ascii="Arial" w:hAnsi="Arial" w:cs="Arial"/>
          </w:rPr>
          <w:t>100.000 Ft</w:t>
        </w:r>
      </w:smartTag>
      <w:r>
        <w:rPr>
          <w:rFonts w:ascii="Arial" w:hAnsi="Arial" w:cs="Arial"/>
        </w:rPr>
        <w:t xml:space="preserve"> + Áfa/ alkalom + takarítási költség. </w:t>
      </w: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Határidő: folyamatos, 2016. január (tájékoztatás) </w:t>
      </w:r>
    </w:p>
    <w:p w:rsidR="00AD73D5" w:rsidRDefault="00AD73D5" w:rsidP="00AD73D5">
      <w:p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Felelős: </w:t>
      </w:r>
      <w:smartTag w:uri="urn:schemas-microsoft-com:office:smarttags" w:element="PersonName">
        <w:r>
          <w:rPr>
            <w:rFonts w:ascii="Arial" w:hAnsi="Arial" w:cs="Arial"/>
          </w:rPr>
          <w:t>Polgármester</w:t>
        </w:r>
      </w:smartTag>
      <w:r>
        <w:rPr>
          <w:rFonts w:ascii="Arial" w:hAnsi="Arial" w:cs="Arial"/>
        </w:rPr>
        <w:t xml:space="preserve"> </w:t>
      </w:r>
    </w:p>
    <w:p w:rsidR="00AD73D5" w:rsidRDefault="00AD73D5" w:rsidP="00AD73D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Végrehajtást végzi: Műszaki Ügyosztály - Városépítési Iroda – Intézményüzemeltetési osztály</w:t>
      </w:r>
    </w:p>
    <w:p w:rsidR="000A2F40" w:rsidRDefault="000A2F40">
      <w:bookmarkStart w:id="0" w:name="_GoBack"/>
      <w:bookmarkEnd w:id="0"/>
    </w:p>
    <w:sectPr w:rsidR="000A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D5"/>
    <w:rsid w:val="000A2F40"/>
    <w:rsid w:val="00A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FCFE-531E-4F4D-9939-2FEE256C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Krisztina</dc:creator>
  <cp:keywords/>
  <dc:description/>
  <cp:lastModifiedBy>Abonyi Krisztina</cp:lastModifiedBy>
  <cp:revision>1</cp:revision>
  <dcterms:created xsi:type="dcterms:W3CDTF">2022-12-14T10:23:00Z</dcterms:created>
  <dcterms:modified xsi:type="dcterms:W3CDTF">2022-12-14T10:23:00Z</dcterms:modified>
</cp:coreProperties>
</file>